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3949" w:rsidRPr="00F23949" w:rsidRDefault="00F23949" w:rsidP="009A2116">
      <w:pPr>
        <w:rPr>
          <w:rFonts w:ascii="Times New Roman" w:hAnsi="Times New Roman" w:cs="Times New Roman"/>
          <w:b/>
          <w:bCs/>
          <w:color w:val="2021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2"/>
          <w:sz w:val="32"/>
          <w:szCs w:val="32"/>
          <w:shd w:val="clear" w:color="auto" w:fill="FFFFFF"/>
        </w:rPr>
        <w:t xml:space="preserve">Работа с осциллографом в </w:t>
      </w:r>
      <w:r>
        <w:rPr>
          <w:rFonts w:ascii="Times New Roman" w:hAnsi="Times New Roman" w:cs="Times New Roman"/>
          <w:b/>
          <w:bCs/>
          <w:color w:val="202122"/>
          <w:sz w:val="32"/>
          <w:szCs w:val="32"/>
          <w:shd w:val="clear" w:color="auto" w:fill="FFFFFF"/>
          <w:lang w:val="en-US"/>
        </w:rPr>
        <w:t>EWB</w:t>
      </w:r>
      <w:r w:rsidRPr="00F23949">
        <w:rPr>
          <w:rFonts w:ascii="Times New Roman" w:hAnsi="Times New Roman" w:cs="Times New Roman"/>
          <w:b/>
          <w:bCs/>
          <w:color w:val="202122"/>
          <w:sz w:val="32"/>
          <w:szCs w:val="32"/>
          <w:shd w:val="clear" w:color="auto" w:fill="FFFFFF"/>
        </w:rPr>
        <w:t>.</w:t>
      </w:r>
    </w:p>
    <w:p w:rsidR="00F23949" w:rsidRPr="00F23949" w:rsidRDefault="00F23949" w:rsidP="009A2116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F23949">
        <w:rPr>
          <w:rFonts w:ascii="Times New Roman" w:hAnsi="Times New Roman" w:cs="Times New Roman"/>
          <w:b/>
          <w:bCs/>
          <w:color w:val="202122"/>
          <w:sz w:val="32"/>
          <w:szCs w:val="32"/>
          <w:shd w:val="clear" w:color="auto" w:fill="FFFFFF"/>
        </w:rPr>
        <w:t>Осцилло́граф</w:t>
      </w:r>
      <w:proofErr w:type="spellEnd"/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(</w:t>
      </w:r>
      <w:hyperlink r:id="rId5" w:tooltip="Латинский язык" w:history="1">
        <w:r w:rsidRPr="00F23949">
          <w:rPr>
            <w:rStyle w:val="a5"/>
            <w:rFonts w:ascii="Times New Roman" w:hAnsi="Times New Roman" w:cs="Times New Roman"/>
            <w:color w:val="0645AD"/>
            <w:sz w:val="32"/>
            <w:szCs w:val="32"/>
            <w:shd w:val="clear" w:color="auto" w:fill="FFFFFF"/>
          </w:rPr>
          <w:t>лат.</w:t>
        </w:r>
      </w:hyperlink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</w:t>
      </w:r>
      <w:r w:rsidRPr="00F23949">
        <w:rPr>
          <w:rFonts w:ascii="Times New Roman" w:hAnsi="Times New Roman" w:cs="Times New Roman"/>
          <w:i/>
          <w:iCs/>
          <w:color w:val="202122"/>
          <w:sz w:val="32"/>
          <w:szCs w:val="32"/>
          <w:shd w:val="clear" w:color="auto" w:fill="FFFFFF"/>
          <w:lang w:val="la-Latn"/>
        </w:rPr>
        <w:t>oscillo</w:t>
      </w:r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— качаюсь + </w:t>
      </w:r>
      <w:hyperlink r:id="rId6" w:tooltip="Греческий язык" w:history="1">
        <w:r w:rsidRPr="00F23949">
          <w:rPr>
            <w:rStyle w:val="a5"/>
            <w:rFonts w:ascii="Times New Roman" w:hAnsi="Times New Roman" w:cs="Times New Roman"/>
            <w:color w:val="0645AD"/>
            <w:sz w:val="32"/>
            <w:szCs w:val="32"/>
            <w:shd w:val="clear" w:color="auto" w:fill="FFFFFF"/>
          </w:rPr>
          <w:t>греч.</w:t>
        </w:r>
      </w:hyperlink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</w:t>
      </w:r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  <w:lang w:val="el-GR"/>
        </w:rPr>
        <w:t>γραφω</w:t>
      </w:r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— пишу) — прибор, предназначенный для исследования (наблюдения, записи, измерения) </w:t>
      </w:r>
      <w:hyperlink r:id="rId7" w:tooltip="Амплитуда" w:history="1">
        <w:r w:rsidRPr="00F23949">
          <w:rPr>
            <w:rStyle w:val="a5"/>
            <w:rFonts w:ascii="Times New Roman" w:hAnsi="Times New Roman" w:cs="Times New Roman"/>
            <w:color w:val="0645AD"/>
            <w:sz w:val="32"/>
            <w:szCs w:val="32"/>
            <w:shd w:val="clear" w:color="auto" w:fill="FFFFFF"/>
          </w:rPr>
          <w:t>амплитудных</w:t>
        </w:r>
      </w:hyperlink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и </w:t>
      </w:r>
      <w:proofErr w:type="spellStart"/>
      <w:r w:rsidRPr="00F23949">
        <w:rPr>
          <w:rFonts w:ascii="Times New Roman" w:hAnsi="Times New Roman" w:cs="Times New Roman"/>
          <w:sz w:val="32"/>
          <w:szCs w:val="32"/>
        </w:rPr>
        <w:fldChar w:fldCharType="begin"/>
      </w:r>
      <w:r w:rsidRPr="00F23949">
        <w:rPr>
          <w:rFonts w:ascii="Times New Roman" w:hAnsi="Times New Roman" w:cs="Times New Roman"/>
          <w:sz w:val="32"/>
          <w:szCs w:val="32"/>
        </w:rPr>
        <w:instrText xml:space="preserve"> HYPERLINK "https://ru.wikipedia.org/wiki/%D0%92%D1%80%D0%B5%D0%BC%D1%8F" \o "Время" </w:instrText>
      </w:r>
      <w:r w:rsidRPr="00F23949">
        <w:rPr>
          <w:rFonts w:ascii="Times New Roman" w:hAnsi="Times New Roman" w:cs="Times New Roman"/>
          <w:sz w:val="32"/>
          <w:szCs w:val="32"/>
        </w:rPr>
        <w:fldChar w:fldCharType="separate"/>
      </w:r>
      <w:r w:rsidRPr="00F23949">
        <w:rPr>
          <w:rStyle w:val="a5"/>
          <w:rFonts w:ascii="Times New Roman" w:hAnsi="Times New Roman" w:cs="Times New Roman"/>
          <w:color w:val="0645AD"/>
          <w:sz w:val="32"/>
          <w:szCs w:val="32"/>
          <w:shd w:val="clear" w:color="auto" w:fill="FFFFFF"/>
        </w:rPr>
        <w:t>временны́х</w:t>
      </w:r>
      <w:proofErr w:type="spellEnd"/>
      <w:r w:rsidRPr="00F23949">
        <w:rPr>
          <w:rFonts w:ascii="Times New Roman" w:hAnsi="Times New Roman" w:cs="Times New Roman"/>
          <w:sz w:val="32"/>
          <w:szCs w:val="32"/>
        </w:rPr>
        <w:fldChar w:fldCharType="end"/>
      </w:r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параметров </w:t>
      </w:r>
      <w:hyperlink r:id="rId8" w:tooltip="Электрический сигнал" w:history="1">
        <w:r w:rsidRPr="00F23949">
          <w:rPr>
            <w:rStyle w:val="a5"/>
            <w:rFonts w:ascii="Times New Roman" w:hAnsi="Times New Roman" w:cs="Times New Roman"/>
            <w:color w:val="0645AD"/>
            <w:sz w:val="32"/>
            <w:szCs w:val="32"/>
            <w:shd w:val="clear" w:color="auto" w:fill="FFFFFF"/>
          </w:rPr>
          <w:t>электрического сигнала</w:t>
        </w:r>
      </w:hyperlink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, подаваемого на его вход, и наглядно отображаемого (визуализации) непосредственно на экране либо регистрируемого на </w:t>
      </w:r>
      <w:hyperlink r:id="rId9" w:tooltip="Фотолента (страница отсутствует)" w:history="1">
        <w:r w:rsidRPr="00F23949">
          <w:rPr>
            <w:rStyle w:val="a5"/>
            <w:rFonts w:ascii="Times New Roman" w:hAnsi="Times New Roman" w:cs="Times New Roman"/>
            <w:color w:val="BA0000"/>
            <w:sz w:val="32"/>
            <w:szCs w:val="32"/>
            <w:shd w:val="clear" w:color="auto" w:fill="FFFFFF"/>
          </w:rPr>
          <w:t>фотоленту</w:t>
        </w:r>
      </w:hyperlink>
      <w:r w:rsidRPr="00F23949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.</w:t>
      </w:r>
    </w:p>
    <w:p w:rsidR="009A2116" w:rsidRPr="00F23949" w:rsidRDefault="009A2116" w:rsidP="009A2116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sz w:val="28"/>
          <w:szCs w:val="28"/>
        </w:rPr>
        <w:t>Электронный осциллограф представляет собой прибор, позволяющий зрительно наблюдать и записывать (вводить в компьютер)</w:t>
      </w:r>
      <w:r w:rsidR="00AB09A3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>электрические процессы: непрерывные и импульсные периодические, непериодические процессы и даже мгновенные одиночные явления, например, электрический разряд, а также выполнять различные измерения. Электронные осциллографы нашли исключительно широкое применение не только в радиотехнической практике,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>но и во многих других областях науки и техники. Это объясняется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>тем, что при помощи осциллографа можно наблюдать и исследовать быстропротекающие процессы. Более того, улучшение конструкции электронно-лучевой трубки (ЭЛТ), всех электронных устройств,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>входящих в состав осциллографа, позволило превратить его в точный измерительный прибор – незаменимый инструмент работников производства и науки.</w:t>
      </w:r>
    </w:p>
    <w:p w:rsidR="009A2116" w:rsidRPr="00F23949" w:rsidRDefault="009A2116" w:rsidP="009A2116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sz w:val="28"/>
          <w:szCs w:val="28"/>
        </w:rPr>
        <w:t>Исследуемый процесс изображается на экране осциллографа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>в виде линий или фигур, представляющих функциональную зависимость двух величин u</w:t>
      </w:r>
      <w:r w:rsidRPr="00F23949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F23949">
        <w:rPr>
          <w:rFonts w:ascii="Times New Roman" w:hAnsi="Times New Roman" w:cs="Times New Roman"/>
          <w:sz w:val="28"/>
          <w:szCs w:val="28"/>
        </w:rPr>
        <w:t>= f (u</w:t>
      </w:r>
      <w:r w:rsidRPr="00F2394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23949">
        <w:rPr>
          <w:rFonts w:ascii="Times New Roman" w:hAnsi="Times New Roman" w:cs="Times New Roman"/>
          <w:sz w:val="28"/>
          <w:szCs w:val="28"/>
        </w:rPr>
        <w:t>). Изображение напряжения, характеризующего процесс в реальном времени, называется осциллограммой.</w:t>
      </w:r>
    </w:p>
    <w:p w:rsidR="009A2116" w:rsidRPr="00F23949" w:rsidRDefault="009A2116" w:rsidP="009A2116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sz w:val="28"/>
          <w:szCs w:val="28"/>
        </w:rPr>
        <w:t>Наиболее распространенной является зависимость от времени u</w:t>
      </w:r>
      <w:r w:rsidRPr="00F2394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23949">
        <w:rPr>
          <w:rFonts w:ascii="Times New Roman" w:hAnsi="Times New Roman" w:cs="Times New Roman"/>
          <w:sz w:val="28"/>
          <w:szCs w:val="28"/>
        </w:rPr>
        <w:t xml:space="preserve"> = f(t),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>так как большинство электрических и радиотехнических процессов представляются текущими во времени. На экране осциллографа получается изображение самого процесса в реальном времени.</w:t>
      </w:r>
    </w:p>
    <w:p w:rsidR="009A2116" w:rsidRPr="00F23949" w:rsidRDefault="009A2116" w:rsidP="009A2116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sz w:val="28"/>
          <w:szCs w:val="28"/>
        </w:rPr>
        <w:t xml:space="preserve">Любой осциллограф состоит из ЭЛТ и трех электрических </w:t>
      </w:r>
      <w:proofErr w:type="gramStart"/>
      <w:r w:rsidRPr="00F23949">
        <w:rPr>
          <w:rFonts w:ascii="Times New Roman" w:hAnsi="Times New Roman" w:cs="Times New Roman"/>
          <w:sz w:val="28"/>
          <w:szCs w:val="28"/>
        </w:rPr>
        <w:t>каналов,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 xml:space="preserve"> по</w:t>
      </w:r>
      <w:proofErr w:type="gramEnd"/>
      <w:r w:rsidRPr="00F23949">
        <w:rPr>
          <w:rFonts w:ascii="Times New Roman" w:hAnsi="Times New Roman" w:cs="Times New Roman"/>
          <w:sz w:val="28"/>
          <w:szCs w:val="28"/>
        </w:rPr>
        <w:t xml:space="preserve">  которым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 xml:space="preserve"> поступают  напряжения  для вертикального и</w:t>
      </w:r>
      <w:r w:rsidR="005F0EC4" w:rsidRPr="00F23949">
        <w:rPr>
          <w:rFonts w:ascii="Times New Roman" w:hAnsi="Times New Roman" w:cs="Times New Roman"/>
          <w:sz w:val="28"/>
          <w:szCs w:val="28"/>
        </w:rPr>
        <w:t xml:space="preserve"> </w:t>
      </w:r>
      <w:r w:rsidRPr="00F23949">
        <w:rPr>
          <w:rFonts w:ascii="Times New Roman" w:hAnsi="Times New Roman" w:cs="Times New Roman"/>
          <w:sz w:val="28"/>
          <w:szCs w:val="28"/>
        </w:rPr>
        <w:t>горизонтального отклонений луча, а также для управления его яркостью (рис. 1).</w:t>
      </w:r>
    </w:p>
    <w:p w:rsidR="003F7619" w:rsidRDefault="009A2116" w:rsidP="009A2116">
      <w:r w:rsidRPr="00F23949">
        <w:rPr>
          <w:rFonts w:ascii="Times New Roman" w:hAnsi="Times New Roman" w:cs="Times New Roman"/>
          <w:sz w:val="28"/>
          <w:szCs w:val="28"/>
        </w:rPr>
        <w:lastRenderedPageBreak/>
        <w:t>Канал вертикального отклонения и составляющие его элементы обозначаются через Y, канал горизонтального отклонения –</w:t>
      </w:r>
      <w:r w:rsidR="005F0EC4" w:rsidRPr="00F2394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F0EC4" w:rsidRPr="00F23949">
        <w:rPr>
          <w:rFonts w:ascii="Times New Roman" w:hAnsi="Times New Roman" w:cs="Times New Roman"/>
          <w:sz w:val="28"/>
          <w:szCs w:val="28"/>
        </w:rPr>
        <w:t>.</w:t>
      </w:r>
      <w:r w:rsidRPr="00F23949">
        <w:rPr>
          <w:rFonts w:ascii="Times New Roman" w:hAnsi="Times New Roman" w:cs="Times New Roman"/>
          <w:sz w:val="28"/>
          <w:szCs w:val="28"/>
        </w:rPr>
        <w:cr/>
      </w:r>
      <w:r w:rsidR="00F5764E">
        <w:rPr>
          <w:noProof/>
          <w:lang w:eastAsia="ru-RU"/>
        </w:rPr>
        <w:drawing>
          <wp:inline distT="0" distB="0" distL="0" distR="0" wp14:anchorId="036A98C8" wp14:editId="25B044AF">
            <wp:extent cx="4829175" cy="2752725"/>
            <wp:effectExtent l="0" t="0" r="9525" b="9525"/>
            <wp:docPr id="6" name="Рисунок 6" descr="Электроннолучевой осциллограф - фот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Электроннолучевой осциллограф - фото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16" w:rsidRDefault="009A2116" w:rsidP="009A2116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sz w:val="28"/>
          <w:szCs w:val="28"/>
        </w:rPr>
        <w:t>Рис. 1. Структурная схема универсального осциллографа:</w:t>
      </w:r>
    </w:p>
    <w:p w:rsidR="00F5764E" w:rsidRPr="00F5764E" w:rsidRDefault="00F5764E" w:rsidP="00F5764E">
      <w:pPr>
        <w:shd w:val="clear" w:color="auto" w:fill="FFFFFF"/>
        <w:spacing w:before="300" w:after="0" w:line="375" w:lineRule="atLeast"/>
        <w:jc w:val="both"/>
        <w:outlineLvl w:val="2"/>
        <w:rPr>
          <w:rFonts w:ascii="Roboto Slab" w:eastAsia="Times New Roman" w:hAnsi="Roboto Slab" w:cs="Times New Roman"/>
          <w:color w:val="6C6C6C"/>
          <w:sz w:val="30"/>
          <w:szCs w:val="30"/>
          <w:lang w:eastAsia="ru-RU"/>
        </w:rPr>
      </w:pPr>
      <w:r w:rsidRPr="00F5764E">
        <w:rPr>
          <w:rFonts w:ascii="Roboto Slab" w:eastAsia="Times New Roman" w:hAnsi="Roboto Slab" w:cs="Times New Roman"/>
          <w:b/>
          <w:bCs/>
          <w:color w:val="6C6C6C"/>
          <w:sz w:val="30"/>
          <w:szCs w:val="30"/>
          <w:lang w:eastAsia="ru-RU"/>
        </w:rPr>
        <w:t>Электронно-лучевые трубки.</w:t>
      </w:r>
    </w:p>
    <w:p w:rsidR="00F5764E" w:rsidRPr="00353401" w:rsidRDefault="00F5764E" w:rsidP="00F576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</w:pP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Простейшая однолучевая трубка (ЭЛТ) представляет собой стеклянный баллон, из которого откачан воздух и в котором расположены (рис.4.20) подогреваемый катод </w:t>
      </w:r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К</w:t>
      </w: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, модулятор (сетка) </w:t>
      </w:r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М,</w:t>
      </w: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 фокусирующий анод </w:t>
      </w:r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А1</w:t>
      </w: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 ускоряющий анод </w:t>
      </w:r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А2</w:t>
      </w: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, две пары взаимно перпендикулярных откло</w:t>
      </w: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softHyphen/>
        <w:t>няющих пластин </w:t>
      </w:r>
      <w:proofErr w:type="spellStart"/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ОПх</w:t>
      </w:r>
      <w:proofErr w:type="spellEnd"/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 и </w:t>
      </w:r>
      <w:proofErr w:type="spellStart"/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ОПу</w:t>
      </w:r>
      <w:proofErr w:type="spellEnd"/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 (горизонтальные и вертикальные отклоняющие пластины). Внутренняя поверхность дна баллона (экран </w:t>
      </w:r>
      <w:proofErr w:type="gramStart"/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Э</w:t>
      </w:r>
      <w:proofErr w:type="gramEnd"/>
      <w:r w:rsidRPr="00353401">
        <w:rPr>
          <w:rFonts w:ascii="Times New Roman" w:eastAsia="Times New Roman" w:hAnsi="Times New Roman" w:cs="Times New Roman"/>
          <w:i/>
          <w:iCs/>
          <w:color w:val="6C6C6C"/>
          <w:sz w:val="28"/>
          <w:szCs w:val="28"/>
          <w:lang w:eastAsia="ru-RU"/>
        </w:rPr>
        <w:t>)</w:t>
      </w:r>
      <w:r w:rsidRPr="00F5764E"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 покрыта люминофором, способным светиться под действием бомбардировки электронами.</w:t>
      </w:r>
    </w:p>
    <w:p w:rsidR="00F5764E" w:rsidRPr="00353401" w:rsidRDefault="00F5764E" w:rsidP="00F5764E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 w:rsidRPr="00353401">
        <w:rPr>
          <w:color w:val="6C6C6C"/>
          <w:sz w:val="28"/>
          <w:szCs w:val="28"/>
        </w:rPr>
        <w:t>Совокупность электродов </w:t>
      </w:r>
      <w:r w:rsidRPr="00353401">
        <w:rPr>
          <w:rStyle w:val="a7"/>
          <w:color w:val="6C6C6C"/>
          <w:sz w:val="28"/>
          <w:szCs w:val="28"/>
        </w:rPr>
        <w:t>К</w:t>
      </w:r>
      <w:r w:rsidRPr="00353401">
        <w:rPr>
          <w:color w:val="6C6C6C"/>
          <w:sz w:val="28"/>
          <w:szCs w:val="28"/>
        </w:rPr>
        <w:t>, M, </w:t>
      </w:r>
      <w:r w:rsidRPr="00353401">
        <w:rPr>
          <w:rStyle w:val="a7"/>
          <w:color w:val="6C6C6C"/>
          <w:sz w:val="28"/>
          <w:szCs w:val="28"/>
        </w:rPr>
        <w:t>A1, А2</w:t>
      </w:r>
      <w:r w:rsidRPr="00353401">
        <w:rPr>
          <w:color w:val="6C6C6C"/>
          <w:sz w:val="28"/>
          <w:szCs w:val="28"/>
        </w:rPr>
        <w:t> называют электронной пушкой. Конструктивно эти электроды выполнены в виде цилиндров, расположенных по оси трубки. Электронная пушка излучает узкий пучок электронов — электронный луч. Для этого на электроды пушки подают напряжение, как показано на рис.</w:t>
      </w:r>
      <w:r w:rsidR="00094DE9">
        <w:rPr>
          <w:color w:val="6C6C6C"/>
          <w:sz w:val="28"/>
          <w:szCs w:val="28"/>
        </w:rPr>
        <w:t>1</w:t>
      </w:r>
      <w:r w:rsidRPr="00353401">
        <w:rPr>
          <w:color w:val="6C6C6C"/>
          <w:sz w:val="28"/>
          <w:szCs w:val="28"/>
        </w:rPr>
        <w:t>, где </w:t>
      </w:r>
      <w:r w:rsidRPr="00353401">
        <w:rPr>
          <w:rStyle w:val="a7"/>
          <w:color w:val="6C6C6C"/>
          <w:sz w:val="28"/>
          <w:szCs w:val="28"/>
        </w:rPr>
        <w:t>ЦУЭЛ</w:t>
      </w:r>
      <w:r w:rsidRPr="00353401">
        <w:rPr>
          <w:color w:val="6C6C6C"/>
          <w:sz w:val="28"/>
          <w:szCs w:val="28"/>
        </w:rPr>
        <w:t> — цепи управления электронным лучом.</w:t>
      </w:r>
    </w:p>
    <w:p w:rsidR="00F5764E" w:rsidRPr="00353401" w:rsidRDefault="00F5764E" w:rsidP="00F5764E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 w:rsidRPr="00353401">
        <w:rPr>
          <w:rStyle w:val="a7"/>
          <w:color w:val="6C6C6C"/>
          <w:sz w:val="28"/>
          <w:szCs w:val="28"/>
        </w:rPr>
        <w:t>Интенсивность</w:t>
      </w:r>
      <w:r w:rsidRPr="00353401">
        <w:rPr>
          <w:color w:val="6C6C6C"/>
          <w:sz w:val="28"/>
          <w:szCs w:val="28"/>
        </w:rPr>
        <w:t> электронного луча регулируют путем изменения отрицательного относительно катода напряжения на модуляторе, что приводит к изменению яркости свечения люминофора. Напряжения на первом и втором анодах формируют электронную линзу для фокусировки потока электронов в узкий луч, позволяющий получить на экране трубки светящееся пятно малого размера. Для ускорения электронов до скорости, необходимой для свечения люминофора, служит третий анод </w:t>
      </w:r>
      <w:r w:rsidRPr="00353401">
        <w:rPr>
          <w:rStyle w:val="a7"/>
          <w:color w:val="6C6C6C"/>
          <w:sz w:val="28"/>
          <w:szCs w:val="28"/>
        </w:rPr>
        <w:t>А3,</w:t>
      </w:r>
      <w:r w:rsidRPr="00353401">
        <w:rPr>
          <w:color w:val="6C6C6C"/>
          <w:sz w:val="28"/>
          <w:szCs w:val="28"/>
        </w:rPr>
        <w:t> на который подается высокое положительное напряжение.</w:t>
      </w:r>
    </w:p>
    <w:p w:rsidR="00F5764E" w:rsidRDefault="00F5764E" w:rsidP="00F5764E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 w:rsidRPr="00353401">
        <w:rPr>
          <w:color w:val="6C6C6C"/>
          <w:sz w:val="28"/>
          <w:szCs w:val="28"/>
        </w:rPr>
        <w:lastRenderedPageBreak/>
        <w:t>Сформированный электронный луч проходит между парами отклоняющихся пластин </w:t>
      </w:r>
      <w:proofErr w:type="spellStart"/>
      <w:r w:rsidRPr="00353401">
        <w:rPr>
          <w:rStyle w:val="a7"/>
          <w:color w:val="6C6C6C"/>
          <w:sz w:val="28"/>
          <w:szCs w:val="28"/>
        </w:rPr>
        <w:t>ОПх</w:t>
      </w:r>
      <w:proofErr w:type="spellEnd"/>
      <w:r w:rsidRPr="00353401">
        <w:rPr>
          <w:color w:val="6C6C6C"/>
          <w:sz w:val="28"/>
          <w:szCs w:val="28"/>
        </w:rPr>
        <w:t> и </w:t>
      </w:r>
      <w:proofErr w:type="spellStart"/>
      <w:r w:rsidRPr="00353401">
        <w:rPr>
          <w:rStyle w:val="a7"/>
          <w:color w:val="6C6C6C"/>
          <w:sz w:val="28"/>
          <w:szCs w:val="28"/>
        </w:rPr>
        <w:t>ОПу</w:t>
      </w:r>
      <w:proofErr w:type="spellEnd"/>
      <w:r w:rsidRPr="00353401">
        <w:rPr>
          <w:color w:val="6C6C6C"/>
          <w:sz w:val="28"/>
          <w:szCs w:val="28"/>
        </w:rPr>
        <w:t> и под действием напряжений, приложенных к этим пластинам, отклоняется, соответственно, по осям координат </w:t>
      </w:r>
      <w:r w:rsidRPr="00353401">
        <w:rPr>
          <w:rStyle w:val="a7"/>
          <w:color w:val="6C6C6C"/>
          <w:sz w:val="28"/>
          <w:szCs w:val="28"/>
        </w:rPr>
        <w:t>X</w:t>
      </w:r>
      <w:r w:rsidRPr="00353401">
        <w:rPr>
          <w:color w:val="6C6C6C"/>
          <w:sz w:val="28"/>
          <w:szCs w:val="28"/>
        </w:rPr>
        <w:t xml:space="preserve"> и </w:t>
      </w:r>
      <w:proofErr w:type="gramStart"/>
      <w:r w:rsidRPr="00353401">
        <w:rPr>
          <w:color w:val="6C6C6C"/>
          <w:sz w:val="28"/>
          <w:szCs w:val="28"/>
        </w:rPr>
        <w:t>У</w:t>
      </w:r>
      <w:proofErr w:type="gramEnd"/>
      <w:r w:rsidRPr="00353401">
        <w:rPr>
          <w:color w:val="6C6C6C"/>
          <w:sz w:val="28"/>
          <w:szCs w:val="28"/>
        </w:rPr>
        <w:t>, вызывая смещение светящегося пятна на экране трубки. На рис.</w:t>
      </w:r>
      <w:r w:rsidR="00094DE9">
        <w:rPr>
          <w:color w:val="6C6C6C"/>
          <w:sz w:val="28"/>
          <w:szCs w:val="28"/>
        </w:rPr>
        <w:t>2</w:t>
      </w:r>
      <w:r w:rsidRPr="00353401">
        <w:rPr>
          <w:color w:val="6C6C6C"/>
          <w:sz w:val="28"/>
          <w:szCs w:val="28"/>
        </w:rPr>
        <w:t xml:space="preserve"> также показана упрощенная схема управления начальной установки луча по оси </w:t>
      </w:r>
      <w:r w:rsidRPr="00353401">
        <w:rPr>
          <w:rStyle w:val="a7"/>
          <w:color w:val="6C6C6C"/>
          <w:sz w:val="28"/>
          <w:szCs w:val="28"/>
        </w:rPr>
        <w:t>Y</w:t>
      </w:r>
      <w:r w:rsidRPr="00353401">
        <w:rPr>
          <w:color w:val="6C6C6C"/>
          <w:sz w:val="28"/>
          <w:szCs w:val="28"/>
        </w:rPr>
        <w:t> (по оси </w:t>
      </w:r>
      <w:r w:rsidRPr="00353401">
        <w:rPr>
          <w:rStyle w:val="a7"/>
          <w:color w:val="6C6C6C"/>
          <w:sz w:val="28"/>
          <w:szCs w:val="28"/>
        </w:rPr>
        <w:t>X</w:t>
      </w:r>
      <w:r w:rsidRPr="00353401">
        <w:rPr>
          <w:color w:val="6C6C6C"/>
          <w:sz w:val="28"/>
          <w:szCs w:val="28"/>
        </w:rPr>
        <w:t> управление аналогичное). Меняя положение подвижного контакта переменного резистора («Смещение Y»), можно изменять напряжение на пластинах </w:t>
      </w:r>
      <w:r w:rsidRPr="00353401">
        <w:rPr>
          <w:rStyle w:val="a7"/>
          <w:color w:val="6C6C6C"/>
          <w:sz w:val="28"/>
          <w:szCs w:val="28"/>
        </w:rPr>
        <w:t>Y</w:t>
      </w:r>
      <w:r w:rsidRPr="00353401">
        <w:rPr>
          <w:color w:val="6C6C6C"/>
          <w:sz w:val="28"/>
          <w:szCs w:val="28"/>
        </w:rPr>
        <w:t> и тем самым смещать луч по экрану.</w:t>
      </w:r>
    </w:p>
    <w:p w:rsidR="00353401" w:rsidRPr="00353401" w:rsidRDefault="00353401" w:rsidP="00F5764E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>
        <w:rPr>
          <w:noProof/>
          <w:color w:val="6C6C6C"/>
          <w:sz w:val="28"/>
          <w:szCs w:val="28"/>
        </w:rPr>
        <w:drawing>
          <wp:inline distT="0" distB="0" distL="0" distR="0">
            <wp:extent cx="5133975" cy="4181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64E" w:rsidRDefault="00094DE9" w:rsidP="00F576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  <w:t>Рис.2</w:t>
      </w:r>
    </w:p>
    <w:p w:rsidR="00353401" w:rsidRPr="00353401" w:rsidRDefault="00353401" w:rsidP="00353401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 w:rsidRPr="00353401">
        <w:rPr>
          <w:color w:val="6C6C6C"/>
          <w:sz w:val="28"/>
          <w:szCs w:val="28"/>
        </w:rPr>
        <w:t>Исследуемый сигнал подается на вход </w:t>
      </w:r>
      <w:r w:rsidRPr="00353401">
        <w:rPr>
          <w:rStyle w:val="a7"/>
          <w:color w:val="6C6C6C"/>
          <w:sz w:val="28"/>
          <w:szCs w:val="28"/>
        </w:rPr>
        <w:t>Y</w:t>
      </w:r>
      <w:r w:rsidRPr="00353401">
        <w:rPr>
          <w:color w:val="6C6C6C"/>
          <w:sz w:val="28"/>
          <w:szCs w:val="28"/>
        </w:rPr>
        <w:t> канала вертикального отклонения, включающего в себя входной делитель и усилитель вертикального отклонения. Выходное напряжение </w:t>
      </w:r>
      <w:r w:rsidRPr="00353401">
        <w:rPr>
          <w:rStyle w:val="a7"/>
          <w:color w:val="6C6C6C"/>
          <w:sz w:val="28"/>
          <w:szCs w:val="28"/>
        </w:rPr>
        <w:t>УВО,</w:t>
      </w:r>
      <w:r w:rsidRPr="00353401">
        <w:rPr>
          <w:color w:val="6C6C6C"/>
          <w:sz w:val="28"/>
          <w:szCs w:val="28"/>
        </w:rPr>
        <w:t> поступая на вертикальные отклоняющие пластины, управляет отклонением электронного луча в трубке по оси </w:t>
      </w:r>
      <w:r w:rsidRPr="00353401">
        <w:rPr>
          <w:rStyle w:val="a7"/>
          <w:color w:val="6C6C6C"/>
          <w:sz w:val="28"/>
          <w:szCs w:val="28"/>
        </w:rPr>
        <w:t>Y.</w:t>
      </w:r>
    </w:p>
    <w:p w:rsidR="00353401" w:rsidRPr="00353401" w:rsidRDefault="00353401" w:rsidP="00353401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 w:rsidRPr="00353401">
        <w:rPr>
          <w:color w:val="6C6C6C"/>
          <w:sz w:val="28"/>
          <w:szCs w:val="28"/>
        </w:rPr>
        <w:t>При подаче переменного напряжения на вход </w:t>
      </w:r>
      <w:r w:rsidRPr="00353401">
        <w:rPr>
          <w:rStyle w:val="a7"/>
          <w:color w:val="6C6C6C"/>
          <w:sz w:val="28"/>
          <w:szCs w:val="28"/>
        </w:rPr>
        <w:t>Y</w:t>
      </w:r>
      <w:r w:rsidRPr="00353401">
        <w:rPr>
          <w:color w:val="6C6C6C"/>
          <w:sz w:val="28"/>
          <w:szCs w:val="28"/>
        </w:rPr>
        <w:t> электронный луч вычерчивает на экране осциллографа вертикальную линию. Для получения изображения исследуемого сигнала, развернутого во времени, необходимо смещать (развертывать) луч по оси </w:t>
      </w:r>
      <w:r w:rsidRPr="00353401">
        <w:rPr>
          <w:rStyle w:val="a7"/>
          <w:color w:val="6C6C6C"/>
          <w:sz w:val="28"/>
          <w:szCs w:val="28"/>
        </w:rPr>
        <w:t>X</w:t>
      </w:r>
      <w:r w:rsidRPr="00353401">
        <w:rPr>
          <w:color w:val="6C6C6C"/>
          <w:sz w:val="28"/>
          <w:szCs w:val="28"/>
        </w:rPr>
        <w:t> с равномерной скоростью. Это осуществляется подачей на отклоняющие пластины </w:t>
      </w:r>
      <w:proofErr w:type="spellStart"/>
      <w:r w:rsidRPr="00353401">
        <w:rPr>
          <w:rStyle w:val="a7"/>
          <w:color w:val="6C6C6C"/>
          <w:sz w:val="28"/>
          <w:szCs w:val="28"/>
        </w:rPr>
        <w:t>ОПх</w:t>
      </w:r>
      <w:proofErr w:type="spellEnd"/>
      <w:r w:rsidRPr="00353401">
        <w:rPr>
          <w:color w:val="6C6C6C"/>
          <w:sz w:val="28"/>
          <w:szCs w:val="28"/>
        </w:rPr>
        <w:t> линейно изменяющегося пилообразного напряжения, вырабатываемого генератором развертки </w:t>
      </w:r>
      <w:r w:rsidRPr="00353401">
        <w:rPr>
          <w:rStyle w:val="a7"/>
          <w:color w:val="6C6C6C"/>
          <w:sz w:val="28"/>
          <w:szCs w:val="28"/>
        </w:rPr>
        <w:t>ГР</w:t>
      </w:r>
      <w:r w:rsidRPr="00353401">
        <w:rPr>
          <w:color w:val="6C6C6C"/>
          <w:sz w:val="28"/>
          <w:szCs w:val="28"/>
        </w:rPr>
        <w:t>.</w:t>
      </w:r>
    </w:p>
    <w:p w:rsidR="00353401" w:rsidRPr="00353401" w:rsidRDefault="00353401" w:rsidP="00353401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 w:rsidRPr="00353401">
        <w:rPr>
          <w:color w:val="6C6C6C"/>
          <w:sz w:val="28"/>
          <w:szCs w:val="28"/>
        </w:rPr>
        <w:lastRenderedPageBreak/>
        <w:t>Принцип развертки изображения иллюстрируется рис.</w:t>
      </w:r>
      <w:r w:rsidR="00094DE9">
        <w:rPr>
          <w:color w:val="6C6C6C"/>
          <w:sz w:val="28"/>
          <w:szCs w:val="28"/>
        </w:rPr>
        <w:t>2</w:t>
      </w:r>
      <w:r w:rsidRPr="00353401">
        <w:rPr>
          <w:color w:val="6C6C6C"/>
          <w:sz w:val="28"/>
          <w:szCs w:val="28"/>
        </w:rPr>
        <w:t>, где даны кривые изменения напряжения </w:t>
      </w:r>
      <w:r w:rsidRPr="00353401">
        <w:rPr>
          <w:rStyle w:val="a7"/>
          <w:color w:val="6C6C6C"/>
          <w:sz w:val="28"/>
          <w:szCs w:val="28"/>
        </w:rPr>
        <w:t>их</w:t>
      </w:r>
      <w:r w:rsidRPr="00353401">
        <w:rPr>
          <w:color w:val="6C6C6C"/>
          <w:sz w:val="28"/>
          <w:szCs w:val="28"/>
        </w:rPr>
        <w:t> и </w:t>
      </w:r>
      <w:proofErr w:type="spellStart"/>
      <w:r w:rsidRPr="00353401">
        <w:rPr>
          <w:rStyle w:val="a7"/>
          <w:color w:val="6C6C6C"/>
          <w:sz w:val="28"/>
          <w:szCs w:val="28"/>
        </w:rPr>
        <w:t>uу</w:t>
      </w:r>
      <w:proofErr w:type="spellEnd"/>
      <w:r w:rsidRPr="00353401">
        <w:rPr>
          <w:color w:val="6C6C6C"/>
          <w:sz w:val="28"/>
          <w:szCs w:val="28"/>
        </w:rPr>
        <w:t>, подаваемые на пластины </w:t>
      </w:r>
      <w:proofErr w:type="spellStart"/>
      <w:r w:rsidRPr="00353401">
        <w:rPr>
          <w:rStyle w:val="a7"/>
          <w:color w:val="6C6C6C"/>
          <w:sz w:val="28"/>
          <w:szCs w:val="28"/>
        </w:rPr>
        <w:t>ОПх</w:t>
      </w:r>
      <w:proofErr w:type="spellEnd"/>
      <w:r w:rsidRPr="00353401">
        <w:rPr>
          <w:color w:val="6C6C6C"/>
          <w:sz w:val="28"/>
          <w:szCs w:val="28"/>
        </w:rPr>
        <w:t> и </w:t>
      </w:r>
      <w:proofErr w:type="spellStart"/>
      <w:r w:rsidRPr="00353401">
        <w:rPr>
          <w:rStyle w:val="a7"/>
          <w:color w:val="6C6C6C"/>
          <w:sz w:val="28"/>
          <w:szCs w:val="28"/>
        </w:rPr>
        <w:t>OПy</w:t>
      </w:r>
      <w:proofErr w:type="spellEnd"/>
      <w:r w:rsidRPr="00353401">
        <w:rPr>
          <w:color w:val="6C6C6C"/>
          <w:sz w:val="28"/>
          <w:szCs w:val="28"/>
        </w:rPr>
        <w:t> и получающееся при этом изображение на экране осциллографа. Цифрами </w:t>
      </w:r>
      <w:r w:rsidRPr="00353401">
        <w:rPr>
          <w:rStyle w:val="a7"/>
          <w:color w:val="6C6C6C"/>
          <w:sz w:val="28"/>
          <w:szCs w:val="28"/>
        </w:rPr>
        <w:t>1</w:t>
      </w:r>
      <w:r w:rsidRPr="00353401">
        <w:rPr>
          <w:color w:val="6C6C6C"/>
          <w:sz w:val="28"/>
          <w:szCs w:val="28"/>
        </w:rPr>
        <w:t> - </w:t>
      </w:r>
      <w:r w:rsidRPr="00353401">
        <w:rPr>
          <w:rStyle w:val="a7"/>
          <w:color w:val="6C6C6C"/>
          <w:sz w:val="28"/>
          <w:szCs w:val="28"/>
        </w:rPr>
        <w:t>4, 1’</w:t>
      </w:r>
      <w:r w:rsidRPr="00353401">
        <w:rPr>
          <w:color w:val="6C6C6C"/>
          <w:sz w:val="28"/>
          <w:szCs w:val="28"/>
        </w:rPr>
        <w:t>- </w:t>
      </w:r>
      <w:r w:rsidRPr="00353401">
        <w:rPr>
          <w:rStyle w:val="a7"/>
          <w:color w:val="6C6C6C"/>
          <w:sz w:val="28"/>
          <w:szCs w:val="28"/>
        </w:rPr>
        <w:t>4'</w:t>
      </w:r>
      <w:r w:rsidRPr="00353401">
        <w:rPr>
          <w:color w:val="6C6C6C"/>
          <w:sz w:val="28"/>
          <w:szCs w:val="28"/>
        </w:rPr>
        <w:t> обозначены точки кривых в соответствующие моменты времени. Из рисунка видно, что при равенстве периодов напряжений </w:t>
      </w:r>
      <w:r w:rsidRPr="00353401">
        <w:rPr>
          <w:rStyle w:val="a7"/>
          <w:color w:val="6C6C6C"/>
          <w:sz w:val="28"/>
          <w:szCs w:val="28"/>
        </w:rPr>
        <w:t>их</w:t>
      </w:r>
      <w:r w:rsidRPr="00353401">
        <w:rPr>
          <w:color w:val="6C6C6C"/>
          <w:sz w:val="28"/>
          <w:szCs w:val="28"/>
        </w:rPr>
        <w:t> и </w:t>
      </w:r>
      <w:proofErr w:type="spellStart"/>
      <w:r w:rsidRPr="00353401">
        <w:rPr>
          <w:rStyle w:val="a7"/>
          <w:color w:val="6C6C6C"/>
          <w:sz w:val="28"/>
          <w:szCs w:val="28"/>
        </w:rPr>
        <w:t>uY</w:t>
      </w:r>
      <w:proofErr w:type="spellEnd"/>
      <w:r w:rsidRPr="00353401">
        <w:rPr>
          <w:color w:val="6C6C6C"/>
          <w:sz w:val="28"/>
          <w:szCs w:val="28"/>
        </w:rPr>
        <w:t> на экране получается неподвижное изображение одного периода исследуемого сигнала. При увеличении периода пилообразного напряжения </w:t>
      </w:r>
      <w:r w:rsidRPr="00353401">
        <w:rPr>
          <w:rStyle w:val="a7"/>
          <w:color w:val="6C6C6C"/>
          <w:sz w:val="28"/>
          <w:szCs w:val="28"/>
        </w:rPr>
        <w:t>их</w:t>
      </w:r>
      <w:r w:rsidRPr="00353401">
        <w:rPr>
          <w:color w:val="6C6C6C"/>
          <w:sz w:val="28"/>
          <w:szCs w:val="28"/>
        </w:rPr>
        <w:t> в </w:t>
      </w:r>
      <w:r w:rsidRPr="00353401">
        <w:rPr>
          <w:rStyle w:val="a7"/>
          <w:color w:val="6C6C6C"/>
          <w:sz w:val="28"/>
          <w:szCs w:val="28"/>
        </w:rPr>
        <w:t>п</w:t>
      </w:r>
      <w:r w:rsidRPr="00353401">
        <w:rPr>
          <w:color w:val="6C6C6C"/>
          <w:sz w:val="28"/>
          <w:szCs w:val="28"/>
        </w:rPr>
        <w:t> раз на экране появится изображение </w:t>
      </w:r>
      <w:r w:rsidRPr="00353401">
        <w:rPr>
          <w:rStyle w:val="a7"/>
          <w:color w:val="6C6C6C"/>
          <w:sz w:val="28"/>
          <w:szCs w:val="28"/>
        </w:rPr>
        <w:t>п</w:t>
      </w:r>
      <w:r w:rsidRPr="00353401">
        <w:rPr>
          <w:color w:val="6C6C6C"/>
          <w:sz w:val="28"/>
          <w:szCs w:val="28"/>
        </w:rPr>
        <w:t> периодов исследуемого сигнала.</w:t>
      </w:r>
    </w:p>
    <w:p w:rsidR="00353401" w:rsidRPr="00353401" w:rsidRDefault="00353401" w:rsidP="00353401">
      <w:pPr>
        <w:pStyle w:val="a6"/>
        <w:shd w:val="clear" w:color="auto" w:fill="FFFFFF"/>
        <w:jc w:val="both"/>
        <w:rPr>
          <w:color w:val="6C6C6C"/>
          <w:sz w:val="28"/>
          <w:szCs w:val="28"/>
        </w:rPr>
      </w:pPr>
      <w:r w:rsidRPr="00353401">
        <w:rPr>
          <w:color w:val="6C6C6C"/>
          <w:sz w:val="28"/>
          <w:szCs w:val="28"/>
        </w:rPr>
        <w:t xml:space="preserve">Для получения устойчивого изображения на экране осциллографа частота пилообразного напряжения развертки должна быть кратна частоте исследуемого сигнала. Выдержать точно кратность частот напряжений их и </w:t>
      </w:r>
      <w:proofErr w:type="spellStart"/>
      <w:r w:rsidRPr="00353401">
        <w:rPr>
          <w:color w:val="6C6C6C"/>
          <w:sz w:val="28"/>
          <w:szCs w:val="28"/>
        </w:rPr>
        <w:t>uY</w:t>
      </w:r>
      <w:proofErr w:type="spellEnd"/>
      <w:r w:rsidRPr="00353401">
        <w:rPr>
          <w:color w:val="6C6C6C"/>
          <w:sz w:val="28"/>
          <w:szCs w:val="28"/>
        </w:rPr>
        <w:t xml:space="preserve"> на практике оказывается достаточно сложно вследствие «ухода» частоты генератора ГР и изменения частоты исследуемого сигнала. Это приводит к неустойчивости изображения сигнала. Для обеспечения устойчивости изображения в осциллографе имеется блок синхронизации БС, который осуществляет изменение частоты генератора ГР (в некоторых пределах) в соответствии с частотой исследуемого процесса.</w:t>
      </w:r>
    </w:p>
    <w:p w:rsidR="00353401" w:rsidRPr="00F5764E" w:rsidRDefault="00353401" w:rsidP="00F576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6C6C6C"/>
          <w:sz w:val="28"/>
          <w:szCs w:val="28"/>
          <w:lang w:eastAsia="ru-RU"/>
        </w:rPr>
      </w:pPr>
    </w:p>
    <w:p w:rsidR="001959CC" w:rsidRPr="00F23949" w:rsidRDefault="001959CC" w:rsidP="00855ED0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1B5F30" wp14:editId="6468C1A0">
            <wp:extent cx="6789600" cy="9259200"/>
            <wp:effectExtent l="0" t="0" r="0" b="0"/>
            <wp:docPr id="18" name="Рисунок 18" descr="http://rw6ase.narod.ru/00/prib/eo7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rw6ase.narod.ru/00/prib/eo7_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600" cy="92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Контрольные вопросы</w:t>
      </w:r>
    </w:p>
    <w:p w:rsidR="00506591" w:rsidRPr="00F23949" w:rsidRDefault="00506591" w:rsidP="005065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Каково назначение осциллографа и в чём его преимущества по сравнению со стрелочно-цифровыми измерительными приборами?</w:t>
      </w:r>
    </w:p>
    <w:p w:rsidR="00506591" w:rsidRPr="00F23949" w:rsidRDefault="00506591" w:rsidP="005065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Перечислите основные блоки осциллографа.</w:t>
      </w:r>
    </w:p>
    <w:p w:rsidR="00506591" w:rsidRPr="00F23949" w:rsidRDefault="00506591" w:rsidP="005065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Опишите устройство и работу электронно-лучевой трубки.</w:t>
      </w:r>
    </w:p>
    <w:p w:rsidR="00506591" w:rsidRPr="00F23949" w:rsidRDefault="00506591" w:rsidP="005065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Какое явление используют в электронно-лучевой трубке для получения свободных электронов в газе?</w:t>
      </w:r>
    </w:p>
    <w:p w:rsidR="00506591" w:rsidRPr="00F23949" w:rsidRDefault="00506591" w:rsidP="005065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Какая сила позволяет управлять движением потока электронов в трубке?</w:t>
      </w:r>
    </w:p>
    <w:p w:rsidR="00506591" w:rsidRPr="00F23949" w:rsidRDefault="00506591" w:rsidP="005065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осуществляется фокусировка и разгон электронов в трубке?</w:t>
      </w:r>
    </w:p>
    <w:p w:rsidR="00506591" w:rsidRPr="00F23949" w:rsidRDefault="00506591" w:rsidP="005065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Чем заполнено пространство в электронно-лучевой трубке?</w:t>
      </w:r>
    </w:p>
    <w:p w:rsidR="00506591" w:rsidRPr="00F23949" w:rsidRDefault="00506591" w:rsidP="00127EC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5ED0" w:rsidRPr="00F23949" w:rsidRDefault="00855ED0" w:rsidP="00127E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23949">
        <w:rPr>
          <w:rFonts w:ascii="Times New Roman" w:hAnsi="Times New Roman" w:cs="Times New Roman"/>
          <w:sz w:val="28"/>
          <w:szCs w:val="28"/>
        </w:rPr>
        <w:t xml:space="preserve">Работа с осциллографом в </w:t>
      </w:r>
      <w:r w:rsidRPr="00F23949">
        <w:rPr>
          <w:rFonts w:ascii="Times New Roman" w:hAnsi="Times New Roman" w:cs="Times New Roman"/>
          <w:sz w:val="28"/>
          <w:szCs w:val="28"/>
          <w:lang w:val="en-US"/>
        </w:rPr>
        <w:t>EWB</w:t>
      </w:r>
    </w:p>
    <w:p w:rsidR="00855ED0" w:rsidRPr="00F23949" w:rsidRDefault="00855ED0" w:rsidP="00855ED0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8FDF05" wp14:editId="1B6B8907">
            <wp:extent cx="5940425" cy="241913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D0" w:rsidRPr="00F23949" w:rsidRDefault="00855ED0" w:rsidP="00855ED0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748C97" wp14:editId="1D42356E">
            <wp:extent cx="5543550" cy="2581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D0" w:rsidRPr="00F23949" w:rsidRDefault="00855ED0" w:rsidP="00855ED0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0875C3" wp14:editId="2F9A612E">
            <wp:extent cx="5303520" cy="193992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D0" w:rsidRPr="00F23949" w:rsidRDefault="00855ED0" w:rsidP="00855ED0">
      <w:pPr>
        <w:rPr>
          <w:rFonts w:ascii="Times New Roman" w:hAnsi="Times New Roman" w:cs="Times New Roman"/>
          <w:sz w:val="28"/>
          <w:szCs w:val="28"/>
        </w:rPr>
      </w:pPr>
      <w:r w:rsidRPr="00F23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8EE30C" wp14:editId="14A92C30">
            <wp:extent cx="4691380" cy="403161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D0" w:rsidRDefault="00855ED0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910E556" wp14:editId="583ADB0C">
            <wp:extent cx="5351145" cy="2019935"/>
            <wp:effectExtent l="1905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D0" w:rsidRDefault="00855ED0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4F24E26" wp14:editId="3EACEC22">
            <wp:extent cx="5685155" cy="415861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DE9" w:rsidRDefault="00094DE9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Задание 1.</w:t>
      </w:r>
    </w:p>
    <w:p w:rsidR="00094DE9" w:rsidRDefault="00094DE9" w:rsidP="00094DE9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генераторах установите частоты сиг</w:t>
      </w:r>
      <w:r w:rsidR="00717785">
        <w:rPr>
          <w:rFonts w:ascii="Times New Roman" w:hAnsi="Times New Roman" w:cs="Times New Roman"/>
          <w:sz w:val="32"/>
          <w:szCs w:val="32"/>
        </w:rPr>
        <w:t xml:space="preserve">нала в соответствии с номером по журналу + 1 в </w:t>
      </w:r>
      <w:proofErr w:type="spellStart"/>
      <w:r w:rsidR="00717785">
        <w:rPr>
          <w:rFonts w:ascii="Times New Roman" w:hAnsi="Times New Roman" w:cs="Times New Roman"/>
          <w:sz w:val="32"/>
          <w:szCs w:val="32"/>
        </w:rPr>
        <w:t>кГ</w:t>
      </w:r>
      <w:proofErr w:type="spellEnd"/>
      <w:r w:rsidR="00717785">
        <w:rPr>
          <w:rFonts w:ascii="Times New Roman" w:hAnsi="Times New Roman" w:cs="Times New Roman"/>
          <w:sz w:val="32"/>
          <w:szCs w:val="32"/>
        </w:rPr>
        <w:t>.</w:t>
      </w:r>
    </w:p>
    <w:p w:rsidR="005670A9" w:rsidRDefault="00717785" w:rsidP="00094DE9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функциональном генераторе задайте поочередно все три формы сигналов.</w:t>
      </w:r>
    </w:p>
    <w:p w:rsidR="00717785" w:rsidRDefault="005670A9" w:rsidP="00094DE9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отчете приведите все полученные осциллограммы.</w:t>
      </w:r>
      <w:r w:rsidR="00717785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</w:p>
    <w:p w:rsidR="005670A9" w:rsidRPr="005670A9" w:rsidRDefault="005670A9" w:rsidP="005670A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Получение фигур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Лиссажу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на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экране осциллографа.</w:t>
      </w:r>
    </w:p>
    <w:p w:rsidR="00855ED0" w:rsidRDefault="00855ED0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AEBB683" wp14:editId="0FC5711F">
            <wp:extent cx="5934075" cy="480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D0" w:rsidRDefault="00855ED0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4916836" wp14:editId="7957B110">
            <wp:extent cx="5709285" cy="5725160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2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D0" w:rsidRDefault="00855ED0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4309DA9" wp14:editId="481D3722">
            <wp:extent cx="5953125" cy="4962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D0" w:rsidRDefault="00855ED0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3D8EBEB" wp14:editId="53DF64AC">
            <wp:extent cx="5908040" cy="569341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ED0" w:rsidRDefault="00855ED0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C25ED35" wp14:editId="1609D21D">
            <wp:extent cx="5732780" cy="5597525"/>
            <wp:effectExtent l="1905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59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76" w:rsidRDefault="00624876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4E315F6" wp14:editId="06CE3F69">
            <wp:extent cx="5934075" cy="3943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0A9" w:rsidRDefault="005670A9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2.</w:t>
      </w:r>
    </w:p>
    <w:p w:rsidR="005670A9" w:rsidRPr="005670A9" w:rsidRDefault="005670A9" w:rsidP="005670A9">
      <w:pPr>
        <w:pStyle w:val="a8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0" w:name="_GoBack"/>
      <w:r w:rsidRPr="005670A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Воспроизведите все представленные в таблице соотношения частот и сдвига фаз между ними.</w:t>
      </w:r>
    </w:p>
    <w:p w:rsidR="005670A9" w:rsidRPr="005670A9" w:rsidRDefault="005670A9" w:rsidP="005670A9">
      <w:pPr>
        <w:pStyle w:val="a8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70A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отчете приведите полученные фигуры и укажите те, которые не соответствуют табличным фигурам.  </w:t>
      </w:r>
    </w:p>
    <w:bookmarkEnd w:id="0"/>
    <w:p w:rsidR="00506591" w:rsidRPr="00F23949" w:rsidRDefault="00506591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Немного истории </w:t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этого прибора можно воочию увидеть, что происходит в электронных схемах: какова форма сигнала, где он появился или пропал, временные и фазовые соотношения сигналов. Для наблюдения нескольких сигналов потребуется, как минимум, двухлучевой осциллограф.</w:t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тут можно вспомнить уже далекую историю, когда 1969 году был создан пятилучевой осциллограф С1-33, серийно выпускавшийся Вильнюсским заводом. В приборе использовалась ЭЛТ 22ЛО1А, применявшаяся только в этой разработке. Заказчиком такого прибора являлся, конечно же, военно-промышленный комплекс.</w:t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Конструктивно этот аппарат был выполнен из двух блоков, помещенных на стойку с колесиками: </w:t>
      </w:r>
      <w:proofErr w:type="gramStart"/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собственно</w:t>
      </w:r>
      <w:proofErr w:type="gramEnd"/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осциллограф и блок питания. Общий вес конструкции составлял 160 кг! В комплект осциллографа входила регистрирующая фотокамера РФК-5, прикрепленная к экрану, что обеспечивало съемку осциллограмм на фотопленку. Внешний вид </w:t>
      </w: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пятилучевого осциллографа С1-33 с установленной фотокамерой показан на рисунке.</w:t>
      </w:r>
    </w:p>
    <w:p w:rsidR="00506591" w:rsidRDefault="00506591" w:rsidP="00855ED0">
      <w:pPr>
        <w:rPr>
          <w:rFonts w:ascii="Times New Roman" w:hAnsi="Times New Roman" w:cs="Times New Roman"/>
          <w:sz w:val="32"/>
          <w:szCs w:val="32"/>
        </w:rPr>
      </w:pPr>
      <w:r w:rsidRPr="00A102EF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5203461C" wp14:editId="62A58D6A">
            <wp:extent cx="2762250" cy="3838575"/>
            <wp:effectExtent l="0" t="0" r="0" b="9525"/>
            <wp:docPr id="16" name="Рисунок 16" descr="Пятилучевой осциллограф С1-33, 1969 г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Пятилучевой осциллограф С1-33, 1969 год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Пятилучевой осциллограф С1-33, 1969 год</w:t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Современная электроника позволяет создавать карманные цифровые осциллографы размером с мобильный телефон. Один из таких приборов показан ниже.</w:t>
      </w:r>
    </w:p>
    <w:p w:rsidR="00506591" w:rsidRPr="00F23949" w:rsidRDefault="00506591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69DF8D" wp14:editId="2BB1F2F9">
            <wp:extent cx="3800475" cy="2533650"/>
            <wp:effectExtent l="0" t="0" r="9525" b="0"/>
            <wp:docPr id="17" name="Рисунок 17" descr="Карманный цифровой осциллограф DS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Карманный цифровой осциллограф DS20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DF" w:rsidRPr="00F23949" w:rsidRDefault="00345EDF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Карманный цифровой осциллограф DS203</w:t>
      </w:r>
    </w:p>
    <w:p w:rsidR="00345EDF" w:rsidRPr="00F23949" w:rsidRDefault="00345EDF" w:rsidP="005065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394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До недавнего времени выпускалось несколько типов электронно-лучевых осциллографов. В первую очередь это осциллографы универсальные, которые чаще всего используются в практических целях. Кроме них выпускались также запоминающие осциллографы на базе запоминающих ЭЛТ, высокоскоростные, стробоскопические и специальные. Последние типы предназначались для различных специфических научных задач, с которыми в настоящее время успешно справляются современные цифровые осциллографы</w:t>
      </w:r>
    </w:p>
    <w:p w:rsidR="00506591" w:rsidRDefault="00127ECE" w:rsidP="00855ED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327DF7D" wp14:editId="707DFDF6">
            <wp:extent cx="7610400" cy="4978800"/>
            <wp:effectExtent l="0" t="0" r="0" b="0"/>
            <wp:docPr id="19" name="Рисунок 19" descr="https://prist.ru/produces/catalogue/photos_big/wavejet-touch-354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rist.ru/produces/catalogue/photos_big/wavejet-touch-354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00" cy="49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D0" w:rsidRDefault="00855ED0" w:rsidP="00855ED0"/>
    <w:p w:rsidR="00037CEE" w:rsidRDefault="00037CEE" w:rsidP="00855ED0">
      <w:r>
        <w:rPr>
          <w:noProof/>
          <w:lang w:eastAsia="ru-RU"/>
        </w:rPr>
        <w:lastRenderedPageBreak/>
        <w:drawing>
          <wp:inline distT="0" distB="0" distL="0" distR="0" wp14:anchorId="7870B0FE" wp14:editId="24E33B59">
            <wp:extent cx="5940425" cy="4453523"/>
            <wp:effectExtent l="0" t="0" r="3175" b="4445"/>
            <wp:docPr id="1" name="Рисунок 1" descr="Плюсы и минусы цифрового осциллографа - 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люсы и минусы цифрового осциллографа - изображение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CEE" w:rsidSect="003F76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 Slab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E5938"/>
    <w:multiLevelType w:val="hybridMultilevel"/>
    <w:tmpl w:val="B1E05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2596E"/>
    <w:multiLevelType w:val="hybridMultilevel"/>
    <w:tmpl w:val="4D18E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85EE6"/>
    <w:multiLevelType w:val="multilevel"/>
    <w:tmpl w:val="C2A24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116"/>
    <w:rsid w:val="00037CEE"/>
    <w:rsid w:val="00094DE9"/>
    <w:rsid w:val="00127ECE"/>
    <w:rsid w:val="001959CC"/>
    <w:rsid w:val="00345EDF"/>
    <w:rsid w:val="00353401"/>
    <w:rsid w:val="003A29B4"/>
    <w:rsid w:val="003F7619"/>
    <w:rsid w:val="00506591"/>
    <w:rsid w:val="005670A9"/>
    <w:rsid w:val="005F0EC4"/>
    <w:rsid w:val="00624876"/>
    <w:rsid w:val="0066049A"/>
    <w:rsid w:val="00717785"/>
    <w:rsid w:val="007A5AE2"/>
    <w:rsid w:val="00855ED0"/>
    <w:rsid w:val="009A2116"/>
    <w:rsid w:val="00AB09A3"/>
    <w:rsid w:val="00B2262B"/>
    <w:rsid w:val="00F23949"/>
    <w:rsid w:val="00F57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2449C"/>
  <w15:docId w15:val="{10FF8706-E4DD-4A4A-A7CC-90B08641B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76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21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2116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F23949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F57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Emphasis"/>
    <w:basedOn w:val="a0"/>
    <w:uiPriority w:val="20"/>
    <w:qFormat/>
    <w:rsid w:val="00F5764E"/>
    <w:rPr>
      <w:i/>
      <w:iCs/>
    </w:rPr>
  </w:style>
  <w:style w:type="paragraph" w:styleId="a8">
    <w:name w:val="List Paragraph"/>
    <w:basedOn w:val="a"/>
    <w:uiPriority w:val="34"/>
    <w:qFormat/>
    <w:rsid w:val="00094D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1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D%D0%BB%D0%B5%D0%BA%D1%82%D1%80%D0%B8%D1%87%D0%B5%D1%81%D0%BA%D0%B8%D0%B9_%D1%81%D0%B8%D0%B3%D0%BD%D0%B0%D0%B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ru.wikipedia.org/wiki/%D0%90%D0%BC%D0%BF%D0%BB%D0%B8%D1%82%D1%83%D0%B4%D0%B0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3%D1%80%D0%B5%D1%87%D0%B5%D1%81%D0%BA%D0%B8%D0%B9_%D1%8F%D0%B7%D1%8B%D0%BA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hyperlink" Target="https://ru.wikipedia.org/wiki/%D0%9B%D0%B0%D1%82%D0%B8%D0%BD%D1%81%D0%BA%D0%B8%D0%B9_%D1%8F%D0%B7%D1%8B%D0%BA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/index.php?title=%D0%A4%D0%BE%D1%82%D0%BE%D0%BB%D0%B5%D0%BD%D1%82%D0%B0&amp;action=edit&amp;redlink=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1388</Words>
  <Characters>7916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MHTS</Company>
  <LinksUpToDate>false</LinksUpToDate>
  <CharactersWithSpaces>9286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Nikolai</dc:creator>
  <cp:keywords/>
  <dc:description/>
  <cp:lastModifiedBy>Nikolay-18</cp:lastModifiedBy>
  <cp:revision>7</cp:revision>
  <dcterms:created xsi:type="dcterms:W3CDTF">2018-02-15T12:33:00Z</dcterms:created>
  <dcterms:modified xsi:type="dcterms:W3CDTF">2021-09-29T16:45:00Z</dcterms:modified>
</cp:coreProperties>
</file>