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C3" w:rsidRPr="00511BD0" w:rsidRDefault="003D51C3" w:rsidP="003D51C3">
      <w:pPr>
        <w:pStyle w:val="40"/>
        <w:keepNext/>
        <w:keepLines/>
        <w:shd w:val="clear" w:color="auto" w:fill="auto"/>
        <w:tabs>
          <w:tab w:val="left" w:pos="9354"/>
        </w:tabs>
        <w:spacing w:before="0" w:line="240" w:lineRule="auto"/>
        <w:ind w:right="1320" w:firstLine="0"/>
        <w:jc w:val="center"/>
        <w:rPr>
          <w:sz w:val="28"/>
          <w:szCs w:val="28"/>
        </w:rPr>
      </w:pPr>
      <w:r w:rsidRPr="00F54ADB">
        <w:rPr>
          <w:sz w:val="28"/>
          <w:szCs w:val="28"/>
        </w:rPr>
        <w:t>Аналогово-цифровой преобразователь (АЦП)</w:t>
      </w:r>
    </w:p>
    <w:p w:rsidR="003D51C3" w:rsidRPr="00F54ADB" w:rsidRDefault="003D51C3" w:rsidP="003D51C3">
      <w:pPr>
        <w:pStyle w:val="40"/>
        <w:keepNext/>
        <w:keepLines/>
        <w:shd w:val="clear" w:color="auto" w:fill="auto"/>
        <w:tabs>
          <w:tab w:val="left" w:pos="9354"/>
        </w:tabs>
        <w:spacing w:before="0" w:line="240" w:lineRule="auto"/>
        <w:ind w:left="-567" w:right="1320" w:firstLine="0"/>
        <w:jc w:val="both"/>
        <w:rPr>
          <w:sz w:val="28"/>
          <w:szCs w:val="28"/>
        </w:rPr>
      </w:pPr>
    </w:p>
    <w:p w:rsidR="003D51C3" w:rsidRDefault="003D51C3" w:rsidP="003D51C3">
      <w:pPr>
        <w:pStyle w:val="40"/>
        <w:keepNext/>
        <w:keepLines/>
        <w:shd w:val="clear" w:color="auto" w:fill="auto"/>
        <w:tabs>
          <w:tab w:val="left" w:pos="9354"/>
        </w:tabs>
        <w:spacing w:before="0" w:line="240" w:lineRule="auto"/>
        <w:ind w:left="-567" w:firstLine="0"/>
        <w:jc w:val="both"/>
        <w:rPr>
          <w:b w:val="0"/>
          <w:sz w:val="28"/>
          <w:szCs w:val="28"/>
        </w:rPr>
      </w:pPr>
      <w:r w:rsidRPr="00F54ADB">
        <w:rPr>
          <w:sz w:val="28"/>
          <w:szCs w:val="28"/>
        </w:rPr>
        <w:t>Цель работы</w:t>
      </w:r>
      <w:r>
        <w:rPr>
          <w:b w:val="0"/>
          <w:sz w:val="28"/>
          <w:szCs w:val="28"/>
        </w:rPr>
        <w:t xml:space="preserve"> — изучить основные принципы работы, построение структур, ознакомиться с основными техническими параметрами АЦП.</w:t>
      </w:r>
    </w:p>
    <w:p w:rsidR="003D51C3" w:rsidRDefault="003D51C3" w:rsidP="003D51C3">
      <w:pPr>
        <w:pStyle w:val="40"/>
        <w:keepNext/>
        <w:keepLines/>
        <w:shd w:val="clear" w:color="auto" w:fill="auto"/>
        <w:tabs>
          <w:tab w:val="left" w:pos="9354"/>
        </w:tabs>
        <w:spacing w:before="0" w:line="240" w:lineRule="auto"/>
        <w:ind w:left="-567" w:firstLine="0"/>
        <w:jc w:val="both"/>
        <w:rPr>
          <w:b w:val="0"/>
          <w:sz w:val="28"/>
          <w:szCs w:val="28"/>
        </w:rPr>
      </w:pPr>
    </w:p>
    <w:p w:rsidR="003D51C3" w:rsidRDefault="003D51C3" w:rsidP="003D51C3">
      <w:pPr>
        <w:pStyle w:val="40"/>
        <w:keepNext/>
        <w:keepLines/>
        <w:numPr>
          <w:ilvl w:val="1"/>
          <w:numId w:val="1"/>
        </w:numPr>
        <w:shd w:val="clear" w:color="auto" w:fill="auto"/>
        <w:tabs>
          <w:tab w:val="left" w:pos="9354"/>
        </w:tabs>
        <w:spacing w:before="0" w:line="240" w:lineRule="auto"/>
        <w:jc w:val="center"/>
        <w:rPr>
          <w:b w:val="0"/>
          <w:sz w:val="28"/>
          <w:szCs w:val="28"/>
        </w:rPr>
      </w:pPr>
      <w:r w:rsidRPr="00F54ADB">
        <w:rPr>
          <w:sz w:val="28"/>
          <w:szCs w:val="28"/>
        </w:rPr>
        <w:t>Введение</w:t>
      </w:r>
    </w:p>
    <w:p w:rsidR="003D51C3" w:rsidRPr="00511BD0" w:rsidRDefault="003D51C3" w:rsidP="003D51C3">
      <w:pPr>
        <w:pStyle w:val="40"/>
        <w:keepNext/>
        <w:keepLines/>
        <w:shd w:val="clear" w:color="auto" w:fill="auto"/>
        <w:tabs>
          <w:tab w:val="left" w:pos="9354"/>
        </w:tabs>
        <w:spacing w:before="0" w:line="240" w:lineRule="auto"/>
        <w:ind w:left="153" w:firstLine="0"/>
        <w:jc w:val="both"/>
        <w:rPr>
          <w:b w:val="0"/>
          <w:sz w:val="28"/>
          <w:szCs w:val="28"/>
        </w:rPr>
      </w:pPr>
    </w:p>
    <w:p w:rsidR="003D51C3" w:rsidRPr="00F54ADB" w:rsidRDefault="003D51C3" w:rsidP="003D51C3">
      <w:pPr>
        <w:pStyle w:val="a3"/>
        <w:tabs>
          <w:tab w:val="left" w:pos="0"/>
        </w:tabs>
        <w:ind w:left="-567"/>
        <w:rPr>
          <w:sz w:val="28"/>
          <w:szCs w:val="28"/>
        </w:rPr>
      </w:pPr>
      <w:r>
        <w:rPr>
          <w:sz w:val="28"/>
          <w:szCs w:val="28"/>
        </w:rPr>
        <w:tab/>
      </w:r>
      <w:r w:rsidRPr="00F54ADB">
        <w:rPr>
          <w:sz w:val="28"/>
          <w:szCs w:val="28"/>
        </w:rPr>
        <w:t xml:space="preserve">Аналогово-цифровой преобразователь (АЦП) </w:t>
      </w:r>
      <w:r>
        <w:rPr>
          <w:sz w:val="28"/>
          <w:szCs w:val="28"/>
        </w:rPr>
        <w:t>—</w:t>
      </w:r>
      <w:r w:rsidRPr="00F54ADB">
        <w:rPr>
          <w:sz w:val="28"/>
          <w:szCs w:val="28"/>
        </w:rPr>
        <w:t xml:space="preserve"> один из самых важных электронных компонентов в измерительном и тестовом оборудовании. АЦП преобразует напряжение (аналоговый сигнал) в код, над которым микропроцессор и программное обеспечение выполняют определенные действия. </w:t>
      </w:r>
    </w:p>
    <w:p w:rsidR="003D51C3" w:rsidRPr="00F54ADB" w:rsidRDefault="003D51C3" w:rsidP="003D51C3">
      <w:pPr>
        <w:pStyle w:val="a3"/>
        <w:tabs>
          <w:tab w:val="left" w:pos="9354"/>
        </w:tabs>
        <w:ind w:left="-567"/>
        <w:rPr>
          <w:sz w:val="28"/>
          <w:szCs w:val="28"/>
        </w:rPr>
      </w:pPr>
      <w:r w:rsidRPr="00F54ADB">
        <w:rPr>
          <w:sz w:val="28"/>
          <w:szCs w:val="28"/>
        </w:rPr>
        <w:t>Существует несколько основных типов архитектуры АЦП, хотя в пределах каждого типа существует также множество вариаций. Различные типы измерительного оборудования используют различные типы АЦП. Например, в цифровом осциллографе используется высокая частота</w:t>
      </w:r>
      <w:r>
        <w:rPr>
          <w:sz w:val="28"/>
          <w:szCs w:val="28"/>
        </w:rPr>
        <w:t xml:space="preserve"> </w:t>
      </w:r>
      <w:r w:rsidRPr="00F54ADB">
        <w:rPr>
          <w:sz w:val="28"/>
          <w:szCs w:val="28"/>
        </w:rPr>
        <w:t>дискретизации, но не требуется высокое разрешение. В цифровых</w:t>
      </w:r>
      <w:r>
        <w:rPr>
          <w:sz w:val="28"/>
          <w:szCs w:val="28"/>
        </w:rPr>
        <w:t xml:space="preserve"> </w:t>
      </w:r>
      <w:proofErr w:type="spellStart"/>
      <w:r w:rsidRPr="00F54ADB">
        <w:rPr>
          <w:sz w:val="28"/>
          <w:szCs w:val="28"/>
        </w:rPr>
        <w:t>мультиметрах</w:t>
      </w:r>
      <w:proofErr w:type="spellEnd"/>
      <w:r w:rsidRPr="00F54ADB">
        <w:rPr>
          <w:sz w:val="28"/>
          <w:szCs w:val="28"/>
        </w:rPr>
        <w:t xml:space="preserve"> нужно большее разрешение, но можно пожертвовать скоростью измерения. Системы сбора данных общего назначения по скорости дискретизации и разрешающей способности обычно занимают место между осциллографами и цифровыми </w:t>
      </w:r>
      <w:proofErr w:type="spellStart"/>
      <w:r w:rsidRPr="00F54ADB">
        <w:rPr>
          <w:sz w:val="28"/>
          <w:szCs w:val="28"/>
        </w:rPr>
        <w:t>мультиметрами</w:t>
      </w:r>
      <w:proofErr w:type="spellEnd"/>
      <w:r w:rsidRPr="00F54ADB">
        <w:rPr>
          <w:sz w:val="28"/>
          <w:szCs w:val="28"/>
        </w:rPr>
        <w:t>. В оборудовании такого типа используются АЦП последовательного приближения либо сигма-дельта АЦП. Существуют также параллельные АЦП для приложений, требующих скоростной обработки аналоговых сигналов, и интегрирующие АЦП с высокими разрешением и помехоподавлением.</w:t>
      </w:r>
    </w:p>
    <w:p w:rsidR="003D51C3" w:rsidRPr="00F54ADB" w:rsidRDefault="003D51C3" w:rsidP="003D51C3">
      <w:pPr>
        <w:framePr w:wrap="notBeside" w:vAnchor="text" w:hAnchor="page" w:x="1656" w:y="829"/>
        <w:tabs>
          <w:tab w:val="left" w:pos="9354"/>
        </w:tabs>
        <w:jc w:val="center"/>
        <w:rPr>
          <w:rStyle w:val="a6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EAC7CF4" wp14:editId="5A426253">
            <wp:extent cx="5060950" cy="324739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Pr="00F54ADB" w:rsidRDefault="003D51C3" w:rsidP="003D51C3">
      <w:pPr>
        <w:framePr w:wrap="notBeside" w:vAnchor="text" w:hAnchor="page" w:x="1656" w:y="829"/>
        <w:tabs>
          <w:tab w:val="left" w:pos="935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54ADB">
        <w:rPr>
          <w:rStyle w:val="a6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54ADB">
        <w:rPr>
          <w:rFonts w:ascii="Times New Roman" w:hAnsi="Times New Roman" w:cs="Times New Roman"/>
          <w:sz w:val="28"/>
          <w:szCs w:val="28"/>
        </w:rPr>
        <w:t>Типы АЦП - разрешение в зависимости от частоты дискретизации</w:t>
      </w:r>
    </w:p>
    <w:p w:rsidR="003D51C3" w:rsidRDefault="003D51C3" w:rsidP="003D51C3">
      <w:pPr>
        <w:pStyle w:val="a3"/>
        <w:tabs>
          <w:tab w:val="left" w:pos="9354"/>
        </w:tabs>
        <w:ind w:left="-567"/>
        <w:rPr>
          <w:sz w:val="28"/>
          <w:szCs w:val="28"/>
        </w:rPr>
      </w:pPr>
      <w:r w:rsidRPr="00F54ADB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рисунке 1</w:t>
      </w:r>
      <w:r w:rsidRPr="00F54ADB">
        <w:rPr>
          <w:sz w:val="28"/>
          <w:szCs w:val="28"/>
        </w:rPr>
        <w:t xml:space="preserve"> показаны возможности основных архитектур АЦП в зависимости от разрешения и частоты дискретизации.</w:t>
      </w:r>
    </w:p>
    <w:p w:rsidR="003D51C3" w:rsidRDefault="003D51C3" w:rsidP="003D51C3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9354"/>
        </w:tabs>
        <w:spacing w:before="0" w:after="0" w:line="240" w:lineRule="auto"/>
        <w:jc w:val="center"/>
        <w:rPr>
          <w:sz w:val="28"/>
          <w:szCs w:val="28"/>
        </w:rPr>
      </w:pPr>
      <w:bookmarkStart w:id="0" w:name="bookmark0"/>
      <w:r w:rsidRPr="00F54ADB">
        <w:rPr>
          <w:sz w:val="28"/>
          <w:szCs w:val="28"/>
        </w:rPr>
        <w:lastRenderedPageBreak/>
        <w:t>Общая информация</w:t>
      </w:r>
      <w:bookmarkEnd w:id="0"/>
    </w:p>
    <w:p w:rsidR="003D51C3" w:rsidRPr="00F54ADB" w:rsidRDefault="003D51C3" w:rsidP="003D51C3">
      <w:pPr>
        <w:pStyle w:val="30"/>
        <w:keepNext/>
        <w:keepLines/>
        <w:shd w:val="clear" w:color="auto" w:fill="auto"/>
        <w:tabs>
          <w:tab w:val="left" w:pos="9354"/>
        </w:tabs>
        <w:spacing w:before="0" w:after="0" w:line="240" w:lineRule="auto"/>
        <w:ind w:left="153"/>
        <w:rPr>
          <w:sz w:val="28"/>
          <w:szCs w:val="28"/>
        </w:rPr>
      </w:pPr>
    </w:p>
    <w:p w:rsidR="003D51C3" w:rsidRDefault="003D51C3" w:rsidP="003D51C3">
      <w:pPr>
        <w:pStyle w:val="a3"/>
        <w:tabs>
          <w:tab w:val="left" w:pos="0"/>
        </w:tabs>
        <w:ind w:left="-567" w:right="-2"/>
        <w:rPr>
          <w:sz w:val="28"/>
          <w:szCs w:val="28"/>
        </w:rPr>
      </w:pPr>
      <w:r>
        <w:rPr>
          <w:sz w:val="28"/>
          <w:szCs w:val="28"/>
          <w:lang w:eastAsia="be-BY"/>
        </w:rPr>
        <w:tab/>
      </w:r>
      <w:r w:rsidRPr="00F54ADB">
        <w:rPr>
          <w:sz w:val="28"/>
          <w:szCs w:val="28"/>
        </w:rPr>
        <w:t xml:space="preserve">Аналого-цифровой преобразователь (АЦП, англ. </w:t>
      </w:r>
      <w:r w:rsidRPr="00F54ADB">
        <w:rPr>
          <w:sz w:val="28"/>
          <w:szCs w:val="28"/>
          <w:lang w:val="en-US" w:eastAsia="en-US"/>
        </w:rPr>
        <w:t>Analog</w:t>
      </w:r>
      <w:r w:rsidRPr="00F54ADB">
        <w:rPr>
          <w:sz w:val="28"/>
          <w:szCs w:val="28"/>
          <w:lang w:eastAsia="en-US"/>
        </w:rPr>
        <w:t>-</w:t>
      </w:r>
      <w:r w:rsidRPr="00F54ADB">
        <w:rPr>
          <w:sz w:val="28"/>
          <w:szCs w:val="28"/>
          <w:lang w:val="en-US" w:eastAsia="en-US"/>
        </w:rPr>
        <w:t>to</w:t>
      </w:r>
      <w:r w:rsidRPr="00F54ADB">
        <w:rPr>
          <w:sz w:val="28"/>
          <w:szCs w:val="28"/>
          <w:lang w:eastAsia="en-US"/>
        </w:rPr>
        <w:t>-</w:t>
      </w:r>
      <w:proofErr w:type="spellStart"/>
      <w:r w:rsidRPr="00F54ADB">
        <w:rPr>
          <w:sz w:val="28"/>
          <w:szCs w:val="28"/>
          <w:lang w:val="en-US" w:eastAsia="en-US"/>
        </w:rPr>
        <w:t>digitalconverter</w:t>
      </w:r>
      <w:proofErr w:type="spellEnd"/>
      <w:r w:rsidRPr="00F54ADB">
        <w:rPr>
          <w:sz w:val="28"/>
          <w:szCs w:val="28"/>
          <w:lang w:eastAsia="en-US"/>
        </w:rPr>
        <w:t xml:space="preserve">, </w:t>
      </w:r>
      <w:r w:rsidRPr="00F54ADB">
        <w:rPr>
          <w:sz w:val="28"/>
          <w:szCs w:val="28"/>
          <w:lang w:val="en-US" w:eastAsia="en-US"/>
        </w:rPr>
        <w:t>ADC</w:t>
      </w:r>
      <w:r w:rsidRPr="00F54ADB">
        <w:rPr>
          <w:sz w:val="28"/>
          <w:szCs w:val="28"/>
          <w:lang w:eastAsia="en-US"/>
        </w:rPr>
        <w:t xml:space="preserve">)- </w:t>
      </w:r>
      <w:r w:rsidRPr="00F54ADB">
        <w:rPr>
          <w:sz w:val="28"/>
          <w:szCs w:val="28"/>
        </w:rPr>
        <w:t>устройство, преобразующее входной аналоговый сиг</w:t>
      </w:r>
      <w:r w:rsidRPr="00F54ADB">
        <w:rPr>
          <w:sz w:val="28"/>
          <w:szCs w:val="28"/>
        </w:rPr>
        <w:softHyphen/>
        <w:t>нал в дискретный код (цифровой сигнал). Обратное преобразование осуществляется при помощи ЦАП (цифро-аналогового преобразова</w:t>
      </w:r>
      <w:r w:rsidRPr="00F54ADB">
        <w:rPr>
          <w:sz w:val="28"/>
          <w:szCs w:val="28"/>
        </w:rPr>
        <w:softHyphen/>
        <w:t xml:space="preserve">теля, </w:t>
      </w:r>
      <w:r w:rsidRPr="00F54ADB">
        <w:rPr>
          <w:sz w:val="28"/>
          <w:szCs w:val="28"/>
          <w:lang w:val="en-US" w:eastAsia="en-US"/>
        </w:rPr>
        <w:t>DAC</w:t>
      </w:r>
      <w:r w:rsidRPr="00F54ADB">
        <w:rPr>
          <w:sz w:val="28"/>
          <w:szCs w:val="28"/>
          <w:lang w:eastAsia="en-US"/>
        </w:rPr>
        <w:t xml:space="preserve">). </w:t>
      </w:r>
      <w:r w:rsidRPr="00F54ADB">
        <w:rPr>
          <w:sz w:val="28"/>
          <w:szCs w:val="28"/>
        </w:rPr>
        <w:t>Как правило, АЦП - электронное устройство, преобразующее напряжение в двоичный цифровой код. Тем не менее, некоторые неэлект</w:t>
      </w:r>
      <w:r w:rsidRPr="00F54ADB">
        <w:rPr>
          <w:sz w:val="28"/>
          <w:szCs w:val="28"/>
        </w:rPr>
        <w:softHyphen/>
        <w:t>ронные устройства с цифровым выходом, следует также относить к АЦП,</w:t>
      </w:r>
      <w:r>
        <w:rPr>
          <w:sz w:val="28"/>
          <w:szCs w:val="28"/>
        </w:rPr>
        <w:t xml:space="preserve"> </w:t>
      </w:r>
      <w:r w:rsidRPr="00F54ADB">
        <w:rPr>
          <w:sz w:val="28"/>
          <w:szCs w:val="28"/>
        </w:rPr>
        <w:t>например, некоторые типы преобразователей угол-код.</w:t>
      </w:r>
      <w:r w:rsidRPr="00657E9B">
        <w:rPr>
          <w:sz w:val="28"/>
          <w:szCs w:val="28"/>
        </w:rPr>
        <w:t xml:space="preserve"> </w:t>
      </w:r>
      <w:r w:rsidRPr="00F54ADB">
        <w:rPr>
          <w:sz w:val="28"/>
          <w:szCs w:val="28"/>
        </w:rPr>
        <w:t>Простейшим одноразрядным двоичным АЦП является компаратор.</w:t>
      </w:r>
    </w:p>
    <w:p w:rsidR="003D51C3" w:rsidRDefault="003D51C3" w:rsidP="003D51C3">
      <w:pPr>
        <w:pStyle w:val="a3"/>
        <w:tabs>
          <w:tab w:val="left" w:pos="0"/>
        </w:tabs>
        <w:ind w:left="-567" w:right="-2"/>
        <w:rPr>
          <w:sz w:val="28"/>
          <w:szCs w:val="28"/>
        </w:rPr>
      </w:pPr>
    </w:p>
    <w:p w:rsidR="003D51C3" w:rsidRDefault="003D51C3" w:rsidP="003D51C3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9354"/>
        </w:tabs>
        <w:spacing w:before="0" w:after="0" w:line="240" w:lineRule="auto"/>
        <w:jc w:val="center"/>
        <w:rPr>
          <w:sz w:val="28"/>
          <w:szCs w:val="28"/>
        </w:rPr>
      </w:pPr>
      <w:bookmarkStart w:id="1" w:name="bookmark1"/>
      <w:r w:rsidRPr="00F54ADB">
        <w:rPr>
          <w:sz w:val="28"/>
          <w:szCs w:val="28"/>
        </w:rPr>
        <w:t>Дискретизация, квантование, кодирование</w:t>
      </w:r>
      <w:bookmarkEnd w:id="1"/>
    </w:p>
    <w:p w:rsidR="003D51C3" w:rsidRPr="00F54ADB" w:rsidRDefault="003D51C3" w:rsidP="003D51C3">
      <w:pPr>
        <w:pStyle w:val="30"/>
        <w:keepNext/>
        <w:keepLines/>
        <w:shd w:val="clear" w:color="auto" w:fill="auto"/>
        <w:tabs>
          <w:tab w:val="left" w:pos="9354"/>
        </w:tabs>
        <w:spacing w:before="0" w:after="0" w:line="240" w:lineRule="auto"/>
        <w:ind w:left="153"/>
        <w:rPr>
          <w:sz w:val="28"/>
          <w:szCs w:val="28"/>
        </w:rPr>
      </w:pPr>
    </w:p>
    <w:p w:rsidR="003D51C3" w:rsidRDefault="003D51C3" w:rsidP="003D51C3">
      <w:pPr>
        <w:pStyle w:val="a3"/>
        <w:tabs>
          <w:tab w:val="left" w:pos="0"/>
        </w:tabs>
        <w:ind w:left="-567" w:right="-2"/>
        <w:rPr>
          <w:sz w:val="28"/>
          <w:szCs w:val="28"/>
        </w:rPr>
      </w:pPr>
      <w:r>
        <w:rPr>
          <w:sz w:val="28"/>
          <w:szCs w:val="28"/>
          <w:lang w:eastAsia="be-BY"/>
        </w:rPr>
        <w:tab/>
      </w:r>
      <w:r w:rsidRPr="00F54ADB">
        <w:rPr>
          <w:sz w:val="28"/>
          <w:szCs w:val="28"/>
        </w:rPr>
        <w:t>Аналоговый сигнал является непрерывной функцией времени, в АЦП он преоб</w:t>
      </w:r>
      <w:r>
        <w:rPr>
          <w:sz w:val="28"/>
          <w:szCs w:val="28"/>
        </w:rPr>
        <w:t>р</w:t>
      </w:r>
      <w:r w:rsidRPr="00F54ADB">
        <w:rPr>
          <w:sz w:val="28"/>
          <w:szCs w:val="28"/>
        </w:rPr>
        <w:t>азуется в последовательность цифровых значений. Сам процесс преобразования включает в себя три основные операции: дискретизац</w:t>
      </w:r>
      <w:r>
        <w:rPr>
          <w:sz w:val="28"/>
          <w:szCs w:val="28"/>
        </w:rPr>
        <w:t>ию, квантование и кодирование (р</w:t>
      </w:r>
      <w:r w:rsidRPr="00F54ADB">
        <w:rPr>
          <w:sz w:val="28"/>
          <w:szCs w:val="28"/>
        </w:rPr>
        <w:t>исунок 2).</w:t>
      </w:r>
    </w:p>
    <w:p w:rsidR="003D51C3" w:rsidRDefault="003D51C3" w:rsidP="003D51C3">
      <w:pPr>
        <w:pStyle w:val="a3"/>
        <w:tabs>
          <w:tab w:val="left" w:pos="0"/>
        </w:tabs>
        <w:ind w:left="-567" w:right="-2"/>
        <w:rPr>
          <w:sz w:val="28"/>
          <w:szCs w:val="28"/>
        </w:rPr>
      </w:pPr>
      <w:r>
        <w:rPr>
          <w:sz w:val="28"/>
          <w:szCs w:val="28"/>
        </w:rPr>
        <w:tab/>
      </w:r>
      <w:r w:rsidRPr="00F54ADB">
        <w:rPr>
          <w:sz w:val="28"/>
          <w:szCs w:val="28"/>
        </w:rPr>
        <w:t xml:space="preserve">Операция дискретизации состоит в том, что по заданному аналоговому сигналу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>(</w:t>
      </w:r>
      <w:r>
        <w:rPr>
          <w:sz w:val="28"/>
          <w:szCs w:val="28"/>
        </w:rPr>
        <w:t>р</w:t>
      </w:r>
      <w:r w:rsidRPr="00F54ADB">
        <w:rPr>
          <w:sz w:val="28"/>
          <w:szCs w:val="28"/>
        </w:rPr>
        <w:t xml:space="preserve">исунок </w:t>
      </w:r>
      <w:proofErr w:type="gramStart"/>
      <w:r w:rsidRPr="00F54ADB">
        <w:rPr>
          <w:rStyle w:val="12"/>
          <w:sz w:val="28"/>
          <w:szCs w:val="28"/>
        </w:rPr>
        <w:t>2</w:t>
      </w:r>
      <w:r w:rsidRPr="00F54ADB">
        <w:rPr>
          <w:sz w:val="28"/>
          <w:szCs w:val="28"/>
        </w:rPr>
        <w:t>,</w:t>
      </w:r>
      <w:r w:rsidRPr="00F54ADB">
        <w:rPr>
          <w:sz w:val="28"/>
          <w:szCs w:val="28"/>
          <w:lang w:val="en-US" w:eastAsia="en-US"/>
        </w:rPr>
        <w:t>a</w:t>
      </w:r>
      <w:proofErr w:type="gramEnd"/>
      <w:r w:rsidRPr="00F54ADB">
        <w:rPr>
          <w:sz w:val="28"/>
          <w:szCs w:val="28"/>
        </w:rPr>
        <w:t xml:space="preserve">) строится дискретный сигнал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), </w:t>
      </w:r>
      <w:r w:rsidRPr="00F54ADB">
        <w:rPr>
          <w:sz w:val="28"/>
          <w:szCs w:val="28"/>
        </w:rPr>
        <w:t xml:space="preserve">причем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>) =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). </w:t>
      </w:r>
      <w:r w:rsidRPr="00F54ADB">
        <w:rPr>
          <w:sz w:val="28"/>
          <w:szCs w:val="28"/>
        </w:rPr>
        <w:t xml:space="preserve">Физически такая операция эквивалентна мгновенной фиксации выборки из непрерывного сигнала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в моменты времени 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= </w:t>
      </w:r>
      <w:r>
        <w:rPr>
          <w:sz w:val="28"/>
          <w:szCs w:val="28"/>
          <w:lang w:val="en-US" w:eastAsia="en-US"/>
        </w:rPr>
        <w:t>n</w:t>
      </w:r>
      <w:r>
        <w:rPr>
          <w:sz w:val="28"/>
          <w:szCs w:val="28"/>
        </w:rPr>
        <w:t>Т</w:t>
      </w:r>
      <w:r w:rsidRPr="00F54ADB">
        <w:rPr>
          <w:sz w:val="28"/>
          <w:szCs w:val="28"/>
        </w:rPr>
        <w:t>, после чего образуется последовательность выборочных значений {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)}. </w:t>
      </w:r>
      <w:r w:rsidRPr="00F54ADB">
        <w:rPr>
          <w:sz w:val="28"/>
          <w:szCs w:val="28"/>
        </w:rPr>
        <w:t>Конечно, такую дискретизацию на практике осуществить невозможно. Реальные устройства, запоминающие значения аналогового сигнала (они называются устройства выборки и хранения - УВХ), не в состоянии сделать этого мгновенно- время подключения их к источнику сигнала всегда конечно. Кроме того, из-за не идеальности ключей и цепей заряда запоминающей емкости УВХ, значение взятой</w:t>
      </w:r>
    </w:p>
    <w:p w:rsidR="003D51C3" w:rsidRDefault="003D51C3" w:rsidP="003D51C3">
      <w:pPr>
        <w:pStyle w:val="a3"/>
        <w:tabs>
          <w:tab w:val="left" w:pos="9354"/>
        </w:tabs>
        <w:ind w:left="-567" w:right="-2"/>
        <w:rPr>
          <w:sz w:val="28"/>
          <w:szCs w:val="28"/>
        </w:rPr>
      </w:pPr>
      <w:r w:rsidRPr="00F54ADB">
        <w:rPr>
          <w:sz w:val="28"/>
          <w:szCs w:val="28"/>
        </w:rPr>
        <w:t xml:space="preserve">выборки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в той или иной степени отличается от величины исходного сигнала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). </w:t>
      </w:r>
      <w:r w:rsidRPr="00F54ADB">
        <w:rPr>
          <w:sz w:val="28"/>
          <w:szCs w:val="28"/>
        </w:rPr>
        <w:t xml:space="preserve">Тем не менее в абстрактных рассуждениях равенство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>)=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>считается справедливым.</w:t>
      </w:r>
    </w:p>
    <w:p w:rsidR="003D51C3" w:rsidRDefault="003D51C3" w:rsidP="003D51C3">
      <w:pPr>
        <w:pStyle w:val="a3"/>
        <w:tabs>
          <w:tab w:val="left" w:pos="0"/>
        </w:tabs>
        <w:ind w:left="-567" w:right="-2"/>
        <w:rPr>
          <w:sz w:val="28"/>
          <w:szCs w:val="28"/>
        </w:rPr>
      </w:pPr>
      <w:r>
        <w:rPr>
          <w:sz w:val="28"/>
          <w:szCs w:val="28"/>
        </w:rPr>
        <w:tab/>
      </w:r>
      <w:r w:rsidRPr="00F54ADB">
        <w:rPr>
          <w:sz w:val="28"/>
          <w:szCs w:val="28"/>
        </w:rPr>
        <w:t xml:space="preserve">Поскольку дискретный сигнал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в моменты времени 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n</w:t>
      </w:r>
      <w:r w:rsidRPr="00F54ADB">
        <w:rPr>
          <w:sz w:val="28"/>
          <w:szCs w:val="28"/>
        </w:rPr>
        <w:t>Т со</w:t>
      </w:r>
      <w:r w:rsidRPr="00F54ADB">
        <w:rPr>
          <w:sz w:val="28"/>
          <w:szCs w:val="28"/>
        </w:rPr>
        <w:softHyphen/>
        <w:t xml:space="preserve">храняет информацию об аналоговом сигнале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и в спектре сигнала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содержится спектр сигнала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), </w:t>
      </w:r>
      <w:r w:rsidRPr="00F54ADB">
        <w:rPr>
          <w:sz w:val="28"/>
          <w:szCs w:val="28"/>
        </w:rPr>
        <w:t>то последний, очевидно, может быть восстановлен. Для этого дискретный сигнал достаточно пропустить через фильтр низких частот, полоса которого соответствует полосе частот исходного сигнала.</w:t>
      </w:r>
    </w:p>
    <w:p w:rsidR="003D51C3" w:rsidRPr="002F1B88" w:rsidRDefault="003D51C3" w:rsidP="003D51C3">
      <w:pPr>
        <w:pStyle w:val="a3"/>
        <w:tabs>
          <w:tab w:val="left" w:pos="0"/>
        </w:tabs>
        <w:ind w:left="-567" w:right="-2"/>
        <w:rPr>
          <w:sz w:val="28"/>
          <w:szCs w:val="28"/>
        </w:rPr>
      </w:pPr>
      <w:r w:rsidRPr="00F54ADB">
        <w:rPr>
          <w:sz w:val="28"/>
          <w:szCs w:val="28"/>
        </w:rPr>
        <w:t xml:space="preserve">Условие, при котором восстановление исходного сигнала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по его дискретным значениям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будет возможным, сформулировано в известной теореме Котельникова (теорема отсчетов): «Если наивысшая частота в спектре функции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меньше, </w:t>
      </w:r>
      <w:proofErr w:type="spellStart"/>
      <w:r w:rsidRPr="00F54ADB">
        <w:rPr>
          <w:sz w:val="28"/>
          <w:szCs w:val="28"/>
          <w:lang w:val="en-US" w:eastAsia="en-US"/>
        </w:rPr>
        <w:t>f</w:t>
      </w:r>
      <w:r w:rsidRPr="00F54ADB">
        <w:rPr>
          <w:sz w:val="28"/>
          <w:szCs w:val="28"/>
          <w:vertAlign w:val="subscript"/>
          <w:lang w:val="en-US" w:eastAsia="en-US"/>
        </w:rPr>
        <w:t>max</w:t>
      </w:r>
      <w:proofErr w:type="spellEnd"/>
      <w:r w:rsidRPr="00F54ADB">
        <w:rPr>
          <w:sz w:val="28"/>
          <w:szCs w:val="28"/>
          <w:lang w:eastAsia="en-US"/>
        </w:rPr>
        <w:t xml:space="preserve">, </w:t>
      </w:r>
      <w:r w:rsidRPr="00F54ADB">
        <w:rPr>
          <w:sz w:val="28"/>
          <w:szCs w:val="28"/>
        </w:rPr>
        <w:t xml:space="preserve">то функция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полностью определяется последовательностью своих значений в моменты, отстоящие друг от друга не более, чем на </w:t>
      </w:r>
      <w:r w:rsidRPr="00F54ADB">
        <w:rPr>
          <w:sz w:val="28"/>
          <w:szCs w:val="28"/>
          <w:lang w:val="en-US" w:eastAsia="en-US"/>
        </w:rPr>
        <w:t>l</w:t>
      </w:r>
      <w:r w:rsidRPr="00F54ADB">
        <w:rPr>
          <w:sz w:val="28"/>
          <w:szCs w:val="28"/>
          <w:lang w:eastAsia="en-US"/>
        </w:rPr>
        <w:t>/</w:t>
      </w:r>
      <w:proofErr w:type="spellStart"/>
      <w:r w:rsidRPr="00F54ADB">
        <w:rPr>
          <w:sz w:val="28"/>
          <w:szCs w:val="28"/>
          <w:lang w:val="en-US" w:eastAsia="en-US"/>
        </w:rPr>
        <w:t>f</w:t>
      </w:r>
      <w:r w:rsidRPr="00F54ADB">
        <w:rPr>
          <w:sz w:val="28"/>
          <w:szCs w:val="28"/>
          <w:vertAlign w:val="subscript"/>
          <w:lang w:val="en-US" w:eastAsia="en-US"/>
        </w:rPr>
        <w:t>max</w:t>
      </w:r>
      <w:proofErr w:type="spellEnd"/>
      <w:r w:rsidRPr="00F54ADB">
        <w:rPr>
          <w:sz w:val="28"/>
          <w:szCs w:val="28"/>
        </w:rPr>
        <w:t xml:space="preserve">секунд. </w:t>
      </w:r>
    </w:p>
    <w:p w:rsidR="003D51C3" w:rsidRPr="00F54ADB" w:rsidRDefault="003D51C3" w:rsidP="003D51C3">
      <w:pPr>
        <w:pStyle w:val="a3"/>
        <w:tabs>
          <w:tab w:val="left" w:pos="0"/>
        </w:tabs>
        <w:ind w:left="-567" w:right="-2"/>
        <w:rPr>
          <w:sz w:val="28"/>
          <w:szCs w:val="28"/>
        </w:rPr>
      </w:pPr>
      <w:r w:rsidRPr="002F1B88">
        <w:rPr>
          <w:sz w:val="28"/>
          <w:szCs w:val="28"/>
        </w:rPr>
        <w:lastRenderedPageBreak/>
        <w:tab/>
      </w:r>
      <w:r w:rsidRPr="00F54ADB">
        <w:rPr>
          <w:sz w:val="28"/>
          <w:szCs w:val="28"/>
        </w:rPr>
        <w:t xml:space="preserve">Другими словами, чтобы восстановление было точным, частота дискретизации </w:t>
      </w:r>
      <w:r w:rsidRPr="00F54ADB">
        <w:rPr>
          <w:sz w:val="28"/>
          <w:szCs w:val="28"/>
          <w:lang w:val="en-US" w:eastAsia="en-US"/>
        </w:rPr>
        <w:t>F</w:t>
      </w:r>
      <w:r w:rsidRPr="00F54ADB">
        <w:rPr>
          <w:sz w:val="28"/>
          <w:szCs w:val="28"/>
        </w:rPr>
        <w:t xml:space="preserve">должна по меньшей мере в два раза превышать максимальную частоту </w:t>
      </w:r>
      <w:proofErr w:type="spellStart"/>
      <w:r w:rsidRPr="00F54ADB">
        <w:rPr>
          <w:sz w:val="28"/>
          <w:szCs w:val="28"/>
          <w:lang w:val="en-US" w:eastAsia="en-US"/>
        </w:rPr>
        <w:t>f</w:t>
      </w:r>
      <w:r w:rsidRPr="00F54ADB">
        <w:rPr>
          <w:sz w:val="28"/>
          <w:szCs w:val="28"/>
          <w:vertAlign w:val="subscript"/>
          <w:lang w:val="en-US" w:eastAsia="en-US"/>
        </w:rPr>
        <w:t>max</w:t>
      </w:r>
      <w:proofErr w:type="spellEnd"/>
      <w:r w:rsidRPr="00F54ADB">
        <w:rPr>
          <w:sz w:val="28"/>
          <w:szCs w:val="28"/>
        </w:rPr>
        <w:t xml:space="preserve"> в спек</w:t>
      </w:r>
      <w:r>
        <w:rPr>
          <w:sz w:val="28"/>
          <w:szCs w:val="28"/>
        </w:rPr>
        <w:t>т</w:t>
      </w:r>
      <w:r w:rsidRPr="00F54ADB">
        <w:rPr>
          <w:sz w:val="28"/>
          <w:szCs w:val="28"/>
        </w:rPr>
        <w:t xml:space="preserve">ре преобразуемого аналогового сигнала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t</w:t>
      </w:r>
      <w:r w:rsidRPr="00F54ADB">
        <w:rPr>
          <w:sz w:val="28"/>
          <w:szCs w:val="28"/>
          <w:lang w:eastAsia="en-US"/>
        </w:rPr>
        <w:t xml:space="preserve">). </w:t>
      </w:r>
      <w:r w:rsidRPr="00F54ADB">
        <w:rPr>
          <w:sz w:val="28"/>
          <w:szCs w:val="28"/>
        </w:rPr>
        <w:t xml:space="preserve">Эта предельно допустимая максимальная частота </w:t>
      </w:r>
      <w:proofErr w:type="spellStart"/>
      <w:r w:rsidRPr="00F54ADB">
        <w:rPr>
          <w:sz w:val="28"/>
          <w:szCs w:val="28"/>
          <w:lang w:val="en-US" w:eastAsia="en-US"/>
        </w:rPr>
        <w:t>f</w:t>
      </w:r>
      <w:r w:rsidRPr="00F54ADB">
        <w:rPr>
          <w:sz w:val="28"/>
          <w:szCs w:val="28"/>
          <w:vertAlign w:val="subscript"/>
          <w:lang w:val="en-US" w:eastAsia="en-US"/>
        </w:rPr>
        <w:t>max</w:t>
      </w:r>
      <w:proofErr w:type="spellEnd"/>
      <w:r w:rsidRPr="00F54ADB">
        <w:rPr>
          <w:sz w:val="28"/>
          <w:szCs w:val="28"/>
        </w:rPr>
        <w:t xml:space="preserve">в спектре сигнала называется частотой Найквиста </w:t>
      </w:r>
      <w:r w:rsidRPr="00F54ADB">
        <w:rPr>
          <w:sz w:val="28"/>
          <w:szCs w:val="28"/>
          <w:lang w:val="en-US" w:eastAsia="en-US"/>
        </w:rPr>
        <w:t>f</w:t>
      </w:r>
      <w:r w:rsidRPr="00F54ADB">
        <w:rPr>
          <w:sz w:val="28"/>
          <w:szCs w:val="28"/>
          <w:vertAlign w:val="subscript"/>
        </w:rPr>
        <w:t>н</w:t>
      </w:r>
      <w:r w:rsidRPr="00F54ADB">
        <w:rPr>
          <w:sz w:val="28"/>
          <w:szCs w:val="28"/>
          <w:lang w:eastAsia="en-US"/>
        </w:rPr>
        <w:t>.</w:t>
      </w:r>
    </w:p>
    <w:p w:rsidR="003D51C3" w:rsidRDefault="003D51C3" w:rsidP="003D51C3">
      <w:pPr>
        <w:tabs>
          <w:tab w:val="left" w:pos="9354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2E125" wp14:editId="32441DDC">
            <wp:extent cx="4125595" cy="1860550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pStyle w:val="a3"/>
        <w:tabs>
          <w:tab w:val="left" w:pos="9354"/>
        </w:tabs>
        <w:ind w:right="-2"/>
        <w:jc w:val="center"/>
        <w:rPr>
          <w:rStyle w:val="a5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3A5D75" wp14:editId="2C2037DC">
            <wp:extent cx="4592955" cy="1892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pStyle w:val="a3"/>
        <w:tabs>
          <w:tab w:val="left" w:pos="9354"/>
        </w:tabs>
        <w:ind w:right="-2"/>
        <w:jc w:val="center"/>
        <w:rPr>
          <w:rStyle w:val="a5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0BAB31" wp14:editId="39B36073">
            <wp:extent cx="5557520" cy="2624455"/>
            <wp:effectExtent l="0" t="0" r="508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pStyle w:val="a3"/>
        <w:tabs>
          <w:tab w:val="left" w:pos="9354"/>
        </w:tabs>
        <w:ind w:right="-2"/>
        <w:jc w:val="center"/>
        <w:rPr>
          <w:rStyle w:val="a5"/>
          <w:sz w:val="28"/>
          <w:szCs w:val="28"/>
        </w:rPr>
      </w:pPr>
    </w:p>
    <w:p w:rsidR="003D51C3" w:rsidRDefault="003D51C3" w:rsidP="003D51C3">
      <w:pPr>
        <w:pStyle w:val="a3"/>
        <w:tabs>
          <w:tab w:val="left" w:pos="9354"/>
        </w:tabs>
        <w:ind w:right="-2"/>
        <w:jc w:val="center"/>
        <w:rPr>
          <w:rStyle w:val="a5"/>
          <w:sz w:val="28"/>
          <w:szCs w:val="28"/>
        </w:rPr>
      </w:pPr>
    </w:p>
    <w:p w:rsidR="003D51C3" w:rsidRDefault="003D51C3" w:rsidP="003D51C3">
      <w:pPr>
        <w:pStyle w:val="a3"/>
        <w:tabs>
          <w:tab w:val="left" w:pos="9354"/>
        </w:tabs>
        <w:ind w:right="-2"/>
        <w:jc w:val="center"/>
        <w:rPr>
          <w:sz w:val="28"/>
          <w:szCs w:val="28"/>
        </w:rPr>
      </w:pPr>
      <w:r w:rsidRPr="001A1D2F">
        <w:rPr>
          <w:rStyle w:val="a5"/>
          <w:sz w:val="28"/>
          <w:szCs w:val="28"/>
        </w:rPr>
        <w:t>Рисунок</w:t>
      </w:r>
      <w:r>
        <w:rPr>
          <w:rStyle w:val="a5"/>
          <w:sz w:val="28"/>
          <w:szCs w:val="28"/>
        </w:rPr>
        <w:t xml:space="preserve"> </w:t>
      </w:r>
      <w:r w:rsidRPr="001A1D2F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 w:rsidRPr="00F54ADB">
        <w:rPr>
          <w:sz w:val="28"/>
          <w:szCs w:val="28"/>
        </w:rPr>
        <w:t>Аналого-цифровое преобразование:</w:t>
      </w:r>
      <w:r>
        <w:rPr>
          <w:sz w:val="28"/>
          <w:szCs w:val="28"/>
        </w:rPr>
        <w:t xml:space="preserve">(а) – исходный </w:t>
      </w:r>
      <w:r w:rsidRPr="00F54ADB">
        <w:rPr>
          <w:sz w:val="28"/>
          <w:szCs w:val="28"/>
        </w:rPr>
        <w:t xml:space="preserve">аналоговый сигнал; </w:t>
      </w:r>
      <w:r>
        <w:rPr>
          <w:sz w:val="28"/>
          <w:szCs w:val="28"/>
        </w:rPr>
        <w:t>(</w:t>
      </w:r>
      <w:r w:rsidRPr="00F54ADB">
        <w:rPr>
          <w:sz w:val="28"/>
          <w:szCs w:val="28"/>
        </w:rPr>
        <w:t>б</w:t>
      </w:r>
      <w:r>
        <w:rPr>
          <w:sz w:val="28"/>
          <w:szCs w:val="28"/>
        </w:rPr>
        <w:t>)</w:t>
      </w:r>
      <w:r w:rsidRPr="00F54ADB">
        <w:rPr>
          <w:sz w:val="28"/>
          <w:szCs w:val="28"/>
        </w:rPr>
        <w:t xml:space="preserve">-дискретизация; </w:t>
      </w:r>
      <w:r>
        <w:rPr>
          <w:sz w:val="28"/>
          <w:szCs w:val="28"/>
        </w:rPr>
        <w:t>(</w:t>
      </w:r>
      <w:r w:rsidRPr="00F54ADB">
        <w:rPr>
          <w:sz w:val="28"/>
          <w:szCs w:val="28"/>
        </w:rPr>
        <w:t>в</w:t>
      </w:r>
      <w:r>
        <w:rPr>
          <w:sz w:val="28"/>
          <w:szCs w:val="28"/>
        </w:rPr>
        <w:t>)</w:t>
      </w:r>
      <w:r w:rsidRPr="00F54ADB">
        <w:rPr>
          <w:sz w:val="28"/>
          <w:szCs w:val="28"/>
        </w:rPr>
        <w:t>–</w:t>
      </w:r>
      <w:r>
        <w:rPr>
          <w:sz w:val="28"/>
          <w:szCs w:val="28"/>
        </w:rPr>
        <w:t>квантование</w:t>
      </w:r>
    </w:p>
    <w:p w:rsidR="003D51C3" w:rsidRDefault="003D51C3" w:rsidP="003D51C3">
      <w:pPr>
        <w:pStyle w:val="a3"/>
        <w:tabs>
          <w:tab w:val="left" w:pos="9354"/>
        </w:tabs>
        <w:ind w:right="-2"/>
        <w:jc w:val="center"/>
        <w:rPr>
          <w:sz w:val="28"/>
          <w:szCs w:val="28"/>
        </w:rPr>
      </w:pPr>
    </w:p>
    <w:p w:rsidR="003D51C3" w:rsidRDefault="003D51C3" w:rsidP="003D51C3">
      <w:pPr>
        <w:pStyle w:val="a3"/>
        <w:tabs>
          <w:tab w:val="left" w:pos="9354"/>
        </w:tabs>
        <w:ind w:right="-2"/>
        <w:jc w:val="center"/>
        <w:rPr>
          <w:sz w:val="28"/>
          <w:szCs w:val="28"/>
        </w:rPr>
      </w:pPr>
    </w:p>
    <w:p w:rsidR="003D51C3" w:rsidRDefault="003D51C3" w:rsidP="003D51C3">
      <w:pPr>
        <w:pStyle w:val="a3"/>
        <w:tabs>
          <w:tab w:val="left" w:pos="9354"/>
        </w:tabs>
        <w:ind w:right="-2"/>
        <w:rPr>
          <w:sz w:val="28"/>
          <w:szCs w:val="28"/>
        </w:rPr>
      </w:pPr>
    </w:p>
    <w:p w:rsidR="003D51C3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54ADB">
        <w:rPr>
          <w:sz w:val="28"/>
          <w:szCs w:val="28"/>
        </w:rPr>
        <w:t xml:space="preserve">После того, как сигнал </w:t>
      </w:r>
      <w:proofErr w:type="spellStart"/>
      <w:r w:rsidRPr="00F54ADB">
        <w:rPr>
          <w:sz w:val="28"/>
          <w:szCs w:val="28"/>
        </w:rPr>
        <w:t>дискретиз</w:t>
      </w:r>
      <w:r>
        <w:rPr>
          <w:sz w:val="28"/>
          <w:szCs w:val="28"/>
        </w:rPr>
        <w:t>ирован</w:t>
      </w:r>
      <w:proofErr w:type="spellEnd"/>
      <w:r w:rsidRPr="00F54ADB">
        <w:rPr>
          <w:sz w:val="28"/>
          <w:szCs w:val="28"/>
        </w:rPr>
        <w:t xml:space="preserve">, производится его квантование и кодирование, что, собственно, и является основной операцией при аналого-цифровом преобразовании. На этом этапе по заданному дискретному сигналу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строится цифровой кодированный сигнал </w:t>
      </w:r>
      <w:r w:rsidRPr="00F54ADB">
        <w:rPr>
          <w:sz w:val="28"/>
          <w:szCs w:val="28"/>
          <w:lang w:val="en-US" w:eastAsia="en-US"/>
        </w:rPr>
        <w:t>S</w:t>
      </w:r>
      <w:r>
        <w:rPr>
          <w:sz w:val="28"/>
          <w:szCs w:val="28"/>
          <w:vertAlign w:val="subscript"/>
          <w:lang w:eastAsia="en-US"/>
        </w:rPr>
        <w:t>ц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). </w:t>
      </w:r>
      <w:r w:rsidRPr="00F54ADB">
        <w:rPr>
          <w:sz w:val="28"/>
          <w:szCs w:val="28"/>
        </w:rPr>
        <w:t>Также, как и дискретный, цифровой сигнал описывается решетчатой функцией, но в данном случае эта решетчатая функция является еще и квантованной, т.е. способной принимать лишь ряд дискретных значений, которые на</w:t>
      </w:r>
      <w:r>
        <w:rPr>
          <w:sz w:val="28"/>
          <w:szCs w:val="28"/>
        </w:rPr>
        <w:t xml:space="preserve">зываются уровнями квантования (рисунок 2, </w:t>
      </w:r>
      <w:r w:rsidRPr="00F54ADB">
        <w:rPr>
          <w:sz w:val="28"/>
          <w:szCs w:val="28"/>
        </w:rPr>
        <w:t>в). Уровни квантования образуются путем разбиения всего диапазона, в котором изменяется аналоговый сигнал, на ряд участков, каждому из которых присваивается определённый номер. Эти номера кодируются заранее выбранным кодом, чаще всего двоичным, а их число N выбирается равным 2</w:t>
      </w:r>
      <w:r>
        <w:rPr>
          <w:sz w:val="28"/>
          <w:szCs w:val="28"/>
          <w:vertAlign w:val="superscript"/>
          <w:lang w:val="en-US"/>
        </w:rPr>
        <w:t>m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m</w:t>
      </w:r>
      <w:r w:rsidRPr="00F54ADB">
        <w:rPr>
          <w:sz w:val="28"/>
          <w:szCs w:val="28"/>
        </w:rPr>
        <w:t>- разрядность кода.</w:t>
      </w:r>
    </w:p>
    <w:p w:rsidR="003D51C3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A0C28">
        <w:rPr>
          <w:noProof/>
          <w:sz w:val="24"/>
          <w:szCs w:val="24"/>
        </w:rPr>
        <w:drawing>
          <wp:inline distT="0" distB="0" distL="0" distR="0" wp14:anchorId="3187FA1D" wp14:editId="4892F84F">
            <wp:extent cx="3295650" cy="2847975"/>
            <wp:effectExtent l="0" t="0" r="0" b="9525"/>
            <wp:docPr id="41" name="Рисунок 41" descr="http://www.support17.com/art/img5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support17.com/art/img537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Pr="00FA0C28" w:rsidRDefault="003D51C3" w:rsidP="003D51C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1D2F">
        <w:rPr>
          <w:rStyle w:val="a5"/>
          <w:sz w:val="28"/>
          <w:szCs w:val="28"/>
        </w:rPr>
        <w:t>Рисунок</w:t>
      </w:r>
      <w:r>
        <w:rPr>
          <w:rStyle w:val="a5"/>
          <w:sz w:val="28"/>
          <w:szCs w:val="28"/>
        </w:rPr>
        <w:t xml:space="preserve"> </w:t>
      </w:r>
      <w:proofErr w:type="gramStart"/>
      <w:r>
        <w:rPr>
          <w:rStyle w:val="a5"/>
          <w:sz w:val="28"/>
          <w:szCs w:val="28"/>
        </w:rPr>
        <w:t>3 .</w:t>
      </w:r>
      <w:r w:rsidRPr="00DF11C0">
        <w:rPr>
          <w:rFonts w:ascii="Times New Roman" w:eastAsia="Times New Roman" w:hAnsi="Times New Roman" w:cs="Times New Roman"/>
          <w:sz w:val="28"/>
          <w:szCs w:val="28"/>
        </w:rPr>
        <w:t>Номинальная</w:t>
      </w:r>
      <w:proofErr w:type="gramEnd"/>
      <w:r w:rsidRPr="00DF11C0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характеристика преобразования двоичного АЦП в униполярном режиме</w:t>
      </w:r>
    </w:p>
    <w:p w:rsidR="003D51C3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</w:p>
    <w:p w:rsidR="003D51C3" w:rsidRPr="00F54ADB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</w:p>
    <w:p w:rsidR="003D51C3" w:rsidRPr="00F54ADB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54ADB">
        <w:rPr>
          <w:sz w:val="28"/>
          <w:szCs w:val="28"/>
        </w:rPr>
        <w:t xml:space="preserve">Если сигнал однополярный, то все </w:t>
      </w:r>
      <w:r w:rsidRPr="00F54ADB">
        <w:rPr>
          <w:rStyle w:val="-1pt"/>
          <w:sz w:val="28"/>
          <w:szCs w:val="28"/>
        </w:rPr>
        <w:t>2</w:t>
      </w:r>
      <w:r>
        <w:rPr>
          <w:rStyle w:val="-1pt"/>
          <w:sz w:val="28"/>
          <w:szCs w:val="28"/>
          <w:vertAlign w:val="superscript"/>
          <w:lang w:val="en-US"/>
        </w:rPr>
        <w:t>m</w:t>
      </w:r>
      <w:r w:rsidRPr="00F54ADB">
        <w:rPr>
          <w:sz w:val="28"/>
          <w:szCs w:val="28"/>
        </w:rPr>
        <w:t xml:space="preserve"> уровней будут выражать положительные значен</w:t>
      </w:r>
      <w:r>
        <w:rPr>
          <w:sz w:val="28"/>
          <w:szCs w:val="28"/>
        </w:rPr>
        <w:t xml:space="preserve">ия аналогового сигнала. Для двух </w:t>
      </w:r>
      <w:r w:rsidRPr="00F54ADB">
        <w:rPr>
          <w:sz w:val="28"/>
          <w:szCs w:val="28"/>
        </w:rPr>
        <w:t>полярног</w:t>
      </w:r>
      <w:r>
        <w:rPr>
          <w:sz w:val="28"/>
          <w:szCs w:val="28"/>
        </w:rPr>
        <w:t xml:space="preserve">о </w:t>
      </w:r>
      <w:r w:rsidRPr="00F54ADB">
        <w:rPr>
          <w:sz w:val="28"/>
          <w:szCs w:val="28"/>
        </w:rPr>
        <w:t xml:space="preserve">одна половина </w:t>
      </w:r>
      <w:r w:rsidRPr="00F54ADB">
        <w:rPr>
          <w:sz w:val="28"/>
          <w:szCs w:val="28"/>
          <w:lang w:eastAsia="en-US"/>
        </w:rPr>
        <w:t>(2</w:t>
      </w:r>
      <w:r w:rsidRPr="00F54ADB">
        <w:rPr>
          <w:sz w:val="28"/>
          <w:szCs w:val="28"/>
          <w:lang w:val="en-US" w:eastAsia="en-US"/>
        </w:rPr>
        <w:t>m</w:t>
      </w:r>
      <w:r w:rsidRPr="00F54ADB">
        <w:rPr>
          <w:sz w:val="28"/>
          <w:szCs w:val="28"/>
          <w:lang w:eastAsia="en-US"/>
        </w:rPr>
        <w:t>/2=2</w:t>
      </w:r>
      <w:r w:rsidRPr="00F54ADB">
        <w:rPr>
          <w:sz w:val="28"/>
          <w:szCs w:val="28"/>
          <w:vertAlign w:val="superscript"/>
          <w:lang w:val="en-US" w:eastAsia="en-US"/>
        </w:rPr>
        <w:t>m</w:t>
      </w:r>
      <w:r w:rsidRPr="00F54ADB">
        <w:rPr>
          <w:sz w:val="28"/>
          <w:szCs w:val="28"/>
          <w:vertAlign w:val="superscript"/>
          <w:lang w:eastAsia="en-US"/>
        </w:rPr>
        <w:t>-1</w:t>
      </w:r>
      <w:r w:rsidRPr="00F54ADB">
        <w:rPr>
          <w:sz w:val="28"/>
          <w:szCs w:val="28"/>
        </w:rPr>
        <w:t>) уровней будет выражать отрицательные значения сигнала, другая (также 2</w:t>
      </w:r>
      <w:r w:rsidRPr="00F54ADB">
        <w:rPr>
          <w:sz w:val="28"/>
          <w:szCs w:val="28"/>
          <w:vertAlign w:val="superscript"/>
          <w:lang w:val="en-US" w:eastAsia="en-US"/>
        </w:rPr>
        <w:t>m</w:t>
      </w:r>
      <w:r w:rsidRPr="00F54ADB">
        <w:rPr>
          <w:sz w:val="28"/>
          <w:szCs w:val="28"/>
          <w:vertAlign w:val="superscript"/>
          <w:lang w:eastAsia="en-US"/>
        </w:rPr>
        <w:t>-1</w:t>
      </w:r>
      <w:r w:rsidRPr="00F54ADB">
        <w:rPr>
          <w:sz w:val="28"/>
          <w:szCs w:val="28"/>
        </w:rPr>
        <w:t>)- положительные.</w:t>
      </w:r>
    </w:p>
    <w:p w:rsidR="003D51C3" w:rsidRPr="00F54ADB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54ADB">
        <w:rPr>
          <w:sz w:val="28"/>
          <w:szCs w:val="28"/>
        </w:rPr>
        <w:t>Квантование может осуществляться двумя способами. При одном способе расстояние между любыми двумя соседними уровнями, которое называется шагом квантования, будет одинаковым, (так на</w:t>
      </w:r>
      <w:r>
        <w:rPr>
          <w:sz w:val="28"/>
          <w:szCs w:val="28"/>
        </w:rPr>
        <w:t>з</w:t>
      </w:r>
      <w:r w:rsidRPr="00F54ADB">
        <w:rPr>
          <w:sz w:val="28"/>
          <w:szCs w:val="28"/>
        </w:rPr>
        <w:t xml:space="preserve">ываемое линейное квантование). </w:t>
      </w:r>
      <w:r w:rsidRPr="00F54ADB">
        <w:rPr>
          <w:sz w:val="28"/>
          <w:szCs w:val="28"/>
        </w:rPr>
        <w:lastRenderedPageBreak/>
        <w:t>Способ, когда шаг квантования изменяется, - это нелинейное квантование. В дальнейшем будут рассмотрены линейные АЦП.</w:t>
      </w:r>
    </w:p>
    <w:p w:rsidR="003D51C3" w:rsidRPr="00F54ADB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  <w:r w:rsidRPr="00F54ADB">
        <w:rPr>
          <w:sz w:val="28"/>
          <w:szCs w:val="28"/>
        </w:rPr>
        <w:t xml:space="preserve">Дискретные сигналы, как и аналоговые, образуют линейное пространство относительно операций сложения, вычитания, умножения, если выполняется условие теоремы Котельникова. Цифровые же сигналы, полученные путем квантования, линейного пространства относительно операций сложения и умножения не образуют. Во-первых, процедура квантования почти всегда сопровождается появлением неустранимой погрешности. Во-вторых, линейная комбинация цифровых сигналов, выражаемых </w:t>
      </w:r>
      <w:r w:rsidRPr="00F54ADB">
        <w:rPr>
          <w:sz w:val="28"/>
          <w:szCs w:val="28"/>
          <w:lang w:val="en-US" w:eastAsia="en-US"/>
        </w:rPr>
        <w:t>m</w:t>
      </w:r>
      <w:r w:rsidRPr="00F54ADB">
        <w:rPr>
          <w:sz w:val="28"/>
          <w:szCs w:val="28"/>
        </w:rPr>
        <w:t xml:space="preserve">-разрядными кодами, может иметь разрядность большую, чем </w:t>
      </w:r>
      <w:proofErr w:type="gramStart"/>
      <w:r w:rsidRPr="00F54ADB">
        <w:rPr>
          <w:sz w:val="28"/>
          <w:szCs w:val="28"/>
          <w:lang w:val="en-US" w:eastAsia="en-US"/>
        </w:rPr>
        <w:t>m</w:t>
      </w:r>
      <w:r w:rsidRPr="00F54ADB">
        <w:rPr>
          <w:sz w:val="28"/>
          <w:szCs w:val="28"/>
        </w:rPr>
        <w:t>(</w:t>
      </w:r>
      <w:proofErr w:type="gramEnd"/>
      <w:r w:rsidRPr="00F54ADB">
        <w:rPr>
          <w:sz w:val="28"/>
          <w:szCs w:val="28"/>
        </w:rPr>
        <w:t xml:space="preserve">особенно при операциях умножения), чтобы получить </w:t>
      </w:r>
      <w:r w:rsidRPr="00F54ADB">
        <w:rPr>
          <w:sz w:val="28"/>
          <w:szCs w:val="28"/>
          <w:lang w:val="en-US" w:eastAsia="en-US"/>
        </w:rPr>
        <w:t>m</w:t>
      </w:r>
      <w:r w:rsidRPr="00F54ADB">
        <w:rPr>
          <w:sz w:val="28"/>
          <w:szCs w:val="28"/>
        </w:rPr>
        <w:t>-разрядный код результата, приходится выполнять операцию округления и усечения. Поэтому устройства цифровой обработки сигналов,</w:t>
      </w:r>
      <w:r>
        <w:rPr>
          <w:sz w:val="28"/>
          <w:szCs w:val="28"/>
        </w:rPr>
        <w:t xml:space="preserve"> </w:t>
      </w:r>
      <w:r w:rsidRPr="00F54ADB">
        <w:rPr>
          <w:sz w:val="28"/>
          <w:szCs w:val="28"/>
        </w:rPr>
        <w:t xml:space="preserve">реализующие преобразование одной цифровой последовательности </w:t>
      </w:r>
      <w:r w:rsidRPr="00F54ADB">
        <w:rPr>
          <w:sz w:val="28"/>
          <w:szCs w:val="28"/>
          <w:lang w:val="en-US" w:eastAsia="en-US"/>
        </w:rPr>
        <w:t>S</w:t>
      </w:r>
      <w:r>
        <w:rPr>
          <w:sz w:val="28"/>
          <w:szCs w:val="28"/>
          <w:vertAlign w:val="subscript"/>
          <w:lang w:eastAsia="en-US"/>
        </w:rPr>
        <w:t>ц1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nT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 w:rsidRPr="00F54ADB">
        <w:rPr>
          <w:sz w:val="28"/>
          <w:szCs w:val="28"/>
        </w:rPr>
        <w:t xml:space="preserve">в другую </w:t>
      </w:r>
      <w:r w:rsidRPr="00F54ADB">
        <w:rPr>
          <w:sz w:val="28"/>
          <w:szCs w:val="28"/>
          <w:lang w:val="en-US" w:eastAsia="en-US"/>
        </w:rPr>
        <w:t>S</w:t>
      </w:r>
      <w:r w:rsidRPr="00F54ADB">
        <w:rPr>
          <w:sz w:val="28"/>
          <w:szCs w:val="28"/>
          <w:vertAlign w:val="subscript"/>
        </w:rPr>
        <w:t>ц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F54ADB">
        <w:rPr>
          <w:sz w:val="28"/>
          <w:szCs w:val="28"/>
        </w:rPr>
        <w:t>Т) путем выполнения обычных арифметических операций сложения и умножения, являются, в принципе, нелинейными.</w:t>
      </w:r>
    </w:p>
    <w:p w:rsidR="003D51C3" w:rsidRPr="00F54ADB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54ADB">
        <w:rPr>
          <w:sz w:val="28"/>
          <w:szCs w:val="28"/>
        </w:rPr>
        <w:t>Часто при проектировании систем, включающих в себя устройства аналого-цифрового и цифро-аналогового преобразований сигналов, полученных в результате ограничения спектра широкополосных сигналов с помощью фильтров низких частот, разработчики</w:t>
      </w:r>
      <w:r>
        <w:rPr>
          <w:sz w:val="28"/>
          <w:szCs w:val="28"/>
        </w:rPr>
        <w:t xml:space="preserve"> </w:t>
      </w:r>
      <w:r w:rsidRPr="00F54ADB">
        <w:rPr>
          <w:sz w:val="28"/>
          <w:szCs w:val="28"/>
        </w:rPr>
        <w:t>переносят утверждение теоремы Котельникова о возможности точного восстановления исходного аналогового сигнала по отсчетам ди</w:t>
      </w:r>
      <w:r>
        <w:rPr>
          <w:sz w:val="28"/>
          <w:szCs w:val="28"/>
        </w:rPr>
        <w:t>скретного на результат аналого-</w:t>
      </w:r>
      <w:r w:rsidRPr="00F54ADB">
        <w:rPr>
          <w:sz w:val="28"/>
          <w:szCs w:val="28"/>
        </w:rPr>
        <w:t>цифрового и цифро-аналогового преобразований, что является в принципе, ошибочным. Поэтому в том виде, в котором теорема Котельникова сформулирована для дискретных сигналов, к</w:t>
      </w:r>
      <w:r>
        <w:rPr>
          <w:sz w:val="28"/>
          <w:szCs w:val="28"/>
        </w:rPr>
        <w:t xml:space="preserve"> системам, включающим в себя АЦ</w:t>
      </w:r>
      <w:r w:rsidRPr="00987797">
        <w:rPr>
          <w:sz w:val="28"/>
          <w:szCs w:val="28"/>
        </w:rPr>
        <w:t>-</w:t>
      </w:r>
      <w:r w:rsidRPr="00F54ADB">
        <w:rPr>
          <w:sz w:val="28"/>
          <w:szCs w:val="28"/>
        </w:rPr>
        <w:t xml:space="preserve"> и ЦА</w:t>
      </w:r>
      <w:r w:rsidRPr="00987797">
        <w:rPr>
          <w:sz w:val="28"/>
          <w:szCs w:val="28"/>
        </w:rPr>
        <w:t>-</w:t>
      </w:r>
      <w:r w:rsidRPr="00F54ADB">
        <w:rPr>
          <w:sz w:val="28"/>
          <w:szCs w:val="28"/>
        </w:rPr>
        <w:t xml:space="preserve"> преобразования</w:t>
      </w:r>
      <w:r>
        <w:rPr>
          <w:sz w:val="28"/>
          <w:szCs w:val="28"/>
        </w:rPr>
        <w:t>,</w:t>
      </w:r>
      <w:r w:rsidRPr="00F54ADB">
        <w:rPr>
          <w:sz w:val="28"/>
          <w:szCs w:val="28"/>
        </w:rPr>
        <w:t xml:space="preserve"> неприменима, она может служить только теоретической моделью для очень приблизительных расчетов.</w:t>
      </w:r>
    </w:p>
    <w:p w:rsidR="003D51C3" w:rsidRPr="00F54ADB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54ADB">
        <w:rPr>
          <w:sz w:val="28"/>
          <w:szCs w:val="28"/>
        </w:rPr>
        <w:t>Поскольку реальные АЦП не могут произвести аналого-цифровое преобразование мгновенно, входное аналоговое значение должно удерживаться постоянным, по крайней мере от начала до конца про</w:t>
      </w:r>
      <w:r w:rsidRPr="00F54ADB">
        <w:rPr>
          <w:sz w:val="28"/>
          <w:szCs w:val="28"/>
        </w:rPr>
        <w:softHyphen/>
        <w:t>цесса преобразования (этот интервал времени называют время преоб</w:t>
      </w:r>
      <w:r w:rsidRPr="00F54ADB">
        <w:rPr>
          <w:sz w:val="28"/>
          <w:szCs w:val="28"/>
        </w:rPr>
        <w:softHyphen/>
        <w:t>разования).</w:t>
      </w:r>
    </w:p>
    <w:p w:rsidR="003D51C3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54ADB">
        <w:rPr>
          <w:sz w:val="28"/>
          <w:szCs w:val="28"/>
        </w:rPr>
        <w:t>В настоящее время выпускается большее число интегральных АЦП, которые отличаются конструктивной и функционально</w:t>
      </w:r>
      <w:r>
        <w:rPr>
          <w:sz w:val="28"/>
          <w:szCs w:val="28"/>
        </w:rPr>
        <w:t xml:space="preserve">й </w:t>
      </w:r>
      <w:r w:rsidRPr="00F54ADB">
        <w:rPr>
          <w:sz w:val="28"/>
          <w:szCs w:val="28"/>
        </w:rPr>
        <w:t>закономерностью, но в основу работы заложены некоторые стандартные, фундаментальные принципы. При этом в структуре некоторых АЦП присутствует устройство УВХ, в других УВХ отсутствует.</w:t>
      </w:r>
      <w:bookmarkStart w:id="2" w:name="bookmark2"/>
    </w:p>
    <w:p w:rsidR="003D51C3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</w:p>
    <w:p w:rsidR="003D51C3" w:rsidRDefault="003D51C3" w:rsidP="003D51C3">
      <w:pPr>
        <w:pStyle w:val="a3"/>
        <w:numPr>
          <w:ilvl w:val="1"/>
          <w:numId w:val="1"/>
        </w:numPr>
        <w:tabs>
          <w:tab w:val="left" w:pos="9354"/>
        </w:tabs>
        <w:autoSpaceDE/>
        <w:autoSpaceDN/>
        <w:spacing w:after="0"/>
        <w:ind w:right="20"/>
        <w:jc w:val="center"/>
        <w:rPr>
          <w:b/>
          <w:sz w:val="28"/>
          <w:szCs w:val="28"/>
        </w:rPr>
      </w:pPr>
      <w:r w:rsidRPr="001A1D2F">
        <w:rPr>
          <w:b/>
          <w:sz w:val="28"/>
          <w:szCs w:val="28"/>
        </w:rPr>
        <w:t>Разрядность АЦП</w:t>
      </w:r>
      <w:bookmarkEnd w:id="2"/>
    </w:p>
    <w:p w:rsidR="003D51C3" w:rsidRPr="001A1D2F" w:rsidRDefault="003D51C3" w:rsidP="003D51C3">
      <w:pPr>
        <w:pStyle w:val="a3"/>
        <w:tabs>
          <w:tab w:val="left" w:pos="9354"/>
        </w:tabs>
        <w:ind w:left="-207" w:right="20"/>
        <w:rPr>
          <w:b/>
          <w:sz w:val="28"/>
          <w:szCs w:val="28"/>
        </w:rPr>
      </w:pPr>
    </w:p>
    <w:p w:rsidR="003D51C3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  <w:r w:rsidRPr="00F54ADB">
        <w:rPr>
          <w:sz w:val="28"/>
          <w:szCs w:val="28"/>
        </w:rPr>
        <w:t>Разрядность АЦП характеризует количество дискретных значений, которые преобразователь может выдать на выходе. В двоичных АЦП разрядность измеряется в битах. Разрядностью АЦП определяется и его разрешение- минимальное изменение величины входного анало</w:t>
      </w:r>
      <w:r w:rsidRPr="00F54ADB">
        <w:rPr>
          <w:sz w:val="28"/>
          <w:szCs w:val="28"/>
        </w:rPr>
        <w:softHyphen/>
        <w:t xml:space="preserve">гового сигнала, которое может </w:t>
      </w:r>
      <w:r w:rsidRPr="00F54ADB">
        <w:rPr>
          <w:sz w:val="28"/>
          <w:szCs w:val="28"/>
        </w:rPr>
        <w:lastRenderedPageBreak/>
        <w:t>быть зафиксировано данным АЦП. АЦП преобразовывает сигнал (напряжение) находящийся в диапазоне измеряемых сигналов. Нижняя и верхняя граница этого диапазона определяются напряжениями, поданными на соответствующие выводы. Для микроконт</w:t>
      </w:r>
      <w:r>
        <w:rPr>
          <w:sz w:val="28"/>
          <w:szCs w:val="28"/>
        </w:rPr>
        <w:t>р</w:t>
      </w:r>
      <w:r w:rsidRPr="00F54ADB">
        <w:rPr>
          <w:sz w:val="28"/>
          <w:szCs w:val="28"/>
        </w:rPr>
        <w:t xml:space="preserve">оллера (МК) со встроенным АЦП, нижняя граница - это уровень </w:t>
      </w:r>
      <w:proofErr w:type="gramStart"/>
      <w:r w:rsidRPr="00F54ADB">
        <w:rPr>
          <w:sz w:val="28"/>
          <w:szCs w:val="28"/>
          <w:lang w:val="en-US" w:eastAsia="en-US"/>
        </w:rPr>
        <w:t>GND</w:t>
      </w:r>
      <w:r w:rsidRPr="00F54ADB">
        <w:rPr>
          <w:sz w:val="28"/>
          <w:szCs w:val="28"/>
        </w:rPr>
        <w:t>(</w:t>
      </w:r>
      <w:proofErr w:type="gramEnd"/>
      <w:r w:rsidRPr="00F54ADB">
        <w:rPr>
          <w:sz w:val="28"/>
          <w:szCs w:val="28"/>
        </w:rPr>
        <w:t xml:space="preserve">0 В), а верхняя - подается на отдельный вывод 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AREF</w:t>
      </w:r>
      <w:r w:rsidRPr="00F54ADB">
        <w:rPr>
          <w:sz w:val="28"/>
          <w:szCs w:val="28"/>
          <w:lang w:eastAsia="en-US"/>
        </w:rPr>
        <w:t xml:space="preserve">- </w:t>
      </w:r>
      <w:proofErr w:type="spellStart"/>
      <w:r w:rsidRPr="00F54ADB">
        <w:rPr>
          <w:sz w:val="28"/>
          <w:szCs w:val="28"/>
          <w:lang w:val="en-US" w:eastAsia="en-US"/>
        </w:rPr>
        <w:t>AnalogReference</w:t>
      </w:r>
      <w:proofErr w:type="spellEnd"/>
      <w:r w:rsidRPr="00F54ADB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</w:rPr>
        <w:t>или исполь</w:t>
      </w:r>
      <w:r w:rsidRPr="00F54ADB">
        <w:rPr>
          <w:sz w:val="28"/>
          <w:szCs w:val="28"/>
        </w:rPr>
        <w:t xml:space="preserve">зуются внутренние источники опорных напряжений. При диапазоне входных напряжений от 0В до 5 В и использовании 10-битного АЦП мы имеем </w:t>
      </w:r>
      <w:r>
        <w:rPr>
          <w:sz w:val="28"/>
          <w:szCs w:val="28"/>
        </w:rPr>
        <w:t xml:space="preserve">следующее разрешение </w:t>
      </w:r>
      <w:proofErr w:type="gramStart"/>
      <w:r>
        <w:rPr>
          <w:sz w:val="28"/>
          <w:szCs w:val="28"/>
        </w:rPr>
        <w:t>АЦП  (</w:t>
      </w:r>
      <w:proofErr w:type="gramEnd"/>
      <w:r>
        <w:rPr>
          <w:sz w:val="28"/>
          <w:szCs w:val="28"/>
        </w:rPr>
        <w:t>см. р</w:t>
      </w:r>
      <w:r w:rsidRPr="00F54ADB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4</w:t>
      </w:r>
      <w:r w:rsidRPr="00F54ADB">
        <w:rPr>
          <w:sz w:val="28"/>
          <w:szCs w:val="28"/>
        </w:rPr>
        <w:t>)</w:t>
      </w:r>
      <w:r>
        <w:rPr>
          <w:sz w:val="28"/>
          <w:szCs w:val="28"/>
        </w:rPr>
        <w:t>. Т</w:t>
      </w:r>
      <w:r w:rsidRPr="00F54ADB">
        <w:rPr>
          <w:sz w:val="28"/>
          <w:szCs w:val="28"/>
        </w:rPr>
        <w:t xml:space="preserve">.е. АЦП в состоянии различить </w:t>
      </w:r>
      <w:proofErr w:type="gramStart"/>
      <w:r w:rsidRPr="00F54ADB">
        <w:rPr>
          <w:sz w:val="28"/>
          <w:szCs w:val="28"/>
        </w:rPr>
        <w:t>сигналы</w:t>
      </w:r>
      <w:proofErr w:type="gramEnd"/>
      <w:r w:rsidRPr="00F54ADB">
        <w:rPr>
          <w:sz w:val="28"/>
          <w:szCs w:val="28"/>
        </w:rPr>
        <w:t xml:space="preserve"> которые отличаются на 4,9 мВ. При увеличении сигнала на 4,9 мВ - результат преобразования увели</w:t>
      </w:r>
      <w:r w:rsidRPr="00F54ADB">
        <w:rPr>
          <w:sz w:val="28"/>
          <w:szCs w:val="28"/>
        </w:rPr>
        <w:softHyphen/>
        <w:t>чится на 1. Если для такого же диапазона входных сигналов использовать АЦП с большей разрядностью, то можно зафиксировать меньшие значения, т.е. получить бол</w:t>
      </w:r>
      <w:r>
        <w:rPr>
          <w:sz w:val="28"/>
          <w:szCs w:val="28"/>
        </w:rPr>
        <w:t>ее точное значение сигнала (на р</w:t>
      </w:r>
      <w:r w:rsidRPr="00F54ADB">
        <w:rPr>
          <w:sz w:val="28"/>
          <w:szCs w:val="28"/>
        </w:rPr>
        <w:t xml:space="preserve">исунке </w:t>
      </w:r>
      <w:r>
        <w:rPr>
          <w:sz w:val="28"/>
          <w:szCs w:val="28"/>
        </w:rPr>
        <w:t>5</w:t>
      </w:r>
      <w:r w:rsidRPr="00F54ADB">
        <w:rPr>
          <w:sz w:val="28"/>
          <w:szCs w:val="28"/>
        </w:rPr>
        <w:t xml:space="preserve"> представлены значения при использовании 24-битного АЦП).</w:t>
      </w:r>
      <w:r>
        <w:rPr>
          <w:sz w:val="28"/>
          <w:szCs w:val="28"/>
        </w:rPr>
        <w:t xml:space="preserve"> При</w:t>
      </w:r>
      <w:r w:rsidRPr="00F54ADB">
        <w:rPr>
          <w:sz w:val="28"/>
          <w:szCs w:val="28"/>
        </w:rPr>
        <w:t xml:space="preserve"> отсутствии различного рода ошибок, разрядность АЦП определяет теоретически возможную точность АЦП.</w:t>
      </w:r>
      <w:r>
        <w:rPr>
          <w:sz w:val="28"/>
          <w:szCs w:val="28"/>
        </w:rPr>
        <w:t xml:space="preserve"> </w:t>
      </w:r>
      <w:r w:rsidRPr="00F54ADB">
        <w:rPr>
          <w:sz w:val="28"/>
          <w:szCs w:val="28"/>
        </w:rPr>
        <w:t xml:space="preserve">На практике разрешение АЦП ограничено отношением сигнал/шум входного сигнала. При большой интенсивности шумов на входе АЦП различение соседних уровней входного сигнала становится невозможным, то есть ухудшается разрешение. При этом реально достижимое разрешение описывается эффективной разрядностью </w:t>
      </w:r>
      <w:r w:rsidRPr="00F54ADB">
        <w:rPr>
          <w:sz w:val="28"/>
          <w:szCs w:val="28"/>
          <w:lang w:eastAsia="en-US"/>
        </w:rPr>
        <w:t>(</w:t>
      </w:r>
      <w:proofErr w:type="spellStart"/>
      <w:r w:rsidRPr="00F54ADB">
        <w:rPr>
          <w:sz w:val="28"/>
          <w:szCs w:val="28"/>
          <w:lang w:val="en-US" w:eastAsia="en-US"/>
        </w:rPr>
        <w:t>EffectiveNumberOfBits</w:t>
      </w:r>
      <w:proofErr w:type="spellEnd"/>
      <w:r w:rsidRPr="00F54ADB">
        <w:rPr>
          <w:sz w:val="28"/>
          <w:szCs w:val="28"/>
          <w:lang w:eastAsia="en-US"/>
        </w:rPr>
        <w:t xml:space="preserve">- </w:t>
      </w:r>
      <w:r w:rsidRPr="00F54ADB">
        <w:rPr>
          <w:sz w:val="28"/>
          <w:szCs w:val="28"/>
          <w:lang w:val="en-US" w:eastAsia="en-US"/>
        </w:rPr>
        <w:t>ENOB</w:t>
      </w:r>
      <w:r w:rsidRPr="00F54ADB">
        <w:rPr>
          <w:sz w:val="28"/>
          <w:szCs w:val="28"/>
          <w:lang w:eastAsia="en-US"/>
        </w:rPr>
        <w:t xml:space="preserve">), </w:t>
      </w:r>
      <w:r w:rsidRPr="00F54ADB">
        <w:rPr>
          <w:sz w:val="28"/>
          <w:szCs w:val="28"/>
        </w:rPr>
        <w:t>которая меньше, чем реальная разрядность АЦП. При преобразовании сильно зашумлённого сигнала младшие разряды выходного кода практически бесполезны, так как содержат шум.</w:t>
      </w:r>
    </w:p>
    <w:p w:rsidR="003D51C3" w:rsidRPr="00F54ADB" w:rsidRDefault="003D51C3" w:rsidP="003D51C3">
      <w:pPr>
        <w:pStyle w:val="a3"/>
        <w:tabs>
          <w:tab w:val="left" w:pos="9354"/>
        </w:tabs>
        <w:ind w:left="-567" w:right="-2" w:firstLine="567"/>
        <w:jc w:val="center"/>
        <w:rPr>
          <w:rStyle w:val="a6"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4CDD5E" wp14:editId="24D543DB">
            <wp:extent cx="5857875" cy="2133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tabs>
          <w:tab w:val="left" w:pos="9354"/>
        </w:tabs>
        <w:jc w:val="center"/>
        <w:rPr>
          <w:rStyle w:val="a6"/>
          <w:sz w:val="28"/>
          <w:szCs w:val="28"/>
        </w:rPr>
      </w:pPr>
    </w:p>
    <w:p w:rsidR="003D51C3" w:rsidRDefault="003D51C3" w:rsidP="003D51C3">
      <w:pPr>
        <w:tabs>
          <w:tab w:val="left" w:pos="935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54ADB">
        <w:rPr>
          <w:rStyle w:val="a6"/>
          <w:sz w:val="28"/>
          <w:szCs w:val="28"/>
        </w:rPr>
        <w:t>Рисунок</w:t>
      </w:r>
      <w:r>
        <w:rPr>
          <w:rStyle w:val="a6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54ADB">
        <w:rPr>
          <w:rFonts w:ascii="Times New Roman" w:hAnsi="Times New Roman" w:cs="Times New Roman"/>
          <w:sz w:val="28"/>
          <w:szCs w:val="28"/>
        </w:rPr>
        <w:t xml:space="preserve"> Разрешение 10-битного АЦП</w:t>
      </w:r>
    </w:p>
    <w:p w:rsidR="003D51C3" w:rsidRPr="00F54ADB" w:rsidRDefault="003D51C3" w:rsidP="003D51C3">
      <w:pPr>
        <w:pStyle w:val="a3"/>
        <w:tabs>
          <w:tab w:val="left" w:pos="9356"/>
        </w:tabs>
        <w:spacing w:before="300"/>
        <w:ind w:left="-567" w:right="-2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98E0D5" wp14:editId="17F60EAB">
            <wp:extent cx="5925820" cy="228028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tabs>
          <w:tab w:val="left" w:pos="9354"/>
        </w:tabs>
        <w:jc w:val="center"/>
        <w:rPr>
          <w:rStyle w:val="a6"/>
          <w:sz w:val="28"/>
          <w:szCs w:val="28"/>
        </w:rPr>
      </w:pPr>
    </w:p>
    <w:p w:rsidR="003D51C3" w:rsidRPr="00F54ADB" w:rsidRDefault="003D51C3" w:rsidP="003D51C3">
      <w:pPr>
        <w:tabs>
          <w:tab w:val="left" w:pos="935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A1D2F">
        <w:rPr>
          <w:rStyle w:val="a6"/>
          <w:sz w:val="28"/>
          <w:szCs w:val="28"/>
        </w:rPr>
        <w:t>Рисунок</w:t>
      </w:r>
      <w:r>
        <w:rPr>
          <w:rStyle w:val="a6"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F54ADB">
        <w:rPr>
          <w:rFonts w:ascii="Times New Roman" w:hAnsi="Times New Roman" w:cs="Times New Roman"/>
          <w:sz w:val="28"/>
          <w:szCs w:val="28"/>
        </w:rPr>
        <w:t>Разрешение 24-битного АЦП</w:t>
      </w:r>
    </w:p>
    <w:p w:rsidR="003D51C3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</w:p>
    <w:p w:rsidR="003D51C3" w:rsidRDefault="003D51C3" w:rsidP="003D51C3">
      <w:pPr>
        <w:pStyle w:val="30"/>
        <w:keepNext/>
        <w:keepLines/>
        <w:numPr>
          <w:ilvl w:val="1"/>
          <w:numId w:val="1"/>
        </w:numPr>
        <w:shd w:val="clear" w:color="auto" w:fill="auto"/>
        <w:tabs>
          <w:tab w:val="left" w:pos="9354"/>
        </w:tabs>
        <w:spacing w:before="0" w:after="0" w:line="240" w:lineRule="auto"/>
        <w:jc w:val="center"/>
        <w:rPr>
          <w:sz w:val="28"/>
          <w:szCs w:val="28"/>
        </w:rPr>
      </w:pPr>
      <w:bookmarkStart w:id="3" w:name="bookmark3"/>
      <w:r w:rsidRPr="00F54ADB">
        <w:rPr>
          <w:sz w:val="28"/>
          <w:szCs w:val="28"/>
        </w:rPr>
        <w:t>Параллельные АЦП</w:t>
      </w:r>
      <w:bookmarkEnd w:id="3"/>
    </w:p>
    <w:p w:rsidR="003D51C3" w:rsidRPr="00F54ADB" w:rsidRDefault="003D51C3" w:rsidP="003D51C3">
      <w:pPr>
        <w:pStyle w:val="30"/>
        <w:keepNext/>
        <w:keepLines/>
        <w:shd w:val="clear" w:color="auto" w:fill="auto"/>
        <w:tabs>
          <w:tab w:val="left" w:pos="9354"/>
        </w:tabs>
        <w:spacing w:before="0" w:after="0" w:line="240" w:lineRule="auto"/>
        <w:ind w:left="-207"/>
        <w:jc w:val="both"/>
        <w:rPr>
          <w:sz w:val="28"/>
          <w:szCs w:val="28"/>
        </w:rPr>
      </w:pPr>
    </w:p>
    <w:p w:rsidR="003D51C3" w:rsidRPr="000C57D7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  <w:r w:rsidRPr="00F54ADB">
        <w:rPr>
          <w:sz w:val="28"/>
          <w:szCs w:val="28"/>
        </w:rPr>
        <w:t>Большинство высокоскоростных осциллографов и некоторые высокочастотные измерительные приборы используют параллельные АЦП из-за их высокой скорости преобразования, которая может достигать 5Г (5*10</w:t>
      </w:r>
      <w:r w:rsidRPr="00F54ADB">
        <w:rPr>
          <w:sz w:val="28"/>
          <w:szCs w:val="28"/>
          <w:vertAlign w:val="superscript"/>
        </w:rPr>
        <w:t>9</w:t>
      </w:r>
      <w:r w:rsidRPr="00F54ADB">
        <w:rPr>
          <w:sz w:val="28"/>
          <w:szCs w:val="28"/>
        </w:rPr>
        <w:t>) отсчетов/сек для стандартных устройств и 20Г отсчетов/сек для оригинальных разработок. Обычно параллельные АЦП имеют разрешение до 8 разрядов, но встречаются также 10-ти разрядные версии.</w:t>
      </w:r>
    </w:p>
    <w:p w:rsidR="003D51C3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  <w:r w:rsidRPr="00F54ADB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6 </w:t>
      </w:r>
      <w:r w:rsidRPr="00F54ADB">
        <w:rPr>
          <w:sz w:val="28"/>
          <w:szCs w:val="28"/>
        </w:rPr>
        <w:t>показывает упрощенную блок-схему 3-х разрядного параллельного АЦП (для преобразователей с большим разрешением принцип работы сохраняется).</w:t>
      </w:r>
    </w:p>
    <w:p w:rsidR="003D51C3" w:rsidRDefault="003D51C3" w:rsidP="003D51C3">
      <w:pPr>
        <w:pStyle w:val="a3"/>
        <w:tabs>
          <w:tab w:val="left" w:pos="9354"/>
        </w:tabs>
        <w:ind w:left="-567" w:right="-2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DC6E4C" wp14:editId="1780145B">
            <wp:extent cx="3695700" cy="58388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tabs>
          <w:tab w:val="left" w:pos="9354"/>
        </w:tabs>
        <w:ind w:left="-567"/>
        <w:jc w:val="center"/>
        <w:rPr>
          <w:rStyle w:val="a6"/>
          <w:sz w:val="28"/>
          <w:szCs w:val="28"/>
        </w:rPr>
      </w:pPr>
    </w:p>
    <w:p w:rsidR="003D51C3" w:rsidRPr="00826AD3" w:rsidRDefault="003D51C3" w:rsidP="003D51C3">
      <w:pPr>
        <w:tabs>
          <w:tab w:val="left" w:pos="9354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sz w:val="28"/>
          <w:szCs w:val="28"/>
        </w:rPr>
        <w:t>Рису</w:t>
      </w:r>
      <w:r w:rsidRPr="00F54ADB">
        <w:rPr>
          <w:rStyle w:val="a6"/>
          <w:sz w:val="28"/>
          <w:szCs w:val="28"/>
        </w:rPr>
        <w:t>нок</w:t>
      </w:r>
      <w:r>
        <w:rPr>
          <w:rStyle w:val="a6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54ADB">
        <w:rPr>
          <w:rFonts w:ascii="Times New Roman" w:hAnsi="Times New Roman" w:cs="Times New Roman"/>
          <w:sz w:val="28"/>
          <w:szCs w:val="28"/>
        </w:rPr>
        <w:t>АЦП параллельного преобразования</w:t>
      </w:r>
    </w:p>
    <w:p w:rsidR="003D51C3" w:rsidRPr="00F54ADB" w:rsidRDefault="003D51C3" w:rsidP="003D51C3">
      <w:pPr>
        <w:pStyle w:val="a3"/>
        <w:tabs>
          <w:tab w:val="left" w:pos="9354"/>
        </w:tabs>
        <w:spacing w:before="120"/>
        <w:ind w:left="-567" w:right="20" w:firstLine="567"/>
        <w:rPr>
          <w:sz w:val="28"/>
          <w:szCs w:val="28"/>
          <w:vertAlign w:val="superscript"/>
        </w:rPr>
      </w:pPr>
      <w:r w:rsidRPr="00F54ADB">
        <w:rPr>
          <w:sz w:val="28"/>
          <w:szCs w:val="28"/>
        </w:rPr>
        <w:t xml:space="preserve">Здесь используется массив компараторов, каждый из которых сравнивает входное напряжение с индивидуальным опорным напряжением. Такое опорное напряжение для каждого компаратора формируется на встроенном прецизионном резистивном делителе. Значения опорных напряжений начинаются со значения, равного половине младшего значащего разряда 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LSB</w:t>
      </w:r>
      <w:r w:rsidRPr="00F54ADB">
        <w:rPr>
          <w:sz w:val="28"/>
          <w:szCs w:val="28"/>
          <w:lang w:eastAsia="en-US"/>
        </w:rPr>
        <w:t xml:space="preserve">), </w:t>
      </w:r>
      <w:r w:rsidRPr="00F54ADB">
        <w:rPr>
          <w:sz w:val="28"/>
          <w:szCs w:val="28"/>
        </w:rPr>
        <w:t xml:space="preserve">и увеличиваются при переходе к каждому следующему компаратору с шагом, равным </w:t>
      </w:r>
      <w:r w:rsidRPr="00F54ADB">
        <w:rPr>
          <w:sz w:val="28"/>
          <w:szCs w:val="28"/>
          <w:lang w:val="en-US" w:eastAsia="en-US"/>
        </w:rPr>
        <w:t>V</w:t>
      </w:r>
      <w:r w:rsidRPr="00F54ADB">
        <w:rPr>
          <w:sz w:val="28"/>
          <w:szCs w:val="28"/>
          <w:vertAlign w:val="subscript"/>
          <w:lang w:val="en-US" w:eastAsia="en-US"/>
        </w:rPr>
        <w:t>REF</w:t>
      </w:r>
      <w:r w:rsidRPr="00F54ADB">
        <w:rPr>
          <w:sz w:val="28"/>
          <w:szCs w:val="28"/>
        </w:rPr>
        <w:t xml:space="preserve">/2 </w:t>
      </w:r>
      <w:r w:rsidRPr="00F54ADB">
        <w:rPr>
          <w:sz w:val="28"/>
          <w:szCs w:val="28"/>
          <w:lang w:eastAsia="en-US"/>
        </w:rPr>
        <w:t>(</w:t>
      </w:r>
      <w:r w:rsidRPr="00F54ADB">
        <w:rPr>
          <w:sz w:val="28"/>
          <w:szCs w:val="28"/>
          <w:lang w:val="en-US" w:eastAsia="en-US"/>
        </w:rPr>
        <w:t>V</w:t>
      </w:r>
      <w:proofErr w:type="spellStart"/>
      <w:r w:rsidRPr="00F54ADB">
        <w:rPr>
          <w:rStyle w:val="Arial"/>
          <w:sz w:val="28"/>
          <w:szCs w:val="28"/>
        </w:rPr>
        <w:t>ref</w:t>
      </w:r>
      <w:proofErr w:type="spellEnd"/>
      <w:r w:rsidRPr="00F54ADB">
        <w:rPr>
          <w:rStyle w:val="Arial"/>
          <w:sz w:val="28"/>
          <w:szCs w:val="28"/>
        </w:rPr>
        <w:t xml:space="preserve">- </w:t>
      </w:r>
      <w:r w:rsidRPr="00F54ADB">
        <w:rPr>
          <w:sz w:val="28"/>
          <w:szCs w:val="28"/>
        </w:rPr>
        <w:t>опорное напряжение). В результате для 3-х разрядного АЦП требуется 2</w:t>
      </w:r>
      <w:r w:rsidRPr="00F54ADB">
        <w:rPr>
          <w:sz w:val="28"/>
          <w:szCs w:val="28"/>
          <w:vertAlign w:val="superscript"/>
        </w:rPr>
        <w:t>3</w:t>
      </w:r>
      <w:r w:rsidRPr="00F54ADB">
        <w:rPr>
          <w:sz w:val="28"/>
          <w:szCs w:val="28"/>
        </w:rPr>
        <w:t>-1 или семь компараторов. А, например, для 8-разрядного параллельного АЦП потребуется уже 255 (или (2</w:t>
      </w:r>
      <w:r w:rsidRPr="00F54ADB">
        <w:rPr>
          <w:sz w:val="28"/>
          <w:szCs w:val="28"/>
          <w:vertAlign w:val="superscript"/>
        </w:rPr>
        <w:t>8</w:t>
      </w:r>
      <w:r w:rsidRPr="00F54ADB">
        <w:rPr>
          <w:sz w:val="28"/>
          <w:szCs w:val="28"/>
        </w:rPr>
        <w:t>-1)) компараторов.</w:t>
      </w:r>
    </w:p>
    <w:p w:rsidR="003D51C3" w:rsidRPr="00F54ADB" w:rsidRDefault="003D51C3" w:rsidP="003D51C3">
      <w:pPr>
        <w:pStyle w:val="a3"/>
        <w:tabs>
          <w:tab w:val="left" w:pos="9354"/>
        </w:tabs>
        <w:ind w:left="-567" w:right="20" w:firstLine="567"/>
        <w:rPr>
          <w:sz w:val="28"/>
          <w:szCs w:val="28"/>
        </w:rPr>
      </w:pPr>
      <w:r w:rsidRPr="00F54ADB">
        <w:rPr>
          <w:sz w:val="28"/>
          <w:szCs w:val="28"/>
        </w:rPr>
        <w:t xml:space="preserve">С увеличением входного напряжения компараторы последовательно устанавливают свои выходы в логическую единицу вместо логического нуля, начиная с компаратора, отвечающего за младший значащий разряд. Можно </w:t>
      </w:r>
      <w:r w:rsidRPr="00F54ADB">
        <w:rPr>
          <w:sz w:val="28"/>
          <w:szCs w:val="28"/>
        </w:rPr>
        <w:lastRenderedPageBreak/>
        <w:t>представить преобразователь как ртутный термометр: с ростом температуры столбик ртути по</w:t>
      </w:r>
      <w:r>
        <w:rPr>
          <w:sz w:val="28"/>
          <w:szCs w:val="28"/>
        </w:rPr>
        <w:t>днимается. На р</w:t>
      </w:r>
      <w:r w:rsidRPr="00F54ADB">
        <w:rPr>
          <w:sz w:val="28"/>
          <w:szCs w:val="28"/>
        </w:rPr>
        <w:t xml:space="preserve">исунке </w:t>
      </w:r>
      <w:r>
        <w:rPr>
          <w:sz w:val="28"/>
          <w:szCs w:val="28"/>
        </w:rPr>
        <w:t>6</w:t>
      </w:r>
      <w:r w:rsidRPr="00F54ADB">
        <w:rPr>
          <w:sz w:val="28"/>
          <w:szCs w:val="28"/>
        </w:rPr>
        <w:t xml:space="preserve"> входное напряжение попадает в интервал между </w:t>
      </w:r>
      <w:r w:rsidRPr="00F54ADB">
        <w:rPr>
          <w:sz w:val="28"/>
          <w:szCs w:val="28"/>
          <w:lang w:val="en-US" w:eastAsia="en-US"/>
        </w:rPr>
        <w:t>V</w:t>
      </w:r>
      <w:r w:rsidRPr="00F54ADB">
        <w:rPr>
          <w:sz w:val="28"/>
          <w:szCs w:val="28"/>
          <w:lang w:eastAsia="en-US"/>
        </w:rPr>
        <w:t xml:space="preserve">3 </w:t>
      </w:r>
      <w:r w:rsidRPr="00F54ADB">
        <w:rPr>
          <w:sz w:val="28"/>
          <w:szCs w:val="28"/>
        </w:rPr>
        <w:t xml:space="preserve">и </w:t>
      </w:r>
      <w:r w:rsidRPr="00F54ADB">
        <w:rPr>
          <w:sz w:val="28"/>
          <w:szCs w:val="28"/>
          <w:lang w:val="en-US" w:eastAsia="en-US"/>
        </w:rPr>
        <w:t>V</w:t>
      </w:r>
      <w:r w:rsidRPr="00F54ADB">
        <w:rPr>
          <w:sz w:val="28"/>
          <w:szCs w:val="28"/>
          <w:lang w:eastAsia="en-US"/>
        </w:rPr>
        <w:t xml:space="preserve">4, </w:t>
      </w:r>
      <w:r w:rsidRPr="00F54ADB">
        <w:rPr>
          <w:sz w:val="28"/>
          <w:szCs w:val="28"/>
        </w:rPr>
        <w:t>таким образом 4 нижних компаратора имеют на выходе "1", а верхние три компаратора - "</w:t>
      </w:r>
      <w:r>
        <w:rPr>
          <w:sz w:val="28"/>
          <w:szCs w:val="28"/>
        </w:rPr>
        <w:t>0</w:t>
      </w:r>
      <w:r w:rsidRPr="00F54ADB">
        <w:rPr>
          <w:sz w:val="28"/>
          <w:szCs w:val="28"/>
        </w:rPr>
        <w:t xml:space="preserve">". </w:t>
      </w:r>
      <w:r>
        <w:rPr>
          <w:sz w:val="28"/>
          <w:szCs w:val="28"/>
        </w:rPr>
        <w:t>Ш</w:t>
      </w:r>
      <w:r w:rsidRPr="00F54ADB">
        <w:rPr>
          <w:sz w:val="28"/>
          <w:szCs w:val="28"/>
        </w:rPr>
        <w:t>ифратор преобразует (2</w:t>
      </w:r>
      <w:r>
        <w:rPr>
          <w:sz w:val="28"/>
          <w:szCs w:val="28"/>
          <w:vertAlign w:val="superscript"/>
        </w:rPr>
        <w:t>3</w:t>
      </w:r>
      <w:r w:rsidRPr="00F54ADB">
        <w:rPr>
          <w:sz w:val="28"/>
          <w:szCs w:val="28"/>
        </w:rPr>
        <w:t>-1) - разрядное цифровое слово с выходов компараторов в двоичный 3-х разрядный код.</w:t>
      </w:r>
    </w:p>
    <w:p w:rsidR="003D51C3" w:rsidRDefault="003D51C3" w:rsidP="003D51C3">
      <w:pPr>
        <w:pStyle w:val="a3"/>
        <w:ind w:left="-567" w:right="-2" w:firstLine="567"/>
        <w:rPr>
          <w:sz w:val="28"/>
          <w:szCs w:val="28"/>
        </w:rPr>
      </w:pPr>
      <w:r w:rsidRPr="00F54ADB">
        <w:rPr>
          <w:sz w:val="28"/>
          <w:szCs w:val="28"/>
        </w:rPr>
        <w:t xml:space="preserve">Состояния компараторов и выходной сигнал в зависимости от уровня входного напряжения можно увидеть в </w:t>
      </w:r>
      <w:r>
        <w:rPr>
          <w:sz w:val="28"/>
          <w:szCs w:val="28"/>
        </w:rPr>
        <w:t xml:space="preserve">таблице </w:t>
      </w:r>
      <w:r w:rsidRPr="00F54ADB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3D51C3" w:rsidRDefault="003D51C3" w:rsidP="003D51C3">
      <w:pPr>
        <w:pStyle w:val="a3"/>
        <w:ind w:left="-567" w:right="-2" w:firstLine="567"/>
        <w:rPr>
          <w:sz w:val="28"/>
          <w:szCs w:val="28"/>
        </w:rPr>
      </w:pPr>
    </w:p>
    <w:p w:rsidR="003D51C3" w:rsidRDefault="003D51C3" w:rsidP="003D51C3">
      <w:pPr>
        <w:pStyle w:val="a8"/>
        <w:shd w:val="clear" w:color="auto" w:fill="auto"/>
        <w:tabs>
          <w:tab w:val="left" w:pos="9354"/>
        </w:tabs>
        <w:spacing w:line="240" w:lineRule="auto"/>
        <w:rPr>
          <w:sz w:val="28"/>
          <w:szCs w:val="28"/>
        </w:rPr>
      </w:pPr>
      <w:r w:rsidRPr="00F54ADB">
        <w:rPr>
          <w:rStyle w:val="a9"/>
          <w:sz w:val="28"/>
          <w:szCs w:val="28"/>
        </w:rPr>
        <w:t>Таблица1</w:t>
      </w:r>
      <w:r w:rsidRPr="00F54ADB">
        <w:rPr>
          <w:sz w:val="28"/>
          <w:szCs w:val="28"/>
        </w:rPr>
        <w:t xml:space="preserve"> - Состояние компараторов и выходные сигналы АЦП</w:t>
      </w:r>
    </w:p>
    <w:p w:rsidR="003D51C3" w:rsidRPr="00F54ADB" w:rsidRDefault="003D51C3" w:rsidP="003D51C3">
      <w:pPr>
        <w:pStyle w:val="a8"/>
        <w:shd w:val="clear" w:color="auto" w:fill="auto"/>
        <w:tabs>
          <w:tab w:val="left" w:pos="9354"/>
        </w:tabs>
        <w:spacing w:line="240" w:lineRule="auto"/>
        <w:rPr>
          <w:sz w:val="28"/>
          <w:szCs w:val="28"/>
        </w:rPr>
      </w:pPr>
    </w:p>
    <w:tbl>
      <w:tblPr>
        <w:tblStyle w:val="a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20"/>
        <w:gridCol w:w="662"/>
        <w:gridCol w:w="663"/>
        <w:gridCol w:w="663"/>
        <w:gridCol w:w="663"/>
        <w:gridCol w:w="767"/>
        <w:gridCol w:w="662"/>
        <w:gridCol w:w="666"/>
        <w:gridCol w:w="691"/>
        <w:gridCol w:w="663"/>
        <w:gridCol w:w="797"/>
      </w:tblGrid>
      <w:tr w:rsidR="003D51C3" w:rsidRPr="00F54ADB" w:rsidTr="008803C2">
        <w:trPr>
          <w:trHeight w:val="404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4746" w:type="dxa"/>
            <w:gridSpan w:val="7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Входы дешифраторов(Д)</w:t>
            </w:r>
          </w:p>
        </w:tc>
        <w:tc>
          <w:tcPr>
            <w:tcW w:w="2151" w:type="dxa"/>
            <w:gridSpan w:val="3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Выходы Д</w:t>
            </w:r>
          </w:p>
        </w:tc>
      </w:tr>
      <w:tr w:rsidR="003D51C3" w:rsidRPr="00F54ADB" w:rsidTr="008803C2">
        <w:trPr>
          <w:trHeight w:val="368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x/Q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91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3434C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rStyle w:val="81"/>
                <w:sz w:val="28"/>
                <w:szCs w:val="28"/>
              </w:rPr>
              <w:t>Q</w:t>
            </w:r>
            <w:r w:rsidRPr="003434CF">
              <w:rPr>
                <w:rStyle w:val="81"/>
                <w:sz w:val="28"/>
                <w:szCs w:val="28"/>
                <w:vertAlign w:val="subscript"/>
              </w:rPr>
              <w:t>2</w:t>
            </w:r>
          </w:p>
        </w:tc>
      </w:tr>
      <w:tr w:rsidR="003D51C3" w:rsidRPr="00F54ADB" w:rsidTr="008803C2">
        <w:trPr>
          <w:trHeight w:val="279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1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51C3" w:rsidRPr="00F54ADB" w:rsidTr="008803C2">
        <w:trPr>
          <w:trHeight w:val="202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51C3" w:rsidRPr="00F54ADB" w:rsidTr="008803C2">
        <w:trPr>
          <w:trHeight w:val="205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D51C3" w:rsidRPr="00F54ADB" w:rsidTr="008803C2">
        <w:trPr>
          <w:trHeight w:val="125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D51C3" w:rsidRPr="00F54ADB" w:rsidTr="008803C2">
        <w:trPr>
          <w:trHeight w:val="51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" w:type="dxa"/>
            <w:vAlign w:val="center"/>
          </w:tcPr>
          <w:p w:rsidR="003D51C3" w:rsidRPr="003434CF" w:rsidRDefault="003D51C3" w:rsidP="008803C2">
            <w:pPr>
              <w:pStyle w:val="32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3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</w:tr>
      <w:tr w:rsidR="003D51C3" w:rsidRPr="00F54ADB" w:rsidTr="008803C2">
        <w:trPr>
          <w:trHeight w:val="59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91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</w:tr>
      <w:tr w:rsidR="003D51C3" w:rsidRPr="00F54ADB" w:rsidTr="008803C2">
        <w:trPr>
          <w:trHeight w:val="222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0</w:t>
            </w:r>
          </w:p>
        </w:tc>
      </w:tr>
      <w:tr w:rsidR="003D51C3" w:rsidRPr="00F54ADB" w:rsidTr="008803C2">
        <w:trPr>
          <w:trHeight w:val="69"/>
          <w:jc w:val="center"/>
        </w:trPr>
        <w:tc>
          <w:tcPr>
            <w:tcW w:w="1720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6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2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64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3D51C3" w:rsidRPr="005B249B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after="120" w:line="240" w:lineRule="auto"/>
              <w:jc w:val="center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1</w:t>
            </w:r>
          </w:p>
        </w:tc>
        <w:tc>
          <w:tcPr>
            <w:tcW w:w="663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97" w:type="dxa"/>
            <w:vAlign w:val="center"/>
          </w:tcPr>
          <w:p w:rsidR="003D51C3" w:rsidRPr="003434CF" w:rsidRDefault="003D51C3" w:rsidP="008803C2">
            <w:pPr>
              <w:pStyle w:val="80"/>
              <w:shd w:val="clear" w:color="auto" w:fill="auto"/>
              <w:tabs>
                <w:tab w:val="left" w:pos="9354"/>
              </w:tabs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 w:rsidRPr="003434CF">
              <w:rPr>
                <w:b w:val="0"/>
                <w:sz w:val="28"/>
                <w:szCs w:val="28"/>
                <w:lang w:val="ru-RU" w:eastAsia="ru-RU"/>
              </w:rPr>
              <w:t>1</w:t>
            </w:r>
          </w:p>
        </w:tc>
      </w:tr>
    </w:tbl>
    <w:p w:rsidR="003D51C3" w:rsidRPr="00F54ADB" w:rsidRDefault="003D51C3" w:rsidP="003D51C3">
      <w:pPr>
        <w:pStyle w:val="a3"/>
        <w:tabs>
          <w:tab w:val="left" w:pos="9354"/>
        </w:tabs>
        <w:spacing w:before="355"/>
        <w:ind w:left="-567" w:right="-2" w:firstLine="567"/>
        <w:rPr>
          <w:sz w:val="28"/>
          <w:szCs w:val="28"/>
        </w:rPr>
      </w:pPr>
      <w:r w:rsidRPr="00F54ADB">
        <w:rPr>
          <w:sz w:val="28"/>
          <w:szCs w:val="28"/>
        </w:rPr>
        <w:t>Способ параллельного кодирования обеспечивает наибольшую скорость преобразования, из-за чего его иногда называют способом «мгновенного кодирования». И действительно, время преобразования здесь — всего один такт, и ограничено оно лишь быстродействием компараторов и задержкой на шифраторе.</w:t>
      </w:r>
    </w:p>
    <w:p w:rsidR="003D51C3" w:rsidRPr="00F54ADB" w:rsidRDefault="003D51C3" w:rsidP="003D51C3">
      <w:pPr>
        <w:pStyle w:val="a3"/>
        <w:tabs>
          <w:tab w:val="left" w:pos="9354"/>
        </w:tabs>
        <w:ind w:left="-567" w:right="-2"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9AA1F" wp14:editId="4D20308B">
            <wp:extent cx="5593278" cy="189135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108" cy="18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Pr="00F54ADB" w:rsidRDefault="003D51C3" w:rsidP="003D51C3">
      <w:pPr>
        <w:framePr w:wrap="notBeside" w:vAnchor="text" w:hAnchor="text" w:xAlign="center" w:y="1"/>
        <w:tabs>
          <w:tab w:val="left" w:pos="9354"/>
        </w:tabs>
        <w:ind w:left="-567"/>
        <w:jc w:val="center"/>
        <w:rPr>
          <w:rStyle w:val="a6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F310B2" wp14:editId="15D47274">
            <wp:extent cx="95250" cy="279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pStyle w:val="ac"/>
        <w:tabs>
          <w:tab w:val="left" w:pos="935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54ADB">
        <w:rPr>
          <w:rStyle w:val="a6"/>
          <w:sz w:val="28"/>
          <w:szCs w:val="28"/>
        </w:rPr>
        <w:t>Рисунок</w:t>
      </w:r>
      <w:r>
        <w:rPr>
          <w:rStyle w:val="a6"/>
          <w:sz w:val="28"/>
          <w:szCs w:val="28"/>
        </w:rPr>
        <w:t xml:space="preserve"> 6 -</w:t>
      </w:r>
      <w:r w:rsidRPr="00F54ADB">
        <w:rPr>
          <w:rFonts w:ascii="Times New Roman" w:hAnsi="Times New Roman" w:cs="Times New Roman"/>
          <w:sz w:val="28"/>
          <w:szCs w:val="28"/>
        </w:rPr>
        <w:t xml:space="preserve"> Структурная схема параллельного биполярного АЦП с синхронизацией шифратора</w:t>
      </w:r>
    </w:p>
    <w:p w:rsidR="003D51C3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</w:p>
    <w:p w:rsidR="003D51C3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  <w:r w:rsidRPr="00F54ADB">
        <w:rPr>
          <w:sz w:val="28"/>
          <w:szCs w:val="28"/>
        </w:rPr>
        <w:t>Для того, чтобы схема могла работать с биполярным сигналом, в месте подключения</w:t>
      </w:r>
      <w:r>
        <w:rPr>
          <w:sz w:val="28"/>
          <w:szCs w:val="28"/>
        </w:rPr>
        <w:t xml:space="preserve"> "земли" (р</w:t>
      </w:r>
      <w:r w:rsidRPr="00F54ADB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5)</w:t>
      </w:r>
      <w:r w:rsidRPr="00F54ADB">
        <w:rPr>
          <w:sz w:val="28"/>
          <w:szCs w:val="28"/>
        </w:rPr>
        <w:t xml:space="preserve"> подключается отрицательное опорное </w:t>
      </w:r>
      <w:r w:rsidRPr="00F54ADB">
        <w:rPr>
          <w:sz w:val="28"/>
          <w:szCs w:val="28"/>
        </w:rPr>
        <w:lastRenderedPageBreak/>
        <w:t>напряжение -</w:t>
      </w:r>
      <w:r w:rsidRPr="00F54ADB">
        <w:rPr>
          <w:sz w:val="28"/>
          <w:szCs w:val="28"/>
          <w:lang w:val="en-US" w:eastAsia="en-US"/>
        </w:rPr>
        <w:t>U</w:t>
      </w:r>
      <w:r w:rsidRPr="00F54ADB">
        <w:rPr>
          <w:sz w:val="28"/>
          <w:szCs w:val="28"/>
          <w:vertAlign w:val="subscript"/>
        </w:rPr>
        <w:t>оп</w:t>
      </w:r>
      <w:r w:rsidRPr="00F54ADB">
        <w:rPr>
          <w:sz w:val="28"/>
          <w:szCs w:val="28"/>
        </w:rPr>
        <w:t xml:space="preserve">. В состав параллельных АЦП входит большое число компараторов с разным быстродействием, то для синхронизации моментов формирования выходного кода шифратор </w:t>
      </w:r>
      <w:proofErr w:type="spellStart"/>
      <w:r w:rsidRPr="00F54ADB">
        <w:rPr>
          <w:sz w:val="28"/>
          <w:szCs w:val="28"/>
        </w:rPr>
        <w:t>стробируют</w:t>
      </w:r>
      <w:proofErr w:type="spellEnd"/>
      <w:r w:rsidRPr="00F54ADB">
        <w:rPr>
          <w:sz w:val="28"/>
          <w:szCs w:val="28"/>
        </w:rPr>
        <w:t xml:space="preserve"> с</w:t>
      </w:r>
      <w:r>
        <w:rPr>
          <w:sz w:val="28"/>
          <w:szCs w:val="28"/>
        </w:rPr>
        <w:t>игналом частоты дискретизации (р</w:t>
      </w:r>
      <w:r w:rsidRPr="00F54ADB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6</w:t>
      </w:r>
      <w:r w:rsidRPr="00F54AD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D51C3" w:rsidRDefault="003D51C3" w:rsidP="003D51C3">
      <w:pPr>
        <w:pStyle w:val="a3"/>
        <w:tabs>
          <w:tab w:val="left" w:pos="9354"/>
        </w:tabs>
        <w:ind w:left="-567" w:right="-2" w:firstLine="567"/>
        <w:rPr>
          <w:sz w:val="28"/>
          <w:szCs w:val="28"/>
        </w:rPr>
      </w:pPr>
    </w:p>
    <w:p w:rsidR="003D51C3" w:rsidRPr="003B5ABD" w:rsidRDefault="003D51C3" w:rsidP="003D51C3">
      <w:pPr>
        <w:pStyle w:val="ab"/>
        <w:numPr>
          <w:ilvl w:val="1"/>
          <w:numId w:val="1"/>
        </w:numPr>
        <w:tabs>
          <w:tab w:val="left" w:pos="9354"/>
        </w:tabs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</w:pPr>
      <w:bookmarkStart w:id="4" w:name="n516"/>
      <w:bookmarkEnd w:id="4"/>
      <w:r w:rsidRPr="003B5ABD"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  <w:t>Погрешность квантования</w:t>
      </w:r>
    </w:p>
    <w:p w:rsidR="003D51C3" w:rsidRPr="00EB438A" w:rsidRDefault="003D51C3" w:rsidP="003D51C3">
      <w:pPr>
        <w:pStyle w:val="ab"/>
        <w:tabs>
          <w:tab w:val="left" w:pos="9354"/>
        </w:tabs>
        <w:ind w:left="-20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</w:pPr>
    </w:p>
    <w:p w:rsidR="003D51C3" w:rsidRPr="00F54ADB" w:rsidRDefault="003D51C3" w:rsidP="003D51C3">
      <w:pPr>
        <w:tabs>
          <w:tab w:val="left" w:pos="9354"/>
        </w:tabs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sz w:val="28"/>
          <w:szCs w:val="28"/>
          <w:lang w:eastAsia="be-BY"/>
        </w:rPr>
        <w:t>Одна из наиболее существенных составляющих ошибки при измерениях с помощью АЦП - погрешность квантования -является результатом самого процесса преобразования. Погрешность квантования - это погрешность, вызванная значением шага квантования и определяемая как ½ величины наименьшего значащего разряда (LSB). Она не может быть исключена в аналого-цифровых преобразованиях, так как является неотъемлемой частью процесса преобразования, определяется разрешающей способностью АЦП</w:t>
      </w:r>
      <w:r>
        <w:rPr>
          <w:rFonts w:ascii="Times New Roman" w:eastAsia="Times New Roman" w:hAnsi="Times New Roman" w:cs="Times New Roman"/>
          <w:sz w:val="28"/>
          <w:szCs w:val="28"/>
          <w:lang w:eastAsia="be-BY"/>
        </w:rPr>
        <w:t>,</w:t>
      </w:r>
      <w:r w:rsidRPr="00F54ADB">
        <w:rPr>
          <w:rFonts w:ascii="Times New Roman" w:eastAsia="Times New Roman" w:hAnsi="Times New Roman" w:cs="Times New Roman"/>
          <w:sz w:val="28"/>
          <w:szCs w:val="28"/>
          <w:lang w:eastAsia="be-BY"/>
        </w:rPr>
        <w:t xml:space="preserve"> и не меняется от АЦП к АЦП с равным разрешением.</w:t>
      </w:r>
    </w:p>
    <w:p w:rsidR="003D51C3" w:rsidRPr="003B5ABD" w:rsidRDefault="003D51C3" w:rsidP="003D51C3">
      <w:pPr>
        <w:pStyle w:val="ab"/>
        <w:numPr>
          <w:ilvl w:val="1"/>
          <w:numId w:val="1"/>
        </w:numPr>
        <w:tabs>
          <w:tab w:val="left" w:pos="9639"/>
        </w:tabs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</w:pPr>
      <w:r w:rsidRPr="003B5ABD"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  <w:t>Применение АЦП</w:t>
      </w:r>
    </w:p>
    <w:p w:rsidR="003D51C3" w:rsidRPr="00EB438A" w:rsidRDefault="003D51C3" w:rsidP="003D51C3">
      <w:pPr>
        <w:pStyle w:val="ab"/>
        <w:tabs>
          <w:tab w:val="left" w:pos="9639"/>
        </w:tabs>
        <w:ind w:left="-207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be-BY"/>
        </w:rPr>
      </w:pPr>
    </w:p>
    <w:p w:rsidR="003D51C3" w:rsidRPr="00F54ADB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Аналого-цифровое   преобразование   используется   везде, где   требуется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обрабатывать, хранить или передавать сигнал в цифровой форме:</w:t>
      </w:r>
    </w:p>
    <w:p w:rsidR="003D51C3" w:rsidRPr="00F54ADB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• АЦП являются составной частью систем сбора данных;</w:t>
      </w:r>
    </w:p>
    <w:p w:rsidR="003D51C3" w:rsidRPr="00F54ADB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• быстрые   видео   АЦП   используются,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например,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в  ТВ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-тюнерах  (это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параллельные и конве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й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ерные АЦП);</w:t>
      </w:r>
    </w:p>
    <w:p w:rsidR="003D51C3" w:rsidRPr="00F54ADB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• медленные встроенные 8,10,12 или 16-битные АЦП часто входят в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gramStart"/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состав  микроконтроллеров</w:t>
      </w:r>
      <w:proofErr w:type="gramEnd"/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 (как  правило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  они  строя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тся  по  принципу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поразрядного уравновешивания, точность их невысока);</w:t>
      </w:r>
    </w:p>
    <w:p w:rsidR="003D51C3" w:rsidRPr="00F54ADB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• очень   быстрые   АЦП   необходимы   в   цифровых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осциллографах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(параллельные и конве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й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ерные);</w:t>
      </w:r>
    </w:p>
    <w:p w:rsidR="003D51C3" w:rsidRPr="00F54ADB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• современные   весы   используют   АЦП   с   разрядностью   до   24   бит,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преобразующие сигнал непосредственно от тензометрического датчика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(сигма-дельта АЦП);</w:t>
      </w:r>
    </w:p>
    <w:p w:rsidR="003D51C3" w:rsidRPr="00F54ADB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• АЦП входят в состав радиомодемов и других устройств радио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передачи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gramStart"/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данных,   </w:t>
      </w:r>
      <w:proofErr w:type="gramEnd"/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где   используются   совместно   с   процессором   цифровой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обработки сигналов в качестве демодулятора;</w:t>
      </w:r>
    </w:p>
    <w:p w:rsidR="003D51C3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lastRenderedPageBreak/>
        <w:t>• сверхбыстрые   АЦП   используются   в   антенных   системах   базовых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станций (в так называемых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val="en-US" w:eastAsia="be-BY"/>
        </w:rPr>
        <w:t>SMART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-антеннах) и в антенных решетках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54AD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радиолокационных станций.</w:t>
      </w:r>
    </w:p>
    <w:p w:rsidR="003D51C3" w:rsidRPr="00F44080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Если структура САУ создается на базе микр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опроцессора или PIC-контроллера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(</w:t>
      </w:r>
      <w:proofErr w:type="spell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PeripheralInterfaceController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– периферийный контроллер интерфейса), то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приходится все управляющие аналоговые сигналы, определяющие работу и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качественные показатели системы, преобразовывать в цифровую форму.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Количество </w:t>
      </w:r>
      <w:proofErr w:type="gram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типов</w:t>
      </w:r>
      <w:proofErr w:type="gram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выпускаемых сегодня в мире интегральных АЦП в виде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автономных микросхем, а также встроенных в структуру PIC-контроллеров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и учитывает запросы разработчиков САУ с точки зрения параметров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точности и быстродействия. Но при этом приходится учитывать и другие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проблемы при выборе конкретного типа АЦП.</w:t>
      </w:r>
    </w:p>
    <w:p w:rsidR="003D51C3" w:rsidRPr="001932FF" w:rsidRDefault="003D51C3" w:rsidP="003D51C3">
      <w:pPr>
        <w:pStyle w:val="ab"/>
        <w:numPr>
          <w:ilvl w:val="0"/>
          <w:numId w:val="2"/>
        </w:numPr>
        <w:tabs>
          <w:tab w:val="left" w:pos="9498"/>
          <w:tab w:val="left" w:pos="9639"/>
        </w:tabs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1932FF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Учет частоты дискретизации (максимальная скорость Найквиста, </w:t>
      </w:r>
      <w:proofErr w:type="spellStart"/>
      <w:r w:rsidRPr="001932FF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Fн</w:t>
      </w:r>
      <w:proofErr w:type="spellEnd"/>
      <w:r w:rsidRPr="001932FF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)</w:t>
      </w:r>
    </w:p>
    <w:p w:rsidR="003D51C3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Эта величина обычно приводится как справочная для любого типа АЦП (как для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автономных микросхем, так и встроенных в другие устройства). Обычно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разработчики САУ в большинстве случаев сравнивают </w:t>
      </w:r>
      <w:proofErr w:type="spell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Fн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с частотой среза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6"/>
                <w:szCs w:val="28"/>
                <w:lang w:eastAsia="be-B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28"/>
                <w:lang w:eastAsia="be-BY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28"/>
                <w:lang w:eastAsia="be-BY"/>
              </w:rPr>
              <m:t>ср</m:t>
            </m:r>
          </m:sub>
        </m:sSub>
      </m:oMath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проектируемой системы. Если объект управления инерционный (нагревательный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элемент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,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электродвигатели и др.), то проблем по этому критерию не возникает.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Только необходимо помнить, что частота </w:t>
      </w:r>
      <w:proofErr w:type="spell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Fн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отображается в величине частоты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(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Гц), а частота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6"/>
                <w:szCs w:val="28"/>
                <w:lang w:eastAsia="be-B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28"/>
                <w:lang w:eastAsia="be-BY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28"/>
                <w:lang w:eastAsia="be-BY"/>
              </w:rPr>
              <m:t>ср</m:t>
            </m:r>
          </m:sub>
        </m:sSub>
      </m:oMath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в велич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ине круговой частоты (рад/сек).</w:t>
      </w:r>
    </w:p>
    <w:p w:rsidR="003D51C3" w:rsidRPr="001932FF" w:rsidRDefault="003D51C3" w:rsidP="003D51C3">
      <w:pPr>
        <w:pStyle w:val="ab"/>
        <w:numPr>
          <w:ilvl w:val="0"/>
          <w:numId w:val="2"/>
        </w:numPr>
        <w:tabs>
          <w:tab w:val="left" w:pos="9498"/>
          <w:tab w:val="left" w:pos="9639"/>
        </w:tabs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1932FF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Учет количества каналов (К)</w:t>
      </w:r>
    </w:p>
    <w:p w:rsidR="003D51C3" w:rsidRPr="00F44080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С целью экономии количества автономных микросхем АЦП могут иметь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несколько входных аналоговых каналов, которые с помощью коммутатора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подключаются к одной и той же схеме преобразователя в цифровую форму. И для</w:t>
      </w:r>
    </w:p>
    <w:p w:rsidR="003D51C3" w:rsidRPr="00F44080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корректности выбора по частоте </w:t>
      </w:r>
      <w:proofErr w:type="spell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Fн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необходимо учитывать время преобразования</w:t>
      </w:r>
    </w:p>
    <w:p w:rsidR="003D51C3" w:rsidRPr="00F44080" w:rsidRDefault="003D51C3" w:rsidP="003D51C3">
      <w:pPr>
        <w:tabs>
          <w:tab w:val="left" w:pos="9498"/>
          <w:tab w:val="left" w:pos="9639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всех каналов. Поэтому приходится сравнивать частоту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6"/>
                <w:szCs w:val="28"/>
                <w:lang w:eastAsia="be-B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28"/>
                <w:lang w:eastAsia="be-BY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28"/>
                <w:lang w:eastAsia="be-BY"/>
              </w:rPr>
              <m:t>ср</m:t>
            </m:r>
          </m:sub>
        </m:sSub>
      </m:oMath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с величиной Fн/K, где K – число используемых каналов.</w:t>
      </w:r>
    </w:p>
    <w:p w:rsidR="003D51C3" w:rsidRPr="001932FF" w:rsidRDefault="003D51C3" w:rsidP="003D51C3">
      <w:pPr>
        <w:pStyle w:val="ab"/>
        <w:numPr>
          <w:ilvl w:val="0"/>
          <w:numId w:val="2"/>
        </w:numPr>
        <w:tabs>
          <w:tab w:val="left" w:pos="9498"/>
          <w:tab w:val="left" w:pos="9639"/>
        </w:tabs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1932FF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Учет электрических параметров аналогового сигнала</w:t>
      </w:r>
    </w:p>
    <w:p w:rsidR="003D51C3" w:rsidRPr="00F44080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Максимальная величина напряжения </w:t>
      </w:r>
      <w:proofErr w:type="spell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Uвх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обычно является справочной величиной. Если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proofErr w:type="spell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Uвх.max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больше этой величины, то необходимо следить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,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чтобы </w:t>
      </w:r>
      <w:proofErr w:type="spellStart"/>
      <w:proofErr w:type="gram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Uвх.max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&lt;</w:t>
      </w:r>
      <w:proofErr w:type="spellStart"/>
      <w:proofErr w:type="gram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Uвх</w:t>
      </w:r>
      <w:proofErr w:type="spellEnd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.</w:t>
      </w:r>
    </w:p>
    <w:p w:rsidR="003D51C3" w:rsidRPr="001932FF" w:rsidRDefault="003D51C3" w:rsidP="003D51C3">
      <w:pPr>
        <w:pStyle w:val="ab"/>
        <w:numPr>
          <w:ilvl w:val="0"/>
          <w:numId w:val="2"/>
        </w:numPr>
        <w:tabs>
          <w:tab w:val="left" w:pos="9498"/>
          <w:tab w:val="left" w:pos="9639"/>
        </w:tabs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1932FF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Учет разрядности АЦП</w:t>
      </w:r>
    </w:p>
    <w:p w:rsidR="003D51C3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С целью уменьшения различного рода ошибок САУ обычно стремятся выбирать АЦП с</w:t>
      </w:r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большой разрешающей способностью (большой разрядностью),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lastRenderedPageBreak/>
        <w:t>что не всегда является оптимальным решением. Особенно это утверждение справедливо для PIC-контроллеров, которые стандартно работают с байтовой информацией (8 разрядов). Если разрядность АЦП больше, то приходится создавать более сложные алгоритмы обработки информации с двойной точностью (16 разрядов). Обычно в библиотеке любого PIC-контроллера имеются такие программы. Но это потребует увеличения времени обработки информации, дополнительной памяти для их хранения. Последнее требование может создать непреодолимую задачу для выбранного типа АЦП.</w:t>
      </w:r>
    </w:p>
    <w:p w:rsidR="003D51C3" w:rsidRPr="00F44080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Такая же проблема нехватки памяти возникает при отказе работы с целочисленной арифметикой в пользу арифметических действий с реальными данными, которые хранятся в виде мантиссы и порядка, из-за использования соответствующих библиотечных программ.</w:t>
      </w:r>
    </w:p>
    <w:p w:rsidR="003D51C3" w:rsidRPr="00F44080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Если в структуре САУ используется более мощный микропроцессор с возможностью работы с действительными числами, то обычно в их структуре отсутствуют встроенные АЦП и приходится использовать автономные микросхемы. Такая организация САУ рождает проблему организации интерфейса по управлению коммутатором входных аналоговых сигналов и считывание выходных цифровых данных (эт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и интерфейсы строятся на базе P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I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С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-контроллеров). Стандартно мощные микропроцессоры имеют для связи с другими внешними устройствами последовательный порт. При таком подходе следует выбирать АЦП с последовательной передачей информации (выпускаются АЦП и с параллельной передачей данных), которая побитно передается в другое устройство в течение определенного промежутка времени.</w:t>
      </w:r>
    </w:p>
    <w:p w:rsidR="003D51C3" w:rsidRPr="001932FF" w:rsidRDefault="003D51C3" w:rsidP="003D51C3">
      <w:pPr>
        <w:pStyle w:val="ab"/>
        <w:numPr>
          <w:ilvl w:val="0"/>
          <w:numId w:val="2"/>
        </w:numPr>
        <w:tabs>
          <w:tab w:val="left" w:pos="9498"/>
          <w:tab w:val="left" w:pos="9639"/>
        </w:tabs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 w:rsidRPr="001932FF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Вид аналогового сигнала</w:t>
      </w:r>
    </w:p>
    <w:p w:rsidR="003D51C3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Существуют АЦП, которые преобразуют однополярный аналоговый сигнал (обычно положительный) или биполярный. Но выходная информация представлена в прямом коде в виде только положительных чисел.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Если АЦП униполярный, то входной сигнал с помощью суммирующего усилителя и сигнала смещения </w:t>
      </w:r>
      <w:proofErr w:type="spellStart"/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>Uсм</w:t>
      </w:r>
      <w:proofErr w:type="spellEnd"/>
      <w:r w:rsidRPr="00657E9B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необходимо </w:t>
      </w:r>
      <w:r w:rsidRPr="00F44080"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преобразовывать в положительный.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 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>Если шаг квантования одинаков, то квантование называют равномерным.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137A">
        <w:rPr>
          <w:rFonts w:ascii="Times New Roman" w:hAnsi="Times New Roman" w:cs="Times New Roman"/>
          <w:sz w:val="28"/>
          <w:szCs w:val="28"/>
        </w:rPr>
        <w:t>В  процессе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квантования  возникает  необратимая  ошибка,  так  как </w:t>
      </w:r>
    </w:p>
    <w:p w:rsidR="003D51C3" w:rsidRDefault="003D51C3" w:rsidP="003D51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137A">
        <w:rPr>
          <w:rFonts w:ascii="Times New Roman" w:hAnsi="Times New Roman" w:cs="Times New Roman"/>
          <w:sz w:val="28"/>
          <w:szCs w:val="28"/>
        </w:rPr>
        <w:t>квантованный  сигнал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отличается  от  исходного.  </w:t>
      </w:r>
      <w:proofErr w:type="gramStart"/>
      <w:r w:rsidRPr="0008137A">
        <w:rPr>
          <w:rFonts w:ascii="Times New Roman" w:hAnsi="Times New Roman" w:cs="Times New Roman"/>
          <w:sz w:val="28"/>
          <w:szCs w:val="28"/>
        </w:rPr>
        <w:t>Эту  ошибку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рассматривают как  специфическую  помеху  –  шум  квантования.  </w:t>
      </w:r>
      <w:proofErr w:type="gramStart"/>
      <w:r w:rsidRPr="0008137A">
        <w:rPr>
          <w:rFonts w:ascii="Times New Roman" w:hAnsi="Times New Roman" w:cs="Times New Roman"/>
          <w:sz w:val="28"/>
          <w:szCs w:val="28"/>
        </w:rPr>
        <w:t>Последний  представляет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собой  случайную  последовательность  импульсов,  амплитуды  которых  не превышают  половины  шага  квантования.  </w:t>
      </w:r>
      <w:proofErr w:type="gramStart"/>
      <w:r w:rsidRPr="0008137A">
        <w:rPr>
          <w:rFonts w:ascii="Times New Roman" w:hAnsi="Times New Roman" w:cs="Times New Roman"/>
          <w:sz w:val="28"/>
          <w:szCs w:val="28"/>
        </w:rPr>
        <w:t>Для  уменьшения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шумов квантования  шаг  квантования  необходимо  уменьшать.  </w:t>
      </w:r>
      <w:proofErr w:type="gramStart"/>
      <w:r w:rsidRPr="0008137A">
        <w:rPr>
          <w:rFonts w:ascii="Times New Roman" w:hAnsi="Times New Roman" w:cs="Times New Roman"/>
          <w:sz w:val="28"/>
          <w:szCs w:val="28"/>
        </w:rPr>
        <w:lastRenderedPageBreak/>
        <w:t>Однако,  чтобы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обеспечить  необходимый  уровень  шумов  в  телефонном  канале  при равномерном  квантовании  потребуется  примерно  2000  уровней.  Для </w:t>
      </w:r>
      <w:proofErr w:type="gramStart"/>
      <w:r w:rsidRPr="0008137A">
        <w:rPr>
          <w:rFonts w:ascii="Times New Roman" w:hAnsi="Times New Roman" w:cs="Times New Roman"/>
          <w:sz w:val="28"/>
          <w:szCs w:val="28"/>
        </w:rPr>
        <w:t>уменьшения  числа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уровней  используют  неравномерное  квантование.  При </w:t>
      </w:r>
      <w:proofErr w:type="gramStart"/>
      <w:r w:rsidRPr="0008137A">
        <w:rPr>
          <w:rFonts w:ascii="Times New Roman" w:hAnsi="Times New Roman" w:cs="Times New Roman"/>
          <w:sz w:val="28"/>
          <w:szCs w:val="28"/>
        </w:rPr>
        <w:t>этом,  для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малых  уровней  сигнала  величина  шага  квантования  выбирается малой,  а  для  больших  уровней  –  большой.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 Закон  сжатия,  при  котором отношение </w:t>
      </w:r>
      <w:r w:rsidRPr="00081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7944D" wp14:editId="7940FE60">
            <wp:extent cx="247650" cy="3048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137A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37A">
        <w:rPr>
          <w:rFonts w:ascii="Times New Roman" w:hAnsi="Times New Roman" w:cs="Times New Roman"/>
          <w:sz w:val="28"/>
          <w:szCs w:val="28"/>
        </w:rPr>
        <w:t xml:space="preserve"> оставаться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постоянным  при  любом  уровне  входного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сигнала, имеет вид: </w:t>
      </w:r>
      <w:r w:rsidRPr="00081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B8FC0" wp14:editId="3276A1BA">
            <wp:extent cx="1965600" cy="57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00" cy="5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08137A">
        <w:rPr>
          <w:rFonts w:ascii="Times New Roman" w:hAnsi="Times New Roman" w:cs="Times New Roman"/>
          <w:sz w:val="28"/>
          <w:szCs w:val="28"/>
        </w:rPr>
        <w:t xml:space="preserve">этом  </w:t>
      </w:r>
      <w:r w:rsidRPr="0008137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ab/>
        <w:t>и</w:t>
      </w:r>
      <w:r w:rsidRPr="0008137A">
        <w:rPr>
          <w:rFonts w:ascii="Times New Roman" w:hAnsi="Times New Roman" w:cs="Times New Roman"/>
          <w:sz w:val="28"/>
          <w:szCs w:val="28"/>
        </w:rPr>
        <w:tab/>
        <w:t xml:space="preserve">μ – постоянные величины.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137A">
        <w:rPr>
          <w:rFonts w:ascii="Times New Roman" w:hAnsi="Times New Roman" w:cs="Times New Roman"/>
          <w:sz w:val="28"/>
          <w:szCs w:val="28"/>
        </w:rPr>
        <w:t>На  практике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используются  два  других  закона  сжатия,  близких  к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оптимальному.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137A">
        <w:rPr>
          <w:rFonts w:ascii="Times New Roman" w:hAnsi="Times New Roman" w:cs="Times New Roman"/>
          <w:sz w:val="28"/>
          <w:szCs w:val="28"/>
        </w:rPr>
        <w:t>В  США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используют  μ -закон,  при  котором  входное  и  выходное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напряжения связаны следующей зависимостью: </w:t>
      </w:r>
      <w:r w:rsidRPr="00081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72268" wp14:editId="545FAE58">
            <wp:extent cx="2433600" cy="80280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00" cy="80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При этом коэффициент сжатия μ в телефонии равен 100.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В  Российской  Федерации  и  Европе  используется  сжатие  по </w:t>
      </w:r>
      <w:r w:rsidRPr="00081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05981" wp14:editId="0966AD84">
            <wp:extent cx="133350" cy="152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37A">
        <w:rPr>
          <w:rFonts w:ascii="Times New Roman" w:hAnsi="Times New Roman" w:cs="Times New Roman"/>
          <w:sz w:val="28"/>
          <w:szCs w:val="28"/>
        </w:rPr>
        <w:t xml:space="preserve"> -закону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>(</w:t>
      </w:r>
      <w:r w:rsidRPr="00081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B59F9" wp14:editId="0B578811">
            <wp:extent cx="133350" cy="1524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137A">
        <w:rPr>
          <w:rFonts w:ascii="Times New Roman" w:hAnsi="Times New Roman" w:cs="Times New Roman"/>
          <w:sz w:val="28"/>
          <w:szCs w:val="28"/>
        </w:rPr>
        <w:t xml:space="preserve">  = 87.6 ),  тогда  входные  и  выходные  напряжения  будут  связаны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зависимостью вида: </w:t>
      </w:r>
      <w:r w:rsidRPr="0008137A">
        <w:rPr>
          <w:rFonts w:ascii="Times New Roman" w:hAnsi="Times New Roman" w:cs="Times New Roman"/>
          <w:sz w:val="28"/>
          <w:szCs w:val="28"/>
        </w:rPr>
        <w:cr/>
        <w:t xml:space="preserve"> </w:t>
      </w:r>
      <w:bookmarkStart w:id="5" w:name="_GoBack"/>
      <w:r w:rsidRPr="00081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BA927" wp14:editId="326500C1">
            <wp:extent cx="4550400" cy="13752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00" cy="13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137A">
        <w:rPr>
          <w:rFonts w:ascii="Times New Roman" w:hAnsi="Times New Roman" w:cs="Times New Roman"/>
          <w:sz w:val="28"/>
          <w:szCs w:val="28"/>
        </w:rPr>
        <w:t>Таким  образом</w:t>
      </w:r>
      <w:proofErr w:type="gramEnd"/>
      <w:r w:rsidRPr="0008137A">
        <w:rPr>
          <w:rFonts w:ascii="Times New Roman" w:hAnsi="Times New Roman" w:cs="Times New Roman"/>
          <w:sz w:val="28"/>
          <w:szCs w:val="28"/>
        </w:rPr>
        <w:t xml:space="preserve">  малые  напряжения  сигнала  квантуются  с  постоянным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шагом, а при увеличении амплитуды квантуются с шагом, изменяющимся по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lastRenderedPageBreak/>
        <w:t xml:space="preserve">логарифмическому закону. </w:t>
      </w:r>
    </w:p>
    <w:p w:rsidR="003D51C3" w:rsidRPr="0008137A" w:rsidRDefault="003D51C3" w:rsidP="003D51C3">
      <w:pPr>
        <w:rPr>
          <w:rFonts w:ascii="Times New Roman" w:hAnsi="Times New Roman" w:cs="Times New Roman"/>
          <w:sz w:val="28"/>
          <w:szCs w:val="28"/>
        </w:rPr>
      </w:pPr>
      <w:r w:rsidRPr="000813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51C3" w:rsidRPr="00F44080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 xml:space="preserve">                                  </w:t>
      </w:r>
    </w:p>
    <w:p w:rsidR="003D51C3" w:rsidRDefault="003D51C3" w:rsidP="003D51C3">
      <w:pPr>
        <w:tabs>
          <w:tab w:val="left" w:pos="0"/>
        </w:tabs>
        <w:ind w:left="-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  <w:tab/>
      </w:r>
    </w:p>
    <w:p w:rsidR="003D51C3" w:rsidRDefault="003D51C3" w:rsidP="003D51C3">
      <w:pPr>
        <w:tabs>
          <w:tab w:val="left" w:pos="-709"/>
        </w:tabs>
        <w:rPr>
          <w:rFonts w:ascii="Times New Roman" w:eastAsia="Times New Roman" w:hAnsi="Times New Roman" w:cs="Times New Roman"/>
          <w:bCs/>
          <w:sz w:val="28"/>
          <w:szCs w:val="28"/>
          <w:lang w:eastAsia="be-BY"/>
        </w:rPr>
      </w:pPr>
    </w:p>
    <w:p w:rsidR="003D51C3" w:rsidRPr="001932FF" w:rsidRDefault="003D51C3" w:rsidP="003D51C3">
      <w:pPr>
        <w:pStyle w:val="ab"/>
        <w:numPr>
          <w:ilvl w:val="0"/>
          <w:numId w:val="1"/>
        </w:numPr>
        <w:tabs>
          <w:tab w:val="left" w:pos="-709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932FF">
        <w:rPr>
          <w:rFonts w:ascii="Times New Roman" w:hAnsi="Times New Roman" w:cs="Times New Roman"/>
          <w:b/>
          <w:sz w:val="28"/>
          <w:szCs w:val="28"/>
        </w:rPr>
        <w:t>Методика выполнения лабораторной работы</w:t>
      </w:r>
      <w:r w:rsidRPr="001932FF">
        <w:rPr>
          <w:rFonts w:ascii="Times New Roman" w:hAnsi="Times New Roman" w:cs="Times New Roman"/>
          <w:sz w:val="28"/>
          <w:szCs w:val="28"/>
        </w:rPr>
        <w:t>.</w:t>
      </w:r>
    </w:p>
    <w:p w:rsidR="003D51C3" w:rsidRDefault="003D51C3" w:rsidP="003D51C3">
      <w:pPr>
        <w:tabs>
          <w:tab w:val="left" w:pos="-709"/>
        </w:tabs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3D51C3" w:rsidRDefault="003D51C3" w:rsidP="003D51C3">
      <w:pPr>
        <w:pStyle w:val="ab"/>
        <w:numPr>
          <w:ilvl w:val="0"/>
          <w:numId w:val="3"/>
        </w:numPr>
        <w:tabs>
          <w:tab w:val="left" w:pos="-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Соберите схему на рис.7 и исследуйте ее работу при задании различного уровня опорного напряжения.</w:t>
      </w:r>
    </w:p>
    <w:p w:rsidR="003D51C3" w:rsidRPr="00E75D08" w:rsidRDefault="003D51C3" w:rsidP="003D51C3">
      <w:pPr>
        <w:tabs>
          <w:tab w:val="left" w:pos="-709"/>
        </w:tabs>
        <w:ind w:left="-4"/>
        <w:jc w:val="both"/>
        <w:rPr>
          <w:rFonts w:ascii="Times New Roman" w:hAnsi="Times New Roman" w:cs="Times New Roman"/>
          <w:sz w:val="28"/>
          <w:szCs w:val="28"/>
        </w:rPr>
      </w:pPr>
    </w:p>
    <w:p w:rsidR="003D51C3" w:rsidRDefault="003D51C3" w:rsidP="003D51C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</w:pPr>
      <w:r w:rsidRPr="00144A31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7DABFCE" wp14:editId="4DFD3DEB">
            <wp:extent cx="4714875" cy="5457825"/>
            <wp:effectExtent l="0" t="0" r="9525" b="9525"/>
            <wp:docPr id="18" name="Рисунок 18" descr="http://metod.vt.tpu.ru/edu/df/schem/polev/Lab9/ACD_3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tod.vt.tpu.ru/edu/df/schem/polev/Lab9/ACD_3x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C3" w:rsidRDefault="003D51C3" w:rsidP="003D51C3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75D08">
        <w:rPr>
          <w:rFonts w:ascii="Times New Roman" w:eastAsia="Times New Roman" w:hAnsi="Times New Roman" w:cs="Times New Roman"/>
          <w:b/>
          <w:bCs/>
          <w:sz w:val="28"/>
          <w:szCs w:val="28"/>
        </w:rPr>
        <w:t>Рис.7</w:t>
      </w:r>
      <w:r w:rsidRPr="00E75D08">
        <w:rPr>
          <w:rFonts w:ascii="Times New Roman" w:eastAsia="Times New Roman" w:hAnsi="Times New Roman" w:cs="Times New Roman"/>
          <w:bCs/>
          <w:sz w:val="28"/>
          <w:szCs w:val="28"/>
        </w:rPr>
        <w:t>. Параллельное 3 разрядное АЦП построенное на компараторах</w:t>
      </w:r>
    </w:p>
    <w:p w:rsidR="003D51C3" w:rsidRDefault="003D51C3" w:rsidP="003D51C3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D51C3" w:rsidRPr="00BD5DC1" w:rsidRDefault="003D51C3" w:rsidP="003D51C3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D5DC1">
        <w:rPr>
          <w:rFonts w:ascii="Times New Roman" w:eastAsia="Times New Roman" w:hAnsi="Times New Roman" w:cs="Times New Roman"/>
          <w:sz w:val="28"/>
          <w:szCs w:val="28"/>
        </w:rPr>
        <w:t xml:space="preserve">Используя принцип построения схемы, приведенной на рис.7., </w:t>
      </w:r>
      <w:proofErr w:type="gramStart"/>
      <w:r w:rsidRPr="00BD5DC1">
        <w:rPr>
          <w:rFonts w:ascii="Times New Roman" w:eastAsia="Times New Roman" w:hAnsi="Times New Roman" w:cs="Times New Roman"/>
          <w:sz w:val="28"/>
          <w:szCs w:val="28"/>
        </w:rPr>
        <w:t>разработайте  схему</w:t>
      </w:r>
      <w:proofErr w:type="gramEnd"/>
      <w:r w:rsidRPr="00BD5DC1">
        <w:rPr>
          <w:rFonts w:ascii="Times New Roman" w:eastAsia="Times New Roman" w:hAnsi="Times New Roman" w:cs="Times New Roman"/>
          <w:sz w:val="28"/>
          <w:szCs w:val="28"/>
        </w:rPr>
        <w:t xml:space="preserve"> 4 -х разрядного параллельного АЦП и разработайте для него схему шифратора.</w:t>
      </w:r>
    </w:p>
    <w:p w:rsidR="003D51C3" w:rsidRDefault="003D51C3" w:rsidP="003D51C3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Разработайте схему шифратора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семисегментного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индикатора для 3 разрядного АЦП.</w:t>
      </w:r>
    </w:p>
    <w:p w:rsidR="003D51C3" w:rsidRDefault="003D51C3" w:rsidP="003D51C3">
      <w:pPr>
        <w:ind w:left="-4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D51C3" w:rsidRPr="0014291E" w:rsidRDefault="003D51C3" w:rsidP="003D51C3">
      <w:pPr>
        <w:ind w:left="-4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D51C3" w:rsidRPr="00E75D08" w:rsidRDefault="003D51C3" w:rsidP="003D51C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</w:pPr>
    </w:p>
    <w:p w:rsidR="003D51C3" w:rsidRPr="003A46E4" w:rsidRDefault="003D51C3" w:rsidP="003D51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6E4"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  <w:t>Контрольные вопросы</w:t>
      </w:r>
    </w:p>
    <w:p w:rsidR="003D51C3" w:rsidRPr="00F54ADB" w:rsidRDefault="003D51C3" w:rsidP="003D51C3">
      <w:pPr>
        <w:tabs>
          <w:tab w:val="left" w:pos="9354"/>
        </w:tabs>
        <w:ind w:left="-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be-BY"/>
        </w:rPr>
      </w:pPr>
    </w:p>
    <w:p w:rsidR="003D51C3" w:rsidRPr="00F54ADB" w:rsidRDefault="003D51C3" w:rsidP="003D51C3">
      <w:pPr>
        <w:tabs>
          <w:tab w:val="left" w:pos="9354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F54ADB">
        <w:rPr>
          <w:rFonts w:ascii="Times New Roman" w:hAnsi="Times New Roman" w:cs="Times New Roman"/>
          <w:sz w:val="28"/>
          <w:szCs w:val="28"/>
        </w:rPr>
        <w:t>1. Что такое АЦП, для чего он предназначен?</w:t>
      </w:r>
    </w:p>
    <w:p w:rsidR="003D51C3" w:rsidRPr="00F54ADB" w:rsidRDefault="003D51C3" w:rsidP="003D51C3">
      <w:pPr>
        <w:tabs>
          <w:tab w:val="left" w:pos="9354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54ADB">
        <w:rPr>
          <w:rFonts w:ascii="Times New Roman" w:hAnsi="Times New Roman" w:cs="Times New Roman"/>
          <w:sz w:val="28"/>
          <w:szCs w:val="28"/>
        </w:rPr>
        <w:t>На что влияет разрядность АЦП?</w:t>
      </w:r>
    </w:p>
    <w:p w:rsidR="003D51C3" w:rsidRPr="00F54ADB" w:rsidRDefault="003D51C3" w:rsidP="003D51C3">
      <w:pPr>
        <w:tabs>
          <w:tab w:val="left" w:pos="9354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54ADB">
        <w:rPr>
          <w:rFonts w:ascii="Times New Roman" w:hAnsi="Times New Roman" w:cs="Times New Roman"/>
          <w:sz w:val="28"/>
          <w:szCs w:val="28"/>
        </w:rPr>
        <w:t>. Что характеризует частота дискретизации АЦП?</w:t>
      </w:r>
    </w:p>
    <w:p w:rsidR="003D51C3" w:rsidRPr="00F54ADB" w:rsidRDefault="003D51C3" w:rsidP="003D51C3">
      <w:pPr>
        <w:tabs>
          <w:tab w:val="left" w:pos="9354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F54ADB">
        <w:rPr>
          <w:rFonts w:ascii="Times New Roman" w:hAnsi="Times New Roman" w:cs="Times New Roman"/>
          <w:sz w:val="28"/>
          <w:szCs w:val="28"/>
        </w:rPr>
        <w:t>. Чем определяется точность, ра</w:t>
      </w:r>
      <w:r>
        <w:rPr>
          <w:rFonts w:ascii="Times New Roman" w:hAnsi="Times New Roman" w:cs="Times New Roman"/>
          <w:sz w:val="28"/>
          <w:szCs w:val="28"/>
        </w:rPr>
        <w:t>зрешающая способность и быстро</w:t>
      </w:r>
      <w:r w:rsidRPr="00F54ADB">
        <w:rPr>
          <w:rFonts w:ascii="Times New Roman" w:hAnsi="Times New Roman" w:cs="Times New Roman"/>
          <w:sz w:val="28"/>
          <w:szCs w:val="28"/>
        </w:rPr>
        <w:t>действие АЦП?</w:t>
      </w:r>
    </w:p>
    <w:p w:rsidR="003D51C3" w:rsidRPr="00F54ADB" w:rsidRDefault="003D51C3" w:rsidP="003D51C3">
      <w:pPr>
        <w:tabs>
          <w:tab w:val="left" w:pos="9354"/>
        </w:tabs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54ADB">
        <w:rPr>
          <w:rFonts w:ascii="Times New Roman" w:hAnsi="Times New Roman" w:cs="Times New Roman"/>
          <w:sz w:val="28"/>
          <w:szCs w:val="28"/>
        </w:rPr>
        <w:t>Области применения АЦП?</w:t>
      </w:r>
    </w:p>
    <w:p w:rsidR="00E36FAF" w:rsidRDefault="00E36FAF"/>
    <w:sectPr w:rsidR="00E3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65F3"/>
    <w:multiLevelType w:val="hybridMultilevel"/>
    <w:tmpl w:val="E01A0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B02BE"/>
    <w:multiLevelType w:val="multilevel"/>
    <w:tmpl w:val="A32675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/>
      </w:rPr>
    </w:lvl>
  </w:abstractNum>
  <w:abstractNum w:abstractNumId="2" w15:restartNumberingAfterBreak="0">
    <w:nsid w:val="5BA20EF2"/>
    <w:multiLevelType w:val="hybridMultilevel"/>
    <w:tmpl w:val="2B18A082"/>
    <w:lvl w:ilvl="0" w:tplc="01EAAB90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6" w:hanging="360"/>
      </w:pPr>
    </w:lvl>
    <w:lvl w:ilvl="2" w:tplc="0419001B" w:tentative="1">
      <w:start w:val="1"/>
      <w:numFmt w:val="lowerRoman"/>
      <w:lvlText w:val="%3."/>
      <w:lvlJc w:val="right"/>
      <w:pPr>
        <w:ind w:left="1796" w:hanging="180"/>
      </w:pPr>
    </w:lvl>
    <w:lvl w:ilvl="3" w:tplc="0419000F" w:tentative="1">
      <w:start w:val="1"/>
      <w:numFmt w:val="decimal"/>
      <w:lvlText w:val="%4."/>
      <w:lvlJc w:val="left"/>
      <w:pPr>
        <w:ind w:left="2516" w:hanging="360"/>
      </w:pPr>
    </w:lvl>
    <w:lvl w:ilvl="4" w:tplc="04190019" w:tentative="1">
      <w:start w:val="1"/>
      <w:numFmt w:val="lowerLetter"/>
      <w:lvlText w:val="%5."/>
      <w:lvlJc w:val="left"/>
      <w:pPr>
        <w:ind w:left="3236" w:hanging="360"/>
      </w:pPr>
    </w:lvl>
    <w:lvl w:ilvl="5" w:tplc="0419001B" w:tentative="1">
      <w:start w:val="1"/>
      <w:numFmt w:val="lowerRoman"/>
      <w:lvlText w:val="%6."/>
      <w:lvlJc w:val="right"/>
      <w:pPr>
        <w:ind w:left="3956" w:hanging="180"/>
      </w:pPr>
    </w:lvl>
    <w:lvl w:ilvl="6" w:tplc="0419000F" w:tentative="1">
      <w:start w:val="1"/>
      <w:numFmt w:val="decimal"/>
      <w:lvlText w:val="%7."/>
      <w:lvlJc w:val="left"/>
      <w:pPr>
        <w:ind w:left="4676" w:hanging="360"/>
      </w:pPr>
    </w:lvl>
    <w:lvl w:ilvl="7" w:tplc="04190019" w:tentative="1">
      <w:start w:val="1"/>
      <w:numFmt w:val="lowerLetter"/>
      <w:lvlText w:val="%8."/>
      <w:lvlJc w:val="left"/>
      <w:pPr>
        <w:ind w:left="5396" w:hanging="360"/>
      </w:pPr>
    </w:lvl>
    <w:lvl w:ilvl="8" w:tplc="0419001B" w:tentative="1">
      <w:start w:val="1"/>
      <w:numFmt w:val="lowerRoman"/>
      <w:lvlText w:val="%9."/>
      <w:lvlJc w:val="right"/>
      <w:pPr>
        <w:ind w:left="611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C3"/>
    <w:rsid w:val="003D51C3"/>
    <w:rsid w:val="00911D4B"/>
    <w:rsid w:val="00E3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6920E-7540-4D2D-A4BC-A2B80F15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1C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D51C3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3D51C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+ Полужирный"/>
    <w:basedOn w:val="a0"/>
    <w:uiPriority w:val="99"/>
    <w:rsid w:val="003D51C3"/>
  </w:style>
  <w:style w:type="character" w:customStyle="1" w:styleId="a6">
    <w:name w:val="Подпись к картинке + Полужирный"/>
    <w:basedOn w:val="a0"/>
    <w:uiPriority w:val="99"/>
    <w:rsid w:val="003D51C3"/>
    <w:rPr>
      <w:rFonts w:ascii="Times New Roman" w:hAnsi="Times New Roman" w:cs="Times New Roman"/>
      <w:b/>
      <w:bCs/>
      <w:spacing w:val="0"/>
      <w:sz w:val="26"/>
      <w:szCs w:val="26"/>
    </w:rPr>
  </w:style>
  <w:style w:type="character" w:customStyle="1" w:styleId="3">
    <w:name w:val="Заголовок №3_"/>
    <w:basedOn w:val="a0"/>
    <w:link w:val="30"/>
    <w:locked/>
    <w:rsid w:val="003D51C3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2">
    <w:name w:val="Основной текст + 12"/>
    <w:aliases w:val="5 pt,Курсив,Заголовок №4 + Microsoft Sans Serif,13,Не полужирный"/>
    <w:basedOn w:val="a0"/>
    <w:uiPriority w:val="99"/>
    <w:rsid w:val="003D51C3"/>
  </w:style>
  <w:style w:type="character" w:customStyle="1" w:styleId="-1pt">
    <w:name w:val="Основной текст + Интервал -1 pt"/>
    <w:basedOn w:val="a0"/>
    <w:uiPriority w:val="99"/>
    <w:rsid w:val="003D51C3"/>
  </w:style>
  <w:style w:type="character" w:customStyle="1" w:styleId="Arial">
    <w:name w:val="Основной текст + Arial"/>
    <w:aliases w:val="10 pt,Малые прописные"/>
    <w:basedOn w:val="a0"/>
    <w:uiPriority w:val="99"/>
    <w:rsid w:val="003D51C3"/>
  </w:style>
  <w:style w:type="character" w:customStyle="1" w:styleId="a7">
    <w:name w:val="Подпись к таблице_"/>
    <w:basedOn w:val="a0"/>
    <w:link w:val="a8"/>
    <w:uiPriority w:val="99"/>
    <w:locked/>
    <w:rsid w:val="003D51C3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a9">
    <w:name w:val="Подпись к таблице + Полужирный"/>
    <w:basedOn w:val="a7"/>
    <w:uiPriority w:val="99"/>
    <w:rsid w:val="003D51C3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31">
    <w:name w:val="Основной текст (3)_"/>
    <w:basedOn w:val="a0"/>
    <w:link w:val="32"/>
    <w:uiPriority w:val="99"/>
    <w:locked/>
    <w:rsid w:val="003D51C3"/>
    <w:rPr>
      <w:rFonts w:ascii="Arial" w:hAnsi="Arial" w:cs="Arial"/>
      <w:sz w:val="25"/>
      <w:szCs w:val="25"/>
      <w:shd w:val="clear" w:color="auto" w:fill="FFFFFF"/>
    </w:rPr>
  </w:style>
  <w:style w:type="character" w:customStyle="1" w:styleId="8">
    <w:name w:val="Основной текст (8)_"/>
    <w:basedOn w:val="a0"/>
    <w:link w:val="80"/>
    <w:uiPriority w:val="99"/>
    <w:locked/>
    <w:rsid w:val="003D51C3"/>
    <w:rPr>
      <w:rFonts w:ascii="Times New Roman" w:hAnsi="Times New Roman" w:cs="Times New Roman"/>
      <w:b/>
      <w:bCs/>
      <w:sz w:val="33"/>
      <w:szCs w:val="33"/>
      <w:shd w:val="clear" w:color="auto" w:fill="FFFFFF"/>
      <w:lang w:val="en-US"/>
    </w:rPr>
  </w:style>
  <w:style w:type="character" w:customStyle="1" w:styleId="81">
    <w:name w:val="Основной текст (8) + Не полужирный"/>
    <w:basedOn w:val="8"/>
    <w:uiPriority w:val="99"/>
    <w:rsid w:val="003D51C3"/>
    <w:rPr>
      <w:rFonts w:ascii="Times New Roman" w:hAnsi="Times New Roman" w:cs="Times New Roman"/>
      <w:b/>
      <w:bCs/>
      <w:sz w:val="33"/>
      <w:szCs w:val="33"/>
      <w:shd w:val="clear" w:color="auto" w:fill="FFFFFF"/>
      <w:lang w:val="en-US"/>
    </w:rPr>
  </w:style>
  <w:style w:type="paragraph" w:customStyle="1" w:styleId="30">
    <w:name w:val="Заголовок №3"/>
    <w:basedOn w:val="a"/>
    <w:link w:val="3"/>
    <w:rsid w:val="003D51C3"/>
    <w:pPr>
      <w:shd w:val="clear" w:color="auto" w:fill="FFFFFF"/>
      <w:spacing w:before="300" w:after="420" w:line="240" w:lineRule="atLeast"/>
      <w:outlineLvl w:val="2"/>
    </w:pPr>
    <w:rPr>
      <w:rFonts w:ascii="Times New Roman" w:eastAsiaTheme="minorHAnsi" w:hAnsi="Times New Roman" w:cs="Times New Roman"/>
      <w:b/>
      <w:bCs/>
      <w:sz w:val="26"/>
      <w:szCs w:val="26"/>
      <w:lang w:eastAsia="en-US"/>
    </w:rPr>
  </w:style>
  <w:style w:type="paragraph" w:customStyle="1" w:styleId="a8">
    <w:name w:val="Подпись к таблице"/>
    <w:basedOn w:val="a"/>
    <w:link w:val="a7"/>
    <w:uiPriority w:val="99"/>
    <w:rsid w:val="003D51C3"/>
    <w:pPr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customStyle="1" w:styleId="32">
    <w:name w:val="Основной текст (3)"/>
    <w:basedOn w:val="a"/>
    <w:link w:val="31"/>
    <w:uiPriority w:val="99"/>
    <w:rsid w:val="003D51C3"/>
    <w:pPr>
      <w:shd w:val="clear" w:color="auto" w:fill="FFFFFF"/>
      <w:spacing w:after="0" w:line="240" w:lineRule="atLeast"/>
    </w:pPr>
    <w:rPr>
      <w:rFonts w:ascii="Arial" w:eastAsiaTheme="minorHAnsi" w:hAnsi="Arial" w:cs="Arial"/>
      <w:sz w:val="25"/>
      <w:szCs w:val="25"/>
      <w:lang w:eastAsia="en-US"/>
    </w:rPr>
  </w:style>
  <w:style w:type="paragraph" w:customStyle="1" w:styleId="80">
    <w:name w:val="Основной текст (8)"/>
    <w:basedOn w:val="a"/>
    <w:link w:val="8"/>
    <w:uiPriority w:val="99"/>
    <w:rsid w:val="003D51C3"/>
    <w:pPr>
      <w:shd w:val="clear" w:color="auto" w:fill="FFFFFF"/>
      <w:spacing w:after="0" w:line="240" w:lineRule="atLeast"/>
    </w:pPr>
    <w:rPr>
      <w:rFonts w:ascii="Times New Roman" w:eastAsiaTheme="minorHAnsi" w:hAnsi="Times New Roman" w:cs="Times New Roman"/>
      <w:b/>
      <w:bCs/>
      <w:sz w:val="33"/>
      <w:szCs w:val="33"/>
      <w:lang w:val="en-US" w:eastAsia="en-US"/>
    </w:rPr>
  </w:style>
  <w:style w:type="character" w:customStyle="1" w:styleId="4">
    <w:name w:val="Заголовок №4_"/>
    <w:basedOn w:val="a0"/>
    <w:link w:val="40"/>
    <w:uiPriority w:val="99"/>
    <w:locked/>
    <w:rsid w:val="003D51C3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3D51C3"/>
    <w:pPr>
      <w:shd w:val="clear" w:color="auto" w:fill="FFFFFF"/>
      <w:spacing w:before="300" w:after="0" w:line="653" w:lineRule="exact"/>
      <w:ind w:hanging="1720"/>
      <w:outlineLvl w:val="3"/>
    </w:pPr>
    <w:rPr>
      <w:rFonts w:ascii="Times New Roman" w:eastAsiaTheme="minorHAnsi" w:hAnsi="Times New Roman" w:cs="Times New Roman"/>
      <w:b/>
      <w:bCs/>
      <w:sz w:val="26"/>
      <w:szCs w:val="26"/>
      <w:lang w:eastAsia="en-US"/>
    </w:rPr>
  </w:style>
  <w:style w:type="table" w:styleId="aa">
    <w:name w:val="Table Grid"/>
    <w:basedOn w:val="a1"/>
    <w:uiPriority w:val="59"/>
    <w:rsid w:val="003D51C3"/>
    <w:pPr>
      <w:spacing w:after="0" w:line="240" w:lineRule="auto"/>
    </w:pPr>
    <w:rPr>
      <w:rFonts w:ascii="Arial Unicode MS" w:eastAsia="Arial Unicode MS" w:hAnsi="Arial Unicode MS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D51C3"/>
    <w:pPr>
      <w:spacing w:after="0" w:line="240" w:lineRule="auto"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ac">
    <w:name w:val="No Spacing"/>
    <w:link w:val="ad"/>
    <w:uiPriority w:val="1"/>
    <w:qFormat/>
    <w:rsid w:val="003D51C3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3D51C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3097</Words>
  <Characters>17654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3</cp:revision>
  <dcterms:created xsi:type="dcterms:W3CDTF">2021-11-13T13:02:00Z</dcterms:created>
  <dcterms:modified xsi:type="dcterms:W3CDTF">2023-11-10T15:07:00Z</dcterms:modified>
</cp:coreProperties>
</file>