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1D4D" w14:textId="77777777" w:rsidR="005934FF" w:rsidRDefault="005934FF">
      <w:pPr>
        <w:spacing w:before="60" w:after="60"/>
      </w:pPr>
    </w:p>
    <w:p w14:paraId="45A7DA87" w14:textId="77777777" w:rsidR="005934FF" w:rsidRDefault="005934FF">
      <w:pPr>
        <w:spacing w:before="60" w:after="60"/>
      </w:pPr>
    </w:p>
    <w:p w14:paraId="537758CA" w14:textId="77777777" w:rsidR="005934FF" w:rsidRDefault="005934FF">
      <w:pPr>
        <w:spacing w:before="60" w:after="60"/>
      </w:pPr>
    </w:p>
    <w:p w14:paraId="24961EDE" w14:textId="77777777" w:rsidR="005934FF" w:rsidRDefault="00000000">
      <w:pPr>
        <w:jc w:val="center"/>
      </w:pPr>
      <w:r>
        <w:rPr>
          <w:color w:val="555555"/>
          <w:sz w:val="24"/>
          <w:szCs w:val="24"/>
        </w:rPr>
        <w:t>Université Polytechnique de Sfax</w:t>
      </w:r>
    </w:p>
    <w:p w14:paraId="2E2AEA30" w14:textId="77777777" w:rsidR="005934FF" w:rsidRDefault="00000000">
      <w:pPr>
        <w:spacing w:before="60" w:after="300"/>
        <w:jc w:val="center"/>
      </w:pPr>
      <w:r>
        <w:rPr>
          <w:color w:val="555555"/>
        </w:rPr>
        <w:t xml:space="preserve">Matière : </w:t>
      </w:r>
      <w:proofErr w:type="spellStart"/>
      <w:r>
        <w:rPr>
          <w:color w:val="555555"/>
        </w:rPr>
        <w:t>SoA</w:t>
      </w:r>
      <w:proofErr w:type="spellEnd"/>
      <w:r>
        <w:rPr>
          <w:color w:val="555555"/>
        </w:rPr>
        <w:t xml:space="preserve"> et </w:t>
      </w:r>
      <w:proofErr w:type="spellStart"/>
      <w:r>
        <w:rPr>
          <w:color w:val="555555"/>
        </w:rPr>
        <w:t>Microservices</w:t>
      </w:r>
      <w:proofErr w:type="spellEnd"/>
    </w:p>
    <w:p w14:paraId="3F670E7A" w14:textId="77777777" w:rsidR="005934FF" w:rsidRDefault="00000000">
      <w:pPr>
        <w:pBdr>
          <w:bottom w:val="single" w:sz="6" w:space="1" w:color="2E75B6"/>
        </w:pBdr>
        <w:spacing w:before="200" w:after="200"/>
        <w:jc w:val="center"/>
      </w:pPr>
      <w:r>
        <w:rPr>
          <w:b/>
          <w:bCs/>
          <w:color w:val="1F5C99"/>
          <w:sz w:val="48"/>
          <w:szCs w:val="48"/>
        </w:rPr>
        <w:t>Compte Rendu — TP4.5</w:t>
      </w:r>
    </w:p>
    <w:p w14:paraId="6FA32C65" w14:textId="77777777" w:rsidR="005934FF" w:rsidRDefault="00000000">
      <w:pPr>
        <w:spacing w:before="200" w:after="100"/>
        <w:jc w:val="center"/>
      </w:pPr>
      <w:r>
        <w:rPr>
          <w:b/>
          <w:bCs/>
          <w:color w:val="2E75B6"/>
          <w:sz w:val="36"/>
          <w:szCs w:val="36"/>
        </w:rPr>
        <w:t xml:space="preserve">API RESTful avec Rate </w:t>
      </w:r>
      <w:proofErr w:type="spellStart"/>
      <w:r>
        <w:rPr>
          <w:b/>
          <w:bCs/>
          <w:color w:val="2E75B6"/>
          <w:sz w:val="36"/>
          <w:szCs w:val="36"/>
        </w:rPr>
        <w:t>Limiting</w:t>
      </w:r>
      <w:proofErr w:type="spellEnd"/>
      <w:r>
        <w:rPr>
          <w:b/>
          <w:bCs/>
          <w:color w:val="2E75B6"/>
          <w:sz w:val="36"/>
          <w:szCs w:val="36"/>
        </w:rPr>
        <w:t xml:space="preserve"> et CORS</w:t>
      </w:r>
    </w:p>
    <w:p w14:paraId="61EB02DE" w14:textId="77777777" w:rsidR="005934FF" w:rsidRDefault="005934FF">
      <w:pPr>
        <w:spacing w:before="60" w:after="60"/>
      </w:pPr>
    </w:p>
    <w:p w14:paraId="0FD9F94F" w14:textId="77777777" w:rsidR="005934FF" w:rsidRDefault="005934F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934FF" w14:paraId="462856DA"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83E0C70" w14:textId="77777777" w:rsidR="005934FF" w:rsidRDefault="00000000">
            <w:r>
              <w:rPr>
                <w:b/>
                <w:bCs/>
              </w:rPr>
              <w:t>Matière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FFC21" w14:textId="77777777" w:rsidR="005934FF" w:rsidRDefault="00000000">
            <w:proofErr w:type="spellStart"/>
            <w:r>
              <w:t>SoA</w:t>
            </w:r>
            <w:proofErr w:type="spellEnd"/>
            <w:r>
              <w:t xml:space="preserve"> et </w:t>
            </w:r>
            <w:proofErr w:type="spellStart"/>
            <w:r>
              <w:t>Microservices</w:t>
            </w:r>
            <w:proofErr w:type="spellEnd"/>
          </w:p>
        </w:tc>
      </w:tr>
      <w:tr w:rsidR="005934FF" w14:paraId="6270801A"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498D35F" w14:textId="77777777" w:rsidR="005934FF" w:rsidRDefault="00000000">
            <w:r>
              <w:rPr>
                <w:b/>
                <w:bCs/>
              </w:rPr>
              <w:t>Enseignant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1A5C0" w14:textId="77777777" w:rsidR="005934FF" w:rsidRDefault="00000000">
            <w:r>
              <w:t>Dr. Salah Gontara</w:t>
            </w:r>
          </w:p>
        </w:tc>
      </w:tr>
      <w:tr w:rsidR="005934FF" w14:paraId="1E3619F1"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0EF5EFB" w14:textId="77777777" w:rsidR="005934FF" w:rsidRDefault="00000000">
            <w:r>
              <w:rPr>
                <w:b/>
                <w:bCs/>
              </w:rPr>
              <w:t>Classe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B8E7C" w14:textId="77777777" w:rsidR="005934FF" w:rsidRDefault="00000000">
            <w:r>
              <w:t>4Info</w:t>
            </w:r>
          </w:p>
        </w:tc>
      </w:tr>
      <w:tr w:rsidR="005934FF" w14:paraId="6AE9B502"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C8E05CC" w14:textId="77777777" w:rsidR="005934FF" w:rsidRDefault="00000000">
            <w:r>
              <w:rPr>
                <w:b/>
                <w:bCs/>
              </w:rPr>
              <w:t>Année universitaire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13562" w14:textId="77777777" w:rsidR="005934FF" w:rsidRDefault="00000000">
            <w:r>
              <w:t>2025/2026</w:t>
            </w:r>
          </w:p>
        </w:tc>
      </w:tr>
      <w:tr w:rsidR="005934FF" w14:paraId="0AC7DDD2"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2D207B6" w14:textId="77777777" w:rsidR="005934FF" w:rsidRDefault="00000000">
            <w:r>
              <w:rPr>
                <w:b/>
                <w:bCs/>
              </w:rPr>
              <w:t>Prérequis</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E9FDD" w14:textId="77777777" w:rsidR="005934FF" w:rsidRDefault="00000000">
            <w:r>
              <w:t>TP4 — API RESTful avec Express.js et SQLite3</w:t>
            </w:r>
          </w:p>
        </w:tc>
      </w:tr>
      <w:tr w:rsidR="005934FF" w:rsidRPr="00373C0B" w14:paraId="2536C4E4"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0957092" w14:textId="77777777" w:rsidR="005934FF" w:rsidRDefault="00000000">
            <w:r>
              <w:rPr>
                <w:b/>
                <w:bCs/>
              </w:rPr>
              <w:t>Technologies</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C5C1D" w14:textId="77777777" w:rsidR="005934FF" w:rsidRPr="00373C0B" w:rsidRDefault="00000000">
            <w:pPr>
              <w:rPr>
                <w:lang w:val="en-US"/>
              </w:rPr>
            </w:pPr>
            <w:r w:rsidRPr="00373C0B">
              <w:rPr>
                <w:lang w:val="en-US"/>
              </w:rPr>
              <w:t xml:space="preserve">Node.js, Express.js, </w:t>
            </w:r>
            <w:proofErr w:type="spellStart"/>
            <w:r w:rsidRPr="00373C0B">
              <w:rPr>
                <w:lang w:val="en-US"/>
              </w:rPr>
              <w:t>cors</w:t>
            </w:r>
            <w:proofErr w:type="spellEnd"/>
            <w:r w:rsidRPr="00373C0B">
              <w:rPr>
                <w:lang w:val="en-US"/>
              </w:rPr>
              <w:t>, express-rate-limit</w:t>
            </w:r>
          </w:p>
        </w:tc>
      </w:tr>
    </w:tbl>
    <w:p w14:paraId="412C1826" w14:textId="77777777" w:rsidR="005934FF" w:rsidRPr="00373C0B" w:rsidRDefault="005934FF">
      <w:pPr>
        <w:spacing w:before="60" w:after="60"/>
        <w:rPr>
          <w:lang w:val="en-US"/>
        </w:rPr>
      </w:pPr>
    </w:p>
    <w:p w14:paraId="53A741EB" w14:textId="77777777" w:rsidR="005934FF" w:rsidRPr="00373C0B" w:rsidRDefault="005934FF">
      <w:pPr>
        <w:spacing w:before="60" w:after="60"/>
        <w:rPr>
          <w:lang w:val="en-US"/>
        </w:rPr>
      </w:pPr>
    </w:p>
    <w:p w14:paraId="5298C596" w14:textId="77777777" w:rsidR="005934FF" w:rsidRPr="00373C0B" w:rsidRDefault="005934FF">
      <w:pPr>
        <w:spacing w:before="60" w:after="60"/>
        <w:rPr>
          <w:lang w:val="en-US"/>
        </w:rPr>
      </w:pPr>
    </w:p>
    <w:p w14:paraId="49E0F6F0" w14:textId="77777777" w:rsidR="005934FF" w:rsidRPr="00373C0B" w:rsidRDefault="00000000">
      <w:pPr>
        <w:rPr>
          <w:lang w:val="en-US"/>
        </w:rPr>
      </w:pPr>
      <w:r w:rsidRPr="00373C0B">
        <w:rPr>
          <w:lang w:val="en-US"/>
        </w:rPr>
        <w:br w:type="page"/>
      </w:r>
    </w:p>
    <w:p w14:paraId="566E4128" w14:textId="77777777" w:rsidR="005934FF" w:rsidRDefault="00000000">
      <w:pPr>
        <w:pStyle w:val="Titre1"/>
      </w:pPr>
      <w:r>
        <w:lastRenderedPageBreak/>
        <w:t>Introduction</w:t>
      </w:r>
    </w:p>
    <w:p w14:paraId="5EC691EB" w14:textId="77777777" w:rsidR="005934FF" w:rsidRDefault="00000000">
      <w:pPr>
        <w:spacing w:before="80" w:after="80"/>
      </w:pPr>
      <w:r>
        <w:t xml:space="preserve">Ce TP s'appuie sur l'API RESTful développée lors du TP4 (Express.js + SQLite3 + routes CRUD sur /personnes). L'objectif est d'améliorer la robustesse et la sécurité de l'API en ajoutant deux mécanismes essentiels : la gestion des CORS (Cross-Origin Resource Sharing) pour autoriser les requêtes multi-origines, et le Rate </w:t>
      </w:r>
      <w:proofErr w:type="spellStart"/>
      <w:r>
        <w:t>Limiting</w:t>
      </w:r>
      <w:proofErr w:type="spellEnd"/>
      <w:r>
        <w:t xml:space="preserve"> pour protéger l'API contre les abus et les attaques par déni de service.</w:t>
      </w:r>
    </w:p>
    <w:p w14:paraId="02D8BDEA" w14:textId="77777777" w:rsidR="005934FF" w:rsidRDefault="005934FF">
      <w:pPr>
        <w:spacing w:before="60" w:after="60"/>
      </w:pPr>
    </w:p>
    <w:p w14:paraId="4FFA6FCE" w14:textId="77777777" w:rsidR="005934FF" w:rsidRDefault="00000000">
      <w:pPr>
        <w:pStyle w:val="Titre1"/>
      </w:pPr>
      <w:r>
        <w:t>Notions Théoriques</w:t>
      </w:r>
    </w:p>
    <w:p w14:paraId="55A01BB6" w14:textId="77777777" w:rsidR="005934FF" w:rsidRDefault="00000000">
      <w:pPr>
        <w:pStyle w:val="Titre2"/>
      </w:pPr>
      <w:r>
        <w:t>CORS — Cross-Origin Resource Sharing</w:t>
      </w:r>
    </w:p>
    <w:p w14:paraId="7A53F8D8" w14:textId="77777777" w:rsidR="005934FF" w:rsidRDefault="00000000">
      <w:pPr>
        <w:spacing w:before="80" w:after="80"/>
      </w:pPr>
      <w:r>
        <w:t xml:space="preserve">Le CORS est un mécanisme de sécurité implémenté par les navigateurs web. Par défaut, un navigateur bloque toute requête JavaScript effectuée vers un domaine différent de celui de la page courante (politique </w:t>
      </w:r>
      <w:proofErr w:type="spellStart"/>
      <w:r>
        <w:t>Same</w:t>
      </w:r>
      <w:proofErr w:type="spellEnd"/>
      <w:r>
        <w:t>-Origin). Le CORS permet de lever cette restriction de manière contrôlée en ajoutant des headers HTTP spécifiques dans la réponse du serveur.</w:t>
      </w:r>
    </w:p>
    <w:p w14:paraId="027E6D9C" w14:textId="77777777" w:rsidR="005934FF" w:rsidRDefault="005934FF">
      <w:pPr>
        <w:spacing w:before="60" w:after="60"/>
      </w:pPr>
    </w:p>
    <w:p w14:paraId="473FA5F4" w14:textId="77777777" w:rsidR="005934FF" w:rsidRDefault="00000000">
      <w:pPr>
        <w:spacing w:before="80" w:after="80"/>
      </w:pPr>
      <w:r>
        <w:t xml:space="preserve">Exemple concret : si un frontend </w:t>
      </w:r>
      <w:proofErr w:type="spellStart"/>
      <w:r>
        <w:t>Angular</w:t>
      </w:r>
      <w:proofErr w:type="spellEnd"/>
      <w:r>
        <w:t xml:space="preserve"> tourne sur http://localhost:4200 et tente d'appeler une API Express sur http://localhost:3000, le navigateur bloque la requête sans configuration CORS. En activant CORS sur le serveur, on autorise explicitement cette communication.</w:t>
      </w:r>
    </w:p>
    <w:p w14:paraId="6FCE68E4" w14:textId="77777777" w:rsidR="005934FF" w:rsidRDefault="005934F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5934FF" w14:paraId="3A76406A"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9AEF35" w14:textId="77777777" w:rsidR="005934FF" w:rsidRDefault="00000000">
            <w:r>
              <w:rPr>
                <w:b/>
                <w:bCs/>
                <w:color w:val="FFFFFF"/>
                <w:sz w:val="20"/>
                <w:szCs w:val="20"/>
              </w:rPr>
              <w:t>Header HTTP</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D7B22D" w14:textId="77777777" w:rsidR="005934FF" w:rsidRDefault="00000000">
            <w:r>
              <w:rPr>
                <w:b/>
                <w:bCs/>
                <w:color w:val="FFFFFF"/>
                <w:sz w:val="20"/>
                <w:szCs w:val="20"/>
              </w:rPr>
              <w:t>Valeur</w:t>
            </w:r>
          </w:p>
        </w:tc>
        <w:tc>
          <w:tcPr>
            <w:tcW w:w="3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DB2DBA" w14:textId="77777777" w:rsidR="005934FF" w:rsidRDefault="00000000">
            <w:r>
              <w:rPr>
                <w:b/>
                <w:bCs/>
                <w:color w:val="FFFFFF"/>
                <w:sz w:val="20"/>
                <w:szCs w:val="20"/>
              </w:rPr>
              <w:t>Signification</w:t>
            </w:r>
          </w:p>
        </w:tc>
      </w:tr>
      <w:tr w:rsidR="005934FF" w14:paraId="1ED272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2087C" w14:textId="77777777" w:rsidR="005934FF" w:rsidRDefault="00000000">
            <w:r>
              <w:rPr>
                <w:sz w:val="20"/>
                <w:szCs w:val="20"/>
              </w:rPr>
              <w:t>Access-Control-</w:t>
            </w:r>
            <w:proofErr w:type="spellStart"/>
            <w:r>
              <w:rPr>
                <w:sz w:val="20"/>
                <w:szCs w:val="20"/>
              </w:rPr>
              <w:t>Allow</w:t>
            </w:r>
            <w:proofErr w:type="spellEnd"/>
            <w:r>
              <w:rPr>
                <w:sz w:val="20"/>
                <w:szCs w:val="20"/>
              </w:rPr>
              <w:t>-Origin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C5F0E" w14:textId="77777777" w:rsidR="005934FF" w:rsidRDefault="00000000">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7660B" w14:textId="77777777" w:rsidR="005934FF" w:rsidRDefault="00000000">
            <w:r>
              <w:rPr>
                <w:sz w:val="20"/>
                <w:szCs w:val="20"/>
              </w:rPr>
              <w:t>Autorise toutes les origines</w:t>
            </w:r>
          </w:p>
        </w:tc>
      </w:tr>
      <w:tr w:rsidR="005934FF" w14:paraId="2934C5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36C24" w14:textId="77777777" w:rsidR="005934FF" w:rsidRDefault="00000000">
            <w:r>
              <w:rPr>
                <w:sz w:val="20"/>
                <w:szCs w:val="20"/>
              </w:rPr>
              <w:t>Access-Control-</w:t>
            </w:r>
            <w:proofErr w:type="spellStart"/>
            <w:r>
              <w:rPr>
                <w:sz w:val="20"/>
                <w:szCs w:val="20"/>
              </w:rPr>
              <w:t>Allow</w:t>
            </w:r>
            <w:proofErr w:type="spellEnd"/>
            <w:r>
              <w:rPr>
                <w:sz w:val="20"/>
                <w:szCs w:val="20"/>
              </w:rPr>
              <w:t>-Origin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8463F" w14:textId="77777777" w:rsidR="005934FF" w:rsidRDefault="00000000">
            <w:r>
              <w:rPr>
                <w:sz w:val="20"/>
                <w:szCs w:val="20"/>
              </w:rPr>
              <w:t>http://localhost:4200</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B95F6" w14:textId="77777777" w:rsidR="005934FF" w:rsidRDefault="00000000">
            <w:r>
              <w:rPr>
                <w:sz w:val="20"/>
                <w:szCs w:val="20"/>
              </w:rPr>
              <w:t>Autorise une origine spécifique</w:t>
            </w:r>
          </w:p>
        </w:tc>
      </w:tr>
      <w:tr w:rsidR="005934FF" w14:paraId="13A14C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FFBA5" w14:textId="77777777" w:rsidR="005934FF" w:rsidRDefault="00000000">
            <w:r>
              <w:rPr>
                <w:sz w:val="20"/>
                <w:szCs w:val="20"/>
              </w:rPr>
              <w:t>Access-Control-</w:t>
            </w:r>
            <w:proofErr w:type="spellStart"/>
            <w:r>
              <w:rPr>
                <w:sz w:val="20"/>
                <w:szCs w:val="20"/>
              </w:rPr>
              <w:t>Allow</w:t>
            </w:r>
            <w:proofErr w:type="spellEnd"/>
            <w:r>
              <w:rPr>
                <w:sz w:val="20"/>
                <w:szCs w:val="20"/>
              </w:rPr>
              <w:t>-Methods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5C927" w14:textId="77777777" w:rsidR="005934FF" w:rsidRDefault="00000000">
            <w:r>
              <w:rPr>
                <w:sz w:val="20"/>
                <w:szCs w:val="20"/>
              </w:rPr>
              <w:t>GET, POST, PUT, DELETE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29956" w14:textId="77777777" w:rsidR="005934FF" w:rsidRDefault="00000000">
            <w:r>
              <w:rPr>
                <w:sz w:val="20"/>
                <w:szCs w:val="20"/>
              </w:rPr>
              <w:t>Méthodes HTTP autorisées</w:t>
            </w:r>
          </w:p>
        </w:tc>
      </w:tr>
    </w:tbl>
    <w:p w14:paraId="2E04EABE" w14:textId="77777777" w:rsidR="005934FF" w:rsidRDefault="005934FF">
      <w:pPr>
        <w:spacing w:before="60" w:after="60"/>
      </w:pPr>
    </w:p>
    <w:p w14:paraId="0DAE4E59" w14:textId="77777777" w:rsidR="005934FF" w:rsidRDefault="00000000">
      <w:pPr>
        <w:pStyle w:val="Titre2"/>
      </w:pPr>
      <w:r>
        <w:t xml:space="preserve">Rate </w:t>
      </w:r>
      <w:proofErr w:type="spellStart"/>
      <w:r>
        <w:t>Limiting</w:t>
      </w:r>
      <w:proofErr w:type="spellEnd"/>
      <w:r>
        <w:t xml:space="preserve"> — Limitation du débit</w:t>
      </w:r>
    </w:p>
    <w:p w14:paraId="73005F35" w14:textId="77777777" w:rsidR="005934FF" w:rsidRDefault="00000000">
      <w:pPr>
        <w:spacing w:before="80" w:after="80"/>
      </w:pPr>
      <w:r>
        <w:t xml:space="preserve">Le Rate </w:t>
      </w:r>
      <w:proofErr w:type="spellStart"/>
      <w:r>
        <w:t>Limiting</w:t>
      </w:r>
      <w:proofErr w:type="spellEnd"/>
      <w:r>
        <w:t xml:space="preserve"> est un mécanisme de protection qui limite le nombre de requêtes qu'une adresse IP peut effectuer dans un intervalle de temps donné. Il protège l'API contre les attaques DDoS (Distributed Denial of Service), les bots qui spamment l'API, et les abus d'utilisation.</w:t>
      </w:r>
    </w:p>
    <w:p w14:paraId="70515AE7" w14:textId="77777777" w:rsidR="005934FF" w:rsidRDefault="005934F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5934FF" w14:paraId="7A727EA1"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194A6C" w14:textId="77777777" w:rsidR="005934FF" w:rsidRDefault="00000000">
            <w:r>
              <w:rPr>
                <w:b/>
                <w:bCs/>
                <w:color w:val="FFFFFF"/>
                <w:sz w:val="20"/>
                <w:szCs w:val="20"/>
              </w:rPr>
              <w:t>Paramètre</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4910D6" w14:textId="77777777" w:rsidR="005934FF" w:rsidRDefault="00000000">
            <w:r>
              <w:rPr>
                <w:b/>
                <w:bCs/>
                <w:color w:val="FFFFFF"/>
                <w:sz w:val="20"/>
                <w:szCs w:val="20"/>
              </w:rPr>
              <w:t>Valeur dans le TP</w:t>
            </w:r>
          </w:p>
        </w:tc>
        <w:tc>
          <w:tcPr>
            <w:tcW w:w="4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17C879" w14:textId="77777777" w:rsidR="005934FF" w:rsidRDefault="00000000">
            <w:r>
              <w:rPr>
                <w:b/>
                <w:bCs/>
                <w:color w:val="FFFFFF"/>
                <w:sz w:val="20"/>
                <w:szCs w:val="20"/>
              </w:rPr>
              <w:t>Signification</w:t>
            </w:r>
          </w:p>
        </w:tc>
      </w:tr>
      <w:tr w:rsidR="005934FF" w14:paraId="3C3EA9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0DAEE" w14:textId="77777777" w:rsidR="005934FF" w:rsidRDefault="00000000">
            <w:proofErr w:type="spellStart"/>
            <w:proofErr w:type="gramStart"/>
            <w:r>
              <w:rPr>
                <w:sz w:val="20"/>
                <w:szCs w:val="20"/>
              </w:rPr>
              <w:t>windowMs</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B9A6E" w14:textId="77777777" w:rsidR="005934FF" w:rsidRDefault="00000000">
            <w:r>
              <w:rPr>
                <w:sz w:val="20"/>
                <w:szCs w:val="20"/>
              </w:rPr>
              <w:t>15 * 60 * 1000</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029C0" w14:textId="77777777" w:rsidR="005934FF" w:rsidRDefault="00000000">
            <w:r>
              <w:rPr>
                <w:sz w:val="20"/>
                <w:szCs w:val="20"/>
              </w:rPr>
              <w:t>Fenêtre de 15 minutes</w:t>
            </w:r>
          </w:p>
        </w:tc>
      </w:tr>
      <w:tr w:rsidR="005934FF" w14:paraId="15BC7C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667C0" w14:textId="77777777" w:rsidR="005934FF" w:rsidRDefault="00000000">
            <w:proofErr w:type="gramStart"/>
            <w:r>
              <w:rPr>
                <w:sz w:val="20"/>
                <w:szCs w:val="20"/>
              </w:rPr>
              <w:t>max</w:t>
            </w:r>
            <w:proofErr w:type="gram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7092B" w14:textId="77777777" w:rsidR="005934FF" w:rsidRDefault="00000000">
            <w:r>
              <w:rPr>
                <w:sz w:val="20"/>
                <w:szCs w:val="20"/>
              </w:rPr>
              <w:t>100</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776FB" w14:textId="77777777" w:rsidR="005934FF" w:rsidRDefault="00000000">
            <w:r>
              <w:rPr>
                <w:sz w:val="20"/>
                <w:szCs w:val="20"/>
              </w:rPr>
              <w:t>Max 100 requêtes par IP par fenêtre</w:t>
            </w:r>
          </w:p>
        </w:tc>
      </w:tr>
      <w:tr w:rsidR="005934FF" w14:paraId="7E267E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174B2" w14:textId="77777777" w:rsidR="005934FF" w:rsidRDefault="00000000">
            <w:proofErr w:type="gramStart"/>
            <w:r>
              <w:rPr>
                <w:sz w:val="20"/>
                <w:szCs w:val="20"/>
              </w:rPr>
              <w:t>message</w:t>
            </w:r>
            <w:proofErr w:type="gram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6B8F8" w14:textId="77777777" w:rsidR="005934FF" w:rsidRDefault="00000000">
            <w:r>
              <w:rPr>
                <w:sz w:val="20"/>
                <w:szCs w:val="20"/>
              </w:rPr>
              <w:t>Texte d'erreur</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2AF94" w14:textId="77777777" w:rsidR="005934FF" w:rsidRDefault="00000000">
            <w:r>
              <w:rPr>
                <w:sz w:val="20"/>
                <w:szCs w:val="20"/>
              </w:rPr>
              <w:t>Message retourné quand limite atteinte</w:t>
            </w:r>
          </w:p>
        </w:tc>
      </w:tr>
      <w:tr w:rsidR="005934FF" w14:paraId="48D96C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EE640" w14:textId="77777777" w:rsidR="005934FF" w:rsidRDefault="00000000">
            <w:r>
              <w:rPr>
                <w:sz w:val="20"/>
                <w:szCs w:val="20"/>
              </w:rPr>
              <w:t>Code HTTP retourné</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3E3AB" w14:textId="77777777" w:rsidR="005934FF" w:rsidRDefault="00000000">
            <w:r>
              <w:rPr>
                <w:sz w:val="20"/>
                <w:szCs w:val="20"/>
              </w:rPr>
              <w:t>429</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1D65C" w14:textId="77777777" w:rsidR="005934FF" w:rsidRDefault="00000000">
            <w:r>
              <w:rPr>
                <w:sz w:val="20"/>
                <w:szCs w:val="20"/>
              </w:rPr>
              <w:t xml:space="preserve">Too Many </w:t>
            </w:r>
            <w:proofErr w:type="spellStart"/>
            <w:r>
              <w:rPr>
                <w:sz w:val="20"/>
                <w:szCs w:val="20"/>
              </w:rPr>
              <w:t>Requests</w:t>
            </w:r>
            <w:proofErr w:type="spellEnd"/>
          </w:p>
        </w:tc>
      </w:tr>
    </w:tbl>
    <w:p w14:paraId="583584E9" w14:textId="77777777" w:rsidR="005934FF" w:rsidRDefault="005934FF">
      <w:pPr>
        <w:spacing w:before="60" w:after="60"/>
      </w:pPr>
    </w:p>
    <w:p w14:paraId="1838C84C" w14:textId="77777777" w:rsidR="005934FF" w:rsidRDefault="00000000">
      <w:r>
        <w:br w:type="page"/>
      </w:r>
    </w:p>
    <w:p w14:paraId="5568C36E" w14:textId="77777777" w:rsidR="005934FF" w:rsidRDefault="00000000">
      <w:pPr>
        <w:pStyle w:val="Titre1"/>
      </w:pPr>
      <w:r>
        <w:lastRenderedPageBreak/>
        <w:t>Étape 1 : Installation des Modules</w:t>
      </w:r>
    </w:p>
    <w:p w14:paraId="2F1E392A" w14:textId="77777777" w:rsidR="005934FF" w:rsidRDefault="00000000">
      <w:pPr>
        <w:pStyle w:val="Titre2"/>
      </w:pPr>
      <w:r>
        <w:t>Commande exécutée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34FF" w14:paraId="1CEE52CB"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3583D0CF" w14:textId="77777777" w:rsidR="005934FF" w:rsidRDefault="00000000">
            <w:r>
              <w:rPr>
                <w:b/>
                <w:bCs/>
                <w:color w:val="FFFFFF"/>
              </w:rPr>
              <w:t>Terminal — Installation</w:t>
            </w:r>
          </w:p>
        </w:tc>
      </w:tr>
      <w:tr w:rsidR="005934FF" w:rsidRPr="00373C0B" w14:paraId="39C82CF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DEAF50F" w14:textId="77777777" w:rsidR="005934FF" w:rsidRPr="00373C0B" w:rsidRDefault="00000000">
            <w:pPr>
              <w:rPr>
                <w:lang w:val="en-US"/>
              </w:rPr>
            </w:pPr>
            <w:proofErr w:type="spellStart"/>
            <w:r w:rsidRPr="00373C0B">
              <w:rPr>
                <w:rFonts w:ascii="Courier New" w:eastAsia="Courier New" w:hAnsi="Courier New" w:cs="Courier New"/>
                <w:color w:val="1F5C99"/>
                <w:sz w:val="20"/>
                <w:szCs w:val="20"/>
                <w:lang w:val="en-US"/>
              </w:rPr>
              <w:t>npm</w:t>
            </w:r>
            <w:proofErr w:type="spellEnd"/>
            <w:r w:rsidRPr="00373C0B">
              <w:rPr>
                <w:rFonts w:ascii="Courier New" w:eastAsia="Courier New" w:hAnsi="Courier New" w:cs="Courier New"/>
                <w:color w:val="1F5C99"/>
                <w:sz w:val="20"/>
                <w:szCs w:val="20"/>
                <w:lang w:val="en-US"/>
              </w:rPr>
              <w:t xml:space="preserve"> install </w:t>
            </w:r>
            <w:proofErr w:type="spellStart"/>
            <w:r w:rsidRPr="00373C0B">
              <w:rPr>
                <w:rFonts w:ascii="Courier New" w:eastAsia="Courier New" w:hAnsi="Courier New" w:cs="Courier New"/>
                <w:color w:val="1F5C99"/>
                <w:sz w:val="20"/>
                <w:szCs w:val="20"/>
                <w:lang w:val="en-US"/>
              </w:rPr>
              <w:t>cors</w:t>
            </w:r>
            <w:proofErr w:type="spellEnd"/>
            <w:r w:rsidRPr="00373C0B">
              <w:rPr>
                <w:rFonts w:ascii="Courier New" w:eastAsia="Courier New" w:hAnsi="Courier New" w:cs="Courier New"/>
                <w:color w:val="1F5C99"/>
                <w:sz w:val="20"/>
                <w:szCs w:val="20"/>
                <w:lang w:val="en-US"/>
              </w:rPr>
              <w:t xml:space="preserve"> express-rate-limit</w:t>
            </w:r>
          </w:p>
        </w:tc>
      </w:tr>
    </w:tbl>
    <w:p w14:paraId="4F711A5A" w14:textId="77777777" w:rsidR="005934FF" w:rsidRPr="00373C0B" w:rsidRDefault="005934FF">
      <w:pPr>
        <w:spacing w:before="60" w:after="60"/>
        <w:rPr>
          <w:lang w:val="en-US"/>
        </w:rPr>
      </w:pPr>
    </w:p>
    <w:p w14:paraId="410CD1C0" w14:textId="77777777" w:rsidR="005934FF" w:rsidRDefault="00000000">
      <w:pPr>
        <w:pStyle w:val="Titre2"/>
      </w:pPr>
      <w:r>
        <w:t>Capture — Installation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34FF" w14:paraId="1FF705FE" w14:textId="77777777">
        <w:tblPrEx>
          <w:tblCellMar>
            <w:top w:w="0" w:type="dxa"/>
            <w:bottom w:w="0" w:type="dxa"/>
          </w:tblCellMar>
        </w:tblPrEx>
        <w:tc>
          <w:tcPr>
            <w:tcW w:w="9026" w:type="dxa"/>
            <w:tcBorders>
              <w:top w:val="dashed" w:sz="2" w:space="0" w:color="AAAAAA"/>
              <w:left w:val="dashed" w:sz="2" w:space="0" w:color="AAAAAA"/>
              <w:bottom w:val="dashed" w:sz="2" w:space="0" w:color="AAAAAA"/>
              <w:right w:val="dashed" w:sz="2" w:space="0" w:color="AAAAAA"/>
            </w:tcBorders>
            <w:shd w:val="clear" w:color="auto" w:fill="F5F5F5"/>
            <w:tcMar>
              <w:top w:w="400" w:type="dxa"/>
              <w:left w:w="200" w:type="dxa"/>
              <w:bottom w:w="400" w:type="dxa"/>
              <w:right w:w="200" w:type="dxa"/>
            </w:tcMar>
          </w:tcPr>
          <w:p w14:paraId="23D79189" w14:textId="77777777" w:rsidR="005934FF" w:rsidRDefault="00000000">
            <w:pPr>
              <w:jc w:val="center"/>
            </w:pPr>
            <w:proofErr w:type="gramStart"/>
            <w:r>
              <w:rPr>
                <w:i/>
                <w:iCs/>
                <w:color w:val="999999"/>
              </w:rPr>
              <w:t>[ Capture</w:t>
            </w:r>
            <w:proofErr w:type="gramEnd"/>
            <w:r>
              <w:rPr>
                <w:i/>
                <w:iCs/>
                <w:color w:val="999999"/>
              </w:rPr>
              <w:t xml:space="preserve"> : Résultat </w:t>
            </w:r>
            <w:proofErr w:type="spellStart"/>
            <w:r>
              <w:rPr>
                <w:i/>
                <w:iCs/>
                <w:color w:val="999999"/>
              </w:rPr>
              <w:t>npm</w:t>
            </w:r>
            <w:proofErr w:type="spellEnd"/>
            <w:r>
              <w:rPr>
                <w:i/>
                <w:iCs/>
                <w:color w:val="999999"/>
              </w:rPr>
              <w:t xml:space="preserve"> </w:t>
            </w:r>
            <w:proofErr w:type="spellStart"/>
            <w:r>
              <w:rPr>
                <w:i/>
                <w:iCs/>
                <w:color w:val="999999"/>
              </w:rPr>
              <w:t>install</w:t>
            </w:r>
            <w:proofErr w:type="spellEnd"/>
            <w:r>
              <w:rPr>
                <w:i/>
                <w:iCs/>
                <w:color w:val="999999"/>
              </w:rPr>
              <w:t xml:space="preserve"> cors express-rate-</w:t>
            </w:r>
            <w:proofErr w:type="spellStart"/>
            <w:proofErr w:type="gramStart"/>
            <w:r>
              <w:rPr>
                <w:i/>
                <w:iCs/>
                <w:color w:val="999999"/>
              </w:rPr>
              <w:t>limit</w:t>
            </w:r>
            <w:proofErr w:type="spellEnd"/>
            <w:r>
              <w:rPr>
                <w:i/>
                <w:iCs/>
                <w:color w:val="999999"/>
              </w:rPr>
              <w:t xml:space="preserve"> ]</w:t>
            </w:r>
            <w:proofErr w:type="gramEnd"/>
          </w:p>
        </w:tc>
      </w:tr>
    </w:tbl>
    <w:p w14:paraId="62ADB737" w14:textId="77777777" w:rsidR="005934FF" w:rsidRDefault="005934FF">
      <w:pPr>
        <w:spacing w:before="60" w:after="60"/>
      </w:pPr>
    </w:p>
    <w:p w14:paraId="3D5A9FEF" w14:textId="77777777" w:rsidR="005934FF" w:rsidRDefault="00000000">
      <w:pPr>
        <w:pStyle w:val="Titre2"/>
      </w:pPr>
      <w:r>
        <w:t>Analyse</w:t>
      </w:r>
    </w:p>
    <w:p w14:paraId="58B65D54" w14:textId="77777777" w:rsidR="005934FF" w:rsidRDefault="00000000">
      <w:pPr>
        <w:spacing w:before="80" w:after="80"/>
      </w:pPr>
      <w:r>
        <w:t>Le package "cors" est un middleware Express qui ajoute automatiquement les headers HTTP nécessaires pour autoriser les requêtes cross-</w:t>
      </w:r>
      <w:proofErr w:type="spellStart"/>
      <w:r>
        <w:t>origin</w:t>
      </w:r>
      <w:proofErr w:type="spellEnd"/>
      <w:r>
        <w:t>. Le package "express-rate-</w:t>
      </w:r>
      <w:proofErr w:type="spellStart"/>
      <w:r>
        <w:t>limit</w:t>
      </w:r>
      <w:proofErr w:type="spellEnd"/>
      <w:r>
        <w:t>" implémente un compteur de requêtes par IP avec une fenêtre temporelle glissante.</w:t>
      </w:r>
    </w:p>
    <w:p w14:paraId="6727409F" w14:textId="77777777" w:rsidR="005934FF" w:rsidRDefault="00000000">
      <w:pPr>
        <w:pStyle w:val="Titre2"/>
      </w:pPr>
      <w:r>
        <w:t xml:space="preserve">Vérification dans </w:t>
      </w:r>
      <w:proofErr w:type="spellStart"/>
      <w:proofErr w:type="gramStart"/>
      <w:r>
        <w:t>package.json</w:t>
      </w:r>
      <w:proofErr w:type="spellEnd"/>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34FF" w14:paraId="238BE3B8" w14:textId="77777777">
        <w:tblPrEx>
          <w:tblCellMar>
            <w:top w:w="0" w:type="dxa"/>
            <w:bottom w:w="0" w:type="dxa"/>
          </w:tblCellMar>
        </w:tblPrEx>
        <w:tc>
          <w:tcPr>
            <w:tcW w:w="9026" w:type="dxa"/>
            <w:tcBorders>
              <w:top w:val="dashed" w:sz="2" w:space="0" w:color="AAAAAA"/>
              <w:left w:val="dashed" w:sz="2" w:space="0" w:color="AAAAAA"/>
              <w:bottom w:val="dashed" w:sz="2" w:space="0" w:color="AAAAAA"/>
              <w:right w:val="dashed" w:sz="2" w:space="0" w:color="AAAAAA"/>
            </w:tcBorders>
            <w:shd w:val="clear" w:color="auto" w:fill="F5F5F5"/>
            <w:tcMar>
              <w:top w:w="400" w:type="dxa"/>
              <w:left w:w="200" w:type="dxa"/>
              <w:bottom w:w="400" w:type="dxa"/>
              <w:right w:w="200" w:type="dxa"/>
            </w:tcMar>
          </w:tcPr>
          <w:p w14:paraId="67E6FD2F" w14:textId="77777777" w:rsidR="005934FF" w:rsidRDefault="00000000">
            <w:pPr>
              <w:jc w:val="center"/>
            </w:pPr>
            <w:proofErr w:type="gramStart"/>
            <w:r>
              <w:rPr>
                <w:i/>
                <w:iCs/>
                <w:color w:val="999999"/>
              </w:rPr>
              <w:t>[ Capture</w:t>
            </w:r>
            <w:proofErr w:type="gramEnd"/>
            <w:r>
              <w:rPr>
                <w:i/>
                <w:iCs/>
                <w:color w:val="999999"/>
              </w:rPr>
              <w:t xml:space="preserve"> : </w:t>
            </w:r>
            <w:proofErr w:type="spellStart"/>
            <w:proofErr w:type="gramStart"/>
            <w:r>
              <w:rPr>
                <w:i/>
                <w:iCs/>
                <w:color w:val="999999"/>
              </w:rPr>
              <w:t>package.json</w:t>
            </w:r>
            <w:proofErr w:type="spellEnd"/>
            <w:proofErr w:type="gramEnd"/>
            <w:r>
              <w:rPr>
                <w:i/>
                <w:iCs/>
                <w:color w:val="999999"/>
              </w:rPr>
              <w:t xml:space="preserve"> après installation — section </w:t>
            </w:r>
            <w:proofErr w:type="spellStart"/>
            <w:proofErr w:type="gramStart"/>
            <w:r>
              <w:rPr>
                <w:i/>
                <w:iCs/>
                <w:color w:val="999999"/>
              </w:rPr>
              <w:t>dependencies</w:t>
            </w:r>
            <w:proofErr w:type="spellEnd"/>
            <w:r>
              <w:rPr>
                <w:i/>
                <w:iCs/>
                <w:color w:val="999999"/>
              </w:rPr>
              <w:t xml:space="preserve"> ]</w:t>
            </w:r>
            <w:proofErr w:type="gramEnd"/>
          </w:p>
        </w:tc>
      </w:tr>
    </w:tbl>
    <w:p w14:paraId="48ABD60C" w14:textId="77777777" w:rsidR="005934FF" w:rsidRDefault="005934FF">
      <w:pPr>
        <w:spacing w:before="60" w:after="60"/>
      </w:pPr>
    </w:p>
    <w:p w14:paraId="033F59CA" w14:textId="77777777" w:rsidR="005934FF" w:rsidRDefault="00000000">
      <w:pPr>
        <w:pStyle w:val="Titre2"/>
      </w:pPr>
      <w:r>
        <w:t>Conclusion</w:t>
      </w:r>
    </w:p>
    <w:p w14:paraId="30643C2D" w14:textId="77777777" w:rsidR="005934FF" w:rsidRDefault="00000000">
      <w:pPr>
        <w:spacing w:before="80" w:after="80"/>
      </w:pPr>
      <w:r>
        <w:t xml:space="preserve">Les deux </w:t>
      </w:r>
      <w:proofErr w:type="gramStart"/>
      <w:r>
        <w:t>packages</w:t>
      </w:r>
      <w:proofErr w:type="gramEnd"/>
      <w:r>
        <w:t xml:space="preserve"> sont installés et ajoutés automatiquement dans </w:t>
      </w:r>
      <w:proofErr w:type="spellStart"/>
      <w:proofErr w:type="gramStart"/>
      <w:r>
        <w:t>package.json</w:t>
      </w:r>
      <w:proofErr w:type="spellEnd"/>
      <w:proofErr w:type="gramEnd"/>
      <w:r>
        <w:t>. Ils seront ensuite importés et configurés comme middlewares dans index.js.</w:t>
      </w:r>
    </w:p>
    <w:p w14:paraId="1065611F" w14:textId="77777777" w:rsidR="005934FF" w:rsidRDefault="005934FF">
      <w:pPr>
        <w:spacing w:before="60" w:after="60"/>
      </w:pPr>
    </w:p>
    <w:p w14:paraId="1C4B936B" w14:textId="77777777" w:rsidR="005934FF" w:rsidRDefault="00000000">
      <w:pPr>
        <w:pStyle w:val="Titre1"/>
      </w:pPr>
      <w:r>
        <w:t>Étape 2 : Mise à Jour du Fichier index.js</w:t>
      </w:r>
    </w:p>
    <w:p w14:paraId="1A632958" w14:textId="77777777" w:rsidR="005934FF" w:rsidRDefault="00000000">
      <w:pPr>
        <w:pStyle w:val="Titre2"/>
      </w:pPr>
      <w:r>
        <w:t>Modifications apportées</w:t>
      </w:r>
    </w:p>
    <w:p w14:paraId="6935D4A8" w14:textId="77777777" w:rsidR="005934FF" w:rsidRDefault="00000000">
      <w:pPr>
        <w:spacing w:before="80" w:after="80"/>
      </w:pPr>
      <w:r>
        <w:t>Trois modifications ont été apportées au fichier index.js existant : ajout des imports cors et express-rate-</w:t>
      </w:r>
      <w:proofErr w:type="spellStart"/>
      <w:r>
        <w:t>limit</w:t>
      </w:r>
      <w:proofErr w:type="spellEnd"/>
      <w:r>
        <w:t xml:space="preserve">, configuration du middleware CORS, et configuration du middleware Rate </w:t>
      </w:r>
      <w:proofErr w:type="spellStart"/>
      <w:r>
        <w:t>Limiting</w:t>
      </w:r>
      <w:proofErr w:type="spellEnd"/>
      <w:r>
        <w:t>.</w:t>
      </w:r>
    </w:p>
    <w:p w14:paraId="512C1A01" w14:textId="77777777" w:rsidR="005934FF" w:rsidRDefault="005934FF">
      <w:pPr>
        <w:spacing w:before="60" w:after="60"/>
      </w:pPr>
    </w:p>
    <w:p w14:paraId="23EE8490" w14:textId="77777777" w:rsidR="005934FF" w:rsidRDefault="00000000">
      <w:pPr>
        <w:spacing w:before="160" w:after="80"/>
      </w:pPr>
      <w:r>
        <w:rPr>
          <w:b/>
          <w:bCs/>
          <w:color w:val="1F5C99"/>
          <w:sz w:val="24"/>
          <w:szCs w:val="24"/>
        </w:rPr>
        <w:t>1. Import des nouveaux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34FF" w14:paraId="588BF2EA"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106046E1" w14:textId="77777777" w:rsidR="005934FF" w:rsidRDefault="00000000">
            <w:r>
              <w:rPr>
                <w:b/>
                <w:bCs/>
                <w:color w:val="FFFFFF"/>
              </w:rPr>
              <w:t>index.js — Imports ajoutés</w:t>
            </w:r>
          </w:p>
        </w:tc>
      </w:tr>
      <w:tr w:rsidR="005934FF" w:rsidRPr="00373C0B" w14:paraId="5A2FE73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BF2D84C" w14:textId="77777777" w:rsidR="005934FF" w:rsidRPr="00373C0B" w:rsidRDefault="00000000">
            <w:pPr>
              <w:rPr>
                <w:lang w:val="en-US"/>
              </w:rPr>
            </w:pPr>
            <w:r w:rsidRPr="00373C0B">
              <w:rPr>
                <w:rFonts w:ascii="Courier New" w:eastAsia="Courier New" w:hAnsi="Courier New" w:cs="Courier New"/>
                <w:color w:val="1F5C99"/>
                <w:sz w:val="20"/>
                <w:szCs w:val="20"/>
                <w:lang w:val="en-US"/>
              </w:rPr>
              <w:t xml:space="preserve">const </w:t>
            </w:r>
            <w:proofErr w:type="spellStart"/>
            <w:r w:rsidRPr="00373C0B">
              <w:rPr>
                <w:rFonts w:ascii="Courier New" w:eastAsia="Courier New" w:hAnsi="Courier New" w:cs="Courier New"/>
                <w:color w:val="1F5C99"/>
                <w:sz w:val="20"/>
                <w:szCs w:val="20"/>
                <w:lang w:val="en-US"/>
              </w:rPr>
              <w:t>cors</w:t>
            </w:r>
            <w:proofErr w:type="spellEnd"/>
            <w:r w:rsidRPr="00373C0B">
              <w:rPr>
                <w:rFonts w:ascii="Courier New" w:eastAsia="Courier New" w:hAnsi="Courier New" w:cs="Courier New"/>
                <w:color w:val="1F5C99"/>
                <w:sz w:val="20"/>
                <w:szCs w:val="20"/>
                <w:lang w:val="en-US"/>
              </w:rPr>
              <w:t xml:space="preserve"> = require('</w:t>
            </w:r>
            <w:proofErr w:type="spellStart"/>
            <w:r w:rsidRPr="00373C0B">
              <w:rPr>
                <w:rFonts w:ascii="Courier New" w:eastAsia="Courier New" w:hAnsi="Courier New" w:cs="Courier New"/>
                <w:color w:val="1F5C99"/>
                <w:sz w:val="20"/>
                <w:szCs w:val="20"/>
                <w:lang w:val="en-US"/>
              </w:rPr>
              <w:t>cors'</w:t>
            </w:r>
            <w:proofErr w:type="spellEnd"/>
            <w:r w:rsidRPr="00373C0B">
              <w:rPr>
                <w:rFonts w:ascii="Courier New" w:eastAsia="Courier New" w:hAnsi="Courier New" w:cs="Courier New"/>
                <w:color w:val="1F5C99"/>
                <w:sz w:val="20"/>
                <w:szCs w:val="20"/>
                <w:lang w:val="en-US"/>
              </w:rPr>
              <w:t>);</w:t>
            </w:r>
          </w:p>
          <w:p w14:paraId="7E60948D" w14:textId="77777777" w:rsidR="005934FF" w:rsidRPr="00373C0B" w:rsidRDefault="00000000">
            <w:pPr>
              <w:rPr>
                <w:lang w:val="en-US"/>
              </w:rPr>
            </w:pPr>
            <w:r w:rsidRPr="00373C0B">
              <w:rPr>
                <w:rFonts w:ascii="Courier New" w:eastAsia="Courier New" w:hAnsi="Courier New" w:cs="Courier New"/>
                <w:color w:val="1F5C99"/>
                <w:sz w:val="20"/>
                <w:szCs w:val="20"/>
                <w:lang w:val="en-US"/>
              </w:rPr>
              <w:t xml:space="preserve">const </w:t>
            </w:r>
            <w:proofErr w:type="spellStart"/>
            <w:r w:rsidRPr="00373C0B">
              <w:rPr>
                <w:rFonts w:ascii="Courier New" w:eastAsia="Courier New" w:hAnsi="Courier New" w:cs="Courier New"/>
                <w:color w:val="1F5C99"/>
                <w:sz w:val="20"/>
                <w:szCs w:val="20"/>
                <w:lang w:val="en-US"/>
              </w:rPr>
              <w:t>rateLimit</w:t>
            </w:r>
            <w:proofErr w:type="spellEnd"/>
            <w:r w:rsidRPr="00373C0B">
              <w:rPr>
                <w:rFonts w:ascii="Courier New" w:eastAsia="Courier New" w:hAnsi="Courier New" w:cs="Courier New"/>
                <w:color w:val="1F5C99"/>
                <w:sz w:val="20"/>
                <w:szCs w:val="20"/>
                <w:lang w:val="en-US"/>
              </w:rPr>
              <w:t xml:space="preserve"> = require('express-rate-limit');</w:t>
            </w:r>
          </w:p>
        </w:tc>
      </w:tr>
    </w:tbl>
    <w:p w14:paraId="7AC6553D" w14:textId="77777777" w:rsidR="005934FF" w:rsidRPr="00373C0B" w:rsidRDefault="005934FF">
      <w:pPr>
        <w:spacing w:before="60" w:after="60"/>
        <w:rPr>
          <w:lang w:val="en-US"/>
        </w:rPr>
      </w:pPr>
    </w:p>
    <w:p w14:paraId="25C0F5B4" w14:textId="77777777" w:rsidR="005934FF" w:rsidRDefault="00000000">
      <w:pPr>
        <w:spacing w:before="160" w:after="80"/>
      </w:pPr>
      <w:r>
        <w:rPr>
          <w:b/>
          <w:bCs/>
          <w:color w:val="1F5C99"/>
          <w:sz w:val="24"/>
          <w:szCs w:val="24"/>
        </w:rPr>
        <w:t>2. Configuration CORS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34FF" w14:paraId="4543B87C"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769ECDA2" w14:textId="77777777" w:rsidR="005934FF" w:rsidRDefault="00000000">
            <w:r>
              <w:rPr>
                <w:b/>
                <w:bCs/>
                <w:color w:val="FFFFFF"/>
              </w:rPr>
              <w:t>index.js — Middleware CORS</w:t>
            </w:r>
          </w:p>
        </w:tc>
      </w:tr>
      <w:tr w:rsidR="005934FF" w14:paraId="6C5EDFD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20957F8" w14:textId="77777777" w:rsidR="005934FF" w:rsidRDefault="00000000">
            <w:r>
              <w:rPr>
                <w:rFonts w:ascii="Courier New" w:eastAsia="Courier New" w:hAnsi="Courier New" w:cs="Courier New"/>
                <w:color w:val="1F5C99"/>
                <w:sz w:val="20"/>
                <w:szCs w:val="20"/>
              </w:rPr>
              <w:t>// Autorise toutes les origines</w:t>
            </w:r>
          </w:p>
          <w:p w14:paraId="4B80A6A6" w14:textId="77777777" w:rsidR="005934FF" w:rsidRDefault="00000000">
            <w:proofErr w:type="spellStart"/>
            <w:r>
              <w:rPr>
                <w:rFonts w:ascii="Courier New" w:eastAsia="Courier New" w:hAnsi="Courier New" w:cs="Courier New"/>
                <w:color w:val="1F5C99"/>
                <w:sz w:val="20"/>
                <w:szCs w:val="20"/>
              </w:rPr>
              <w:lastRenderedPageBreak/>
              <w:t>app.use</w:t>
            </w:r>
            <w:proofErr w:type="spellEnd"/>
            <w:r>
              <w:rPr>
                <w:rFonts w:ascii="Courier New" w:eastAsia="Courier New" w:hAnsi="Courier New" w:cs="Courier New"/>
                <w:color w:val="1F5C99"/>
                <w:sz w:val="20"/>
                <w:szCs w:val="20"/>
              </w:rPr>
              <w:t>(</w:t>
            </w:r>
            <w:proofErr w:type="gramStart"/>
            <w:r>
              <w:rPr>
                <w:rFonts w:ascii="Courier New" w:eastAsia="Courier New" w:hAnsi="Courier New" w:cs="Courier New"/>
                <w:color w:val="1F5C99"/>
                <w:sz w:val="20"/>
                <w:szCs w:val="20"/>
              </w:rPr>
              <w:t>cors(</w:t>
            </w:r>
            <w:proofErr w:type="gramEnd"/>
            <w:r>
              <w:rPr>
                <w:rFonts w:ascii="Courier New" w:eastAsia="Courier New" w:hAnsi="Courier New" w:cs="Courier New"/>
                <w:color w:val="1F5C99"/>
                <w:sz w:val="20"/>
                <w:szCs w:val="20"/>
              </w:rPr>
              <w:t>)</w:t>
            </w:r>
            <w:proofErr w:type="gramStart"/>
            <w:r>
              <w:rPr>
                <w:rFonts w:ascii="Courier New" w:eastAsia="Courier New" w:hAnsi="Courier New" w:cs="Courier New"/>
                <w:color w:val="1F5C99"/>
                <w:sz w:val="20"/>
                <w:szCs w:val="20"/>
              </w:rPr>
              <w:t>);</w:t>
            </w:r>
            <w:proofErr w:type="gramEnd"/>
          </w:p>
          <w:p w14:paraId="21861B2D" w14:textId="77777777" w:rsidR="005934FF" w:rsidRDefault="005934FF"/>
          <w:p w14:paraId="30CD6444" w14:textId="77777777" w:rsidR="005934FF" w:rsidRDefault="00000000">
            <w:r>
              <w:rPr>
                <w:rFonts w:ascii="Courier New" w:eastAsia="Courier New" w:hAnsi="Courier New" w:cs="Courier New"/>
                <w:color w:val="1F5C99"/>
                <w:sz w:val="20"/>
                <w:szCs w:val="20"/>
              </w:rPr>
              <w:t>// Pour restreindre à certains domaines :</w:t>
            </w:r>
          </w:p>
          <w:p w14:paraId="528C5327" w14:textId="77777777" w:rsidR="005934FF" w:rsidRDefault="00000000">
            <w:r>
              <w:rPr>
                <w:rFonts w:ascii="Courier New" w:eastAsia="Courier New" w:hAnsi="Courier New" w:cs="Courier New"/>
                <w:color w:val="1F5C99"/>
                <w:sz w:val="20"/>
                <w:szCs w:val="20"/>
              </w:rPr>
              <w:t xml:space="preserve">// </w:t>
            </w:r>
            <w:proofErr w:type="spellStart"/>
            <w:proofErr w:type="gramStart"/>
            <w:r>
              <w:rPr>
                <w:rFonts w:ascii="Courier New" w:eastAsia="Courier New" w:hAnsi="Courier New" w:cs="Courier New"/>
                <w:color w:val="1F5C99"/>
                <w:sz w:val="20"/>
                <w:szCs w:val="20"/>
              </w:rPr>
              <w:t>app.use</w:t>
            </w:r>
            <w:proofErr w:type="spellEnd"/>
            <w:r>
              <w:rPr>
                <w:rFonts w:ascii="Courier New" w:eastAsia="Courier New" w:hAnsi="Courier New" w:cs="Courier New"/>
                <w:color w:val="1F5C99"/>
                <w:sz w:val="20"/>
                <w:szCs w:val="20"/>
              </w:rPr>
              <w:t xml:space="preserve">(cors({ </w:t>
            </w:r>
            <w:proofErr w:type="spellStart"/>
            <w:r>
              <w:rPr>
                <w:rFonts w:ascii="Courier New" w:eastAsia="Courier New" w:hAnsi="Courier New" w:cs="Courier New"/>
                <w:color w:val="1F5C99"/>
                <w:sz w:val="20"/>
                <w:szCs w:val="20"/>
              </w:rPr>
              <w:t>origin</w:t>
            </w:r>
            <w:proofErr w:type="spellEnd"/>
            <w:proofErr w:type="gramEnd"/>
            <w:r>
              <w:rPr>
                <w:rFonts w:ascii="Courier New" w:eastAsia="Courier New" w:hAnsi="Courier New" w:cs="Courier New"/>
                <w:color w:val="1F5C99"/>
                <w:sz w:val="20"/>
                <w:szCs w:val="20"/>
              </w:rPr>
              <w:t>: ['http://localhost:3000', 'http://localhost:4200'</w:t>
            </w:r>
            <w:proofErr w:type="gramStart"/>
            <w:r>
              <w:rPr>
                <w:rFonts w:ascii="Courier New" w:eastAsia="Courier New" w:hAnsi="Courier New" w:cs="Courier New"/>
                <w:color w:val="1F5C99"/>
                <w:sz w:val="20"/>
                <w:szCs w:val="20"/>
              </w:rPr>
              <w:t>] }));</w:t>
            </w:r>
            <w:proofErr w:type="gramEnd"/>
          </w:p>
        </w:tc>
      </w:tr>
    </w:tbl>
    <w:p w14:paraId="0EBD87A2" w14:textId="77777777" w:rsidR="005934FF" w:rsidRDefault="005934FF">
      <w:pPr>
        <w:spacing w:before="60" w:after="60"/>
      </w:pPr>
    </w:p>
    <w:p w14:paraId="18090D92" w14:textId="77777777" w:rsidR="005934FF" w:rsidRDefault="00000000">
      <w:pPr>
        <w:spacing w:before="80" w:after="80"/>
      </w:pPr>
      <w:proofErr w:type="spellStart"/>
      <w:r>
        <w:t>app.use</w:t>
      </w:r>
      <w:proofErr w:type="spellEnd"/>
      <w:r>
        <w:t>(</w:t>
      </w:r>
      <w:proofErr w:type="gramStart"/>
      <w:r>
        <w:t>cors(</w:t>
      </w:r>
      <w:proofErr w:type="gramEnd"/>
      <w:r>
        <w:t>)) autorise toutes les origines. En production, il est recommandé de restreindre les origines autorisées en passant un tableau de domaines spécifiques pour éviter tout accès non autorisé.</w:t>
      </w:r>
    </w:p>
    <w:p w14:paraId="2E5A6AF7" w14:textId="77777777" w:rsidR="005934FF" w:rsidRDefault="005934FF">
      <w:pPr>
        <w:spacing w:before="60" w:after="60"/>
      </w:pPr>
    </w:p>
    <w:p w14:paraId="5DC63FCC" w14:textId="77777777" w:rsidR="005934FF" w:rsidRDefault="00000000">
      <w:pPr>
        <w:spacing w:before="160" w:after="80"/>
      </w:pPr>
      <w:r>
        <w:rPr>
          <w:b/>
          <w:bCs/>
          <w:color w:val="1F5C99"/>
          <w:sz w:val="24"/>
          <w:szCs w:val="24"/>
        </w:rPr>
        <w:t xml:space="preserve">3. Configuration Rate </w:t>
      </w:r>
      <w:proofErr w:type="spellStart"/>
      <w:r>
        <w:rPr>
          <w:b/>
          <w:bCs/>
          <w:color w:val="1F5C99"/>
          <w:sz w:val="24"/>
          <w:szCs w:val="24"/>
        </w:rPr>
        <w:t>Limiting</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34FF" w:rsidRPr="00373C0B" w14:paraId="6E72FEDD"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198A6C8C" w14:textId="77777777" w:rsidR="005934FF" w:rsidRPr="00373C0B" w:rsidRDefault="00000000">
            <w:pPr>
              <w:rPr>
                <w:lang w:val="en-US"/>
              </w:rPr>
            </w:pPr>
            <w:r w:rsidRPr="00373C0B">
              <w:rPr>
                <w:b/>
                <w:bCs/>
                <w:color w:val="FFFFFF"/>
                <w:lang w:val="en-US"/>
              </w:rPr>
              <w:t>index.js — Middleware Rate Limiting</w:t>
            </w:r>
          </w:p>
        </w:tc>
      </w:tr>
      <w:tr w:rsidR="005934FF" w14:paraId="5FEAA80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CA8537A" w14:textId="77777777" w:rsidR="005934FF" w:rsidRDefault="00000000">
            <w:proofErr w:type="spellStart"/>
            <w:proofErr w:type="gramStart"/>
            <w:r>
              <w:rPr>
                <w:rFonts w:ascii="Courier New" w:eastAsia="Courier New" w:hAnsi="Courier New" w:cs="Courier New"/>
                <w:color w:val="1F5C99"/>
                <w:sz w:val="20"/>
                <w:szCs w:val="20"/>
              </w:rPr>
              <w:t>const</w:t>
            </w:r>
            <w:proofErr w:type="spellEnd"/>
            <w:proofErr w:type="gramEnd"/>
            <w:r>
              <w:rPr>
                <w:rFonts w:ascii="Courier New" w:eastAsia="Courier New" w:hAnsi="Courier New" w:cs="Courier New"/>
                <w:color w:val="1F5C99"/>
                <w:sz w:val="20"/>
                <w:szCs w:val="20"/>
              </w:rPr>
              <w:t xml:space="preserve"> limiter = </w:t>
            </w:r>
            <w:proofErr w:type="spellStart"/>
            <w:proofErr w:type="gramStart"/>
            <w:r>
              <w:rPr>
                <w:rFonts w:ascii="Courier New" w:eastAsia="Courier New" w:hAnsi="Courier New" w:cs="Courier New"/>
                <w:color w:val="1F5C99"/>
                <w:sz w:val="20"/>
                <w:szCs w:val="20"/>
              </w:rPr>
              <w:t>rateLimit</w:t>
            </w:r>
            <w:proofErr w:type="spellEnd"/>
            <w:r>
              <w:rPr>
                <w:rFonts w:ascii="Courier New" w:eastAsia="Courier New" w:hAnsi="Courier New" w:cs="Courier New"/>
                <w:color w:val="1F5C99"/>
                <w:sz w:val="20"/>
                <w:szCs w:val="20"/>
              </w:rPr>
              <w:t>(</w:t>
            </w:r>
            <w:proofErr w:type="gramEnd"/>
            <w:r>
              <w:rPr>
                <w:rFonts w:ascii="Courier New" w:eastAsia="Courier New" w:hAnsi="Courier New" w:cs="Courier New"/>
                <w:color w:val="1F5C99"/>
                <w:sz w:val="20"/>
                <w:szCs w:val="20"/>
              </w:rPr>
              <w:t>{</w:t>
            </w:r>
          </w:p>
          <w:p w14:paraId="70975E70" w14:textId="77777777" w:rsidR="005934FF" w:rsidRDefault="00000000">
            <w:r>
              <w:rPr>
                <w:rFonts w:ascii="Courier New" w:eastAsia="Courier New" w:hAnsi="Courier New" w:cs="Courier New"/>
                <w:color w:val="1F5C99"/>
                <w:sz w:val="20"/>
                <w:szCs w:val="20"/>
              </w:rPr>
              <w:t xml:space="preserve">  </w:t>
            </w:r>
            <w:proofErr w:type="spellStart"/>
            <w:proofErr w:type="gramStart"/>
            <w:r>
              <w:rPr>
                <w:rFonts w:ascii="Courier New" w:eastAsia="Courier New" w:hAnsi="Courier New" w:cs="Courier New"/>
                <w:color w:val="1F5C99"/>
                <w:sz w:val="20"/>
                <w:szCs w:val="20"/>
              </w:rPr>
              <w:t>windowMs</w:t>
            </w:r>
            <w:proofErr w:type="spellEnd"/>
            <w:r>
              <w:rPr>
                <w:rFonts w:ascii="Courier New" w:eastAsia="Courier New" w:hAnsi="Courier New" w:cs="Courier New"/>
                <w:color w:val="1F5C99"/>
                <w:sz w:val="20"/>
                <w:szCs w:val="20"/>
              </w:rPr>
              <w:t>:</w:t>
            </w:r>
            <w:proofErr w:type="gramEnd"/>
            <w:r>
              <w:rPr>
                <w:rFonts w:ascii="Courier New" w:eastAsia="Courier New" w:hAnsi="Courier New" w:cs="Courier New"/>
                <w:color w:val="1F5C99"/>
                <w:sz w:val="20"/>
                <w:szCs w:val="20"/>
              </w:rPr>
              <w:t xml:space="preserve"> 15 * 60 * 1000, // 15 minutes</w:t>
            </w:r>
          </w:p>
          <w:p w14:paraId="7A0ED6D6" w14:textId="77777777" w:rsidR="005934FF" w:rsidRDefault="00000000">
            <w:r>
              <w:rPr>
                <w:rFonts w:ascii="Courier New" w:eastAsia="Courier New" w:hAnsi="Courier New" w:cs="Courier New"/>
                <w:color w:val="1F5C99"/>
                <w:sz w:val="20"/>
                <w:szCs w:val="20"/>
              </w:rPr>
              <w:t xml:space="preserve">  </w:t>
            </w:r>
            <w:proofErr w:type="gramStart"/>
            <w:r>
              <w:rPr>
                <w:rFonts w:ascii="Courier New" w:eastAsia="Courier New" w:hAnsi="Courier New" w:cs="Courier New"/>
                <w:color w:val="1F5C99"/>
                <w:sz w:val="20"/>
                <w:szCs w:val="20"/>
              </w:rPr>
              <w:t>max:</w:t>
            </w:r>
            <w:proofErr w:type="gramEnd"/>
            <w:r>
              <w:rPr>
                <w:rFonts w:ascii="Courier New" w:eastAsia="Courier New" w:hAnsi="Courier New" w:cs="Courier New"/>
                <w:color w:val="1F5C99"/>
                <w:sz w:val="20"/>
                <w:szCs w:val="20"/>
              </w:rPr>
              <w:t xml:space="preserve"> </w:t>
            </w:r>
            <w:proofErr w:type="gramStart"/>
            <w:r>
              <w:rPr>
                <w:rFonts w:ascii="Courier New" w:eastAsia="Courier New" w:hAnsi="Courier New" w:cs="Courier New"/>
                <w:color w:val="1F5C99"/>
                <w:sz w:val="20"/>
                <w:szCs w:val="20"/>
              </w:rPr>
              <w:t xml:space="preserve">100,   </w:t>
            </w:r>
            <w:proofErr w:type="gramEnd"/>
            <w:r>
              <w:rPr>
                <w:rFonts w:ascii="Courier New" w:eastAsia="Courier New" w:hAnsi="Courier New" w:cs="Courier New"/>
                <w:color w:val="1F5C99"/>
                <w:sz w:val="20"/>
                <w:szCs w:val="20"/>
              </w:rPr>
              <w:t xml:space="preserve">               // 100 requêtes max par IP</w:t>
            </w:r>
          </w:p>
          <w:p w14:paraId="2654BC2A" w14:textId="77777777" w:rsidR="005934FF" w:rsidRDefault="00000000">
            <w:r>
              <w:rPr>
                <w:rFonts w:ascii="Courier New" w:eastAsia="Courier New" w:hAnsi="Courier New" w:cs="Courier New"/>
                <w:color w:val="1F5C99"/>
                <w:sz w:val="20"/>
                <w:szCs w:val="20"/>
              </w:rPr>
              <w:t xml:space="preserve">  </w:t>
            </w:r>
            <w:proofErr w:type="gramStart"/>
            <w:r>
              <w:rPr>
                <w:rFonts w:ascii="Courier New" w:eastAsia="Courier New" w:hAnsi="Courier New" w:cs="Courier New"/>
                <w:color w:val="1F5C99"/>
                <w:sz w:val="20"/>
                <w:szCs w:val="20"/>
              </w:rPr>
              <w:t>message:</w:t>
            </w:r>
            <w:proofErr w:type="gramEnd"/>
            <w:r>
              <w:rPr>
                <w:rFonts w:ascii="Courier New" w:eastAsia="Courier New" w:hAnsi="Courier New" w:cs="Courier New"/>
                <w:color w:val="1F5C99"/>
                <w:sz w:val="20"/>
                <w:szCs w:val="20"/>
              </w:rPr>
              <w:t xml:space="preserve"> 'Trop de requêtes effectuées depuis cette IP,'</w:t>
            </w:r>
          </w:p>
          <w:p w14:paraId="1BC36ACE" w14:textId="77777777" w:rsidR="005934FF" w:rsidRDefault="00000000">
            <w:r>
              <w:rPr>
                <w:rFonts w:ascii="Courier New" w:eastAsia="Courier New" w:hAnsi="Courier New" w:cs="Courier New"/>
                <w:color w:val="1F5C99"/>
                <w:sz w:val="20"/>
                <w:szCs w:val="20"/>
              </w:rPr>
              <w:t xml:space="preserve">           + ' veuillez réessayer après 15 minutes.'</w:t>
            </w:r>
          </w:p>
          <w:p w14:paraId="32E5289E" w14:textId="77777777" w:rsidR="005934FF" w:rsidRDefault="00000000">
            <w:r>
              <w:rPr>
                <w:rFonts w:ascii="Courier New" w:eastAsia="Courier New" w:hAnsi="Courier New" w:cs="Courier New"/>
                <w:color w:val="1F5C99"/>
                <w:sz w:val="20"/>
                <w:szCs w:val="20"/>
              </w:rPr>
              <w:t>});</w:t>
            </w:r>
          </w:p>
          <w:p w14:paraId="1C540FB1" w14:textId="77777777" w:rsidR="005934FF" w:rsidRDefault="00000000">
            <w:proofErr w:type="spellStart"/>
            <w:r>
              <w:rPr>
                <w:rFonts w:ascii="Courier New" w:eastAsia="Courier New" w:hAnsi="Courier New" w:cs="Courier New"/>
                <w:color w:val="1F5C99"/>
                <w:sz w:val="20"/>
                <w:szCs w:val="20"/>
              </w:rPr>
              <w:t>app.use</w:t>
            </w:r>
            <w:proofErr w:type="spellEnd"/>
            <w:r>
              <w:rPr>
                <w:rFonts w:ascii="Courier New" w:eastAsia="Courier New" w:hAnsi="Courier New" w:cs="Courier New"/>
                <w:color w:val="1F5C99"/>
                <w:sz w:val="20"/>
                <w:szCs w:val="20"/>
              </w:rPr>
              <w:t>(limiter</w:t>
            </w:r>
            <w:proofErr w:type="gramStart"/>
            <w:r>
              <w:rPr>
                <w:rFonts w:ascii="Courier New" w:eastAsia="Courier New" w:hAnsi="Courier New" w:cs="Courier New"/>
                <w:color w:val="1F5C99"/>
                <w:sz w:val="20"/>
                <w:szCs w:val="20"/>
              </w:rPr>
              <w:t>);</w:t>
            </w:r>
            <w:proofErr w:type="gramEnd"/>
          </w:p>
        </w:tc>
      </w:tr>
    </w:tbl>
    <w:p w14:paraId="483E081D" w14:textId="77777777" w:rsidR="005934FF" w:rsidRDefault="005934FF">
      <w:pPr>
        <w:spacing w:before="60" w:after="60"/>
      </w:pPr>
    </w:p>
    <w:p w14:paraId="0ECA1103" w14:textId="77777777" w:rsidR="005934FF" w:rsidRDefault="00000000">
      <w:pPr>
        <w:spacing w:before="80" w:after="80"/>
      </w:pPr>
      <w:r>
        <w:t xml:space="preserve">Le paramètre </w:t>
      </w:r>
      <w:proofErr w:type="spellStart"/>
      <w:r>
        <w:t>windowMs</w:t>
      </w:r>
      <w:proofErr w:type="spellEnd"/>
      <w:r>
        <w:t xml:space="preserve"> définit la fenêtre de temps en millisecondes. Le paramètre max fixe le nombre maximum de requêtes autorisées par IP dans cette fenêtre. Après 100 requêtes, toute nouvelle requête reçoit un statut 429 Too Many </w:t>
      </w:r>
      <w:proofErr w:type="spellStart"/>
      <w:r>
        <w:t>Requests</w:t>
      </w:r>
      <w:proofErr w:type="spellEnd"/>
      <w:r>
        <w:t>.</w:t>
      </w:r>
    </w:p>
    <w:p w14:paraId="78FB56B6" w14:textId="77777777" w:rsidR="005934FF" w:rsidRDefault="005934FF">
      <w:pPr>
        <w:spacing w:before="60" w:after="60"/>
      </w:pPr>
    </w:p>
    <w:p w14:paraId="5D3A6DEA" w14:textId="77777777" w:rsidR="005934FF" w:rsidRDefault="00000000">
      <w:pPr>
        <w:pStyle w:val="Titre2"/>
      </w:pPr>
      <w:r>
        <w:t>Capture — Fichier index.js mis à jour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34FF" w14:paraId="43674DF3" w14:textId="77777777">
        <w:tblPrEx>
          <w:tblCellMar>
            <w:top w:w="0" w:type="dxa"/>
            <w:bottom w:w="0" w:type="dxa"/>
          </w:tblCellMar>
        </w:tblPrEx>
        <w:tc>
          <w:tcPr>
            <w:tcW w:w="9026" w:type="dxa"/>
            <w:tcBorders>
              <w:top w:val="dashed" w:sz="2" w:space="0" w:color="AAAAAA"/>
              <w:left w:val="dashed" w:sz="2" w:space="0" w:color="AAAAAA"/>
              <w:bottom w:val="dashed" w:sz="2" w:space="0" w:color="AAAAAA"/>
              <w:right w:val="dashed" w:sz="2" w:space="0" w:color="AAAAAA"/>
            </w:tcBorders>
            <w:shd w:val="clear" w:color="auto" w:fill="F5F5F5"/>
            <w:tcMar>
              <w:top w:w="400" w:type="dxa"/>
              <w:left w:w="200" w:type="dxa"/>
              <w:bottom w:w="400" w:type="dxa"/>
              <w:right w:w="200" w:type="dxa"/>
            </w:tcMar>
          </w:tcPr>
          <w:p w14:paraId="25979622" w14:textId="77777777" w:rsidR="005934FF" w:rsidRDefault="00000000">
            <w:pPr>
              <w:jc w:val="center"/>
            </w:pPr>
            <w:proofErr w:type="gramStart"/>
            <w:r>
              <w:rPr>
                <w:i/>
                <w:iCs/>
                <w:color w:val="999999"/>
              </w:rPr>
              <w:t>[ Capture</w:t>
            </w:r>
            <w:proofErr w:type="gramEnd"/>
            <w:r>
              <w:rPr>
                <w:i/>
                <w:iCs/>
                <w:color w:val="999999"/>
              </w:rPr>
              <w:t xml:space="preserve"> : Début de index.js avec CORS et Rate </w:t>
            </w:r>
            <w:proofErr w:type="spellStart"/>
            <w:r>
              <w:rPr>
                <w:i/>
                <w:iCs/>
                <w:color w:val="999999"/>
              </w:rPr>
              <w:t>Limiting</w:t>
            </w:r>
            <w:proofErr w:type="spellEnd"/>
            <w:r>
              <w:rPr>
                <w:i/>
                <w:iCs/>
                <w:color w:val="999999"/>
              </w:rPr>
              <w:t xml:space="preserve"> </w:t>
            </w:r>
            <w:proofErr w:type="gramStart"/>
            <w:r>
              <w:rPr>
                <w:i/>
                <w:iCs/>
                <w:color w:val="999999"/>
              </w:rPr>
              <w:t>configurés ]</w:t>
            </w:r>
            <w:proofErr w:type="gramEnd"/>
          </w:p>
        </w:tc>
      </w:tr>
    </w:tbl>
    <w:p w14:paraId="6D263492" w14:textId="77777777" w:rsidR="005934FF" w:rsidRDefault="005934FF">
      <w:pPr>
        <w:spacing w:before="60" w:after="60"/>
      </w:pPr>
    </w:p>
    <w:p w14:paraId="6DBBC850" w14:textId="77777777" w:rsidR="005934FF" w:rsidRDefault="00000000">
      <w:pPr>
        <w:pStyle w:val="Titre2"/>
      </w:pPr>
      <w:r>
        <w:t>Ordre des middlewares</w:t>
      </w:r>
    </w:p>
    <w:p w14:paraId="580087E4" w14:textId="77777777" w:rsidR="005934FF" w:rsidRDefault="00000000">
      <w:pPr>
        <w:spacing w:before="80" w:after="80"/>
      </w:pPr>
      <w:r>
        <w:t xml:space="preserve">L'ordre d'application des middlewares dans Express est crucial. Les middlewares s'exécutent dans l'ordre où ils sont déclarés avec </w:t>
      </w:r>
      <w:proofErr w:type="spellStart"/>
      <w:proofErr w:type="gramStart"/>
      <w:r>
        <w:t>app.use</w:t>
      </w:r>
      <w:proofErr w:type="spellEnd"/>
      <w:r>
        <w:t>(</w:t>
      </w:r>
      <w:proofErr w:type="gramEnd"/>
      <w:r>
        <w:t xml:space="preserve">). CORS et Rate </w:t>
      </w:r>
      <w:proofErr w:type="spellStart"/>
      <w:r>
        <w:t>Limiting</w:t>
      </w:r>
      <w:proofErr w:type="spellEnd"/>
      <w:r>
        <w:t xml:space="preserve"> doivent être placés avant la définition des routes pour s'appliquer à toutes les requêtes entrantes.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526"/>
      </w:tblGrid>
      <w:tr w:rsidR="005934FF" w14:paraId="42DC1EC5"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6A2626" w14:textId="77777777" w:rsidR="005934FF" w:rsidRDefault="00000000">
            <w:r>
              <w:rPr>
                <w:b/>
                <w:bCs/>
                <w:color w:val="FFFFFF"/>
                <w:sz w:val="20"/>
                <w:szCs w:val="20"/>
              </w:rPr>
              <w:t>Ordre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463DFF" w14:textId="77777777" w:rsidR="005934FF" w:rsidRDefault="00000000">
            <w:r>
              <w:rPr>
                <w:b/>
                <w:bCs/>
                <w:color w:val="FFFFFF"/>
                <w:sz w:val="20"/>
                <w:szCs w:val="20"/>
              </w:rPr>
              <w:t>Middleware</w:t>
            </w:r>
          </w:p>
        </w:tc>
        <w:tc>
          <w:tcPr>
            <w:tcW w:w="4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C53055" w14:textId="77777777" w:rsidR="005934FF" w:rsidRDefault="00000000">
            <w:r>
              <w:rPr>
                <w:b/>
                <w:bCs/>
                <w:color w:val="FFFFFF"/>
                <w:sz w:val="20"/>
                <w:szCs w:val="20"/>
              </w:rPr>
              <w:t>Rôle</w:t>
            </w:r>
          </w:p>
        </w:tc>
      </w:tr>
      <w:tr w:rsidR="005934FF" w14:paraId="7F57E05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54901" w14:textId="77777777" w:rsidR="005934FF"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E723F" w14:textId="77777777" w:rsidR="005934FF" w:rsidRDefault="00000000">
            <w:proofErr w:type="spellStart"/>
            <w:proofErr w:type="gramStart"/>
            <w:r>
              <w:rPr>
                <w:sz w:val="20"/>
                <w:szCs w:val="20"/>
              </w:rPr>
              <w:t>express.json</w:t>
            </w:r>
            <w:proofErr w:type="spellEnd"/>
            <w:proofErr w:type="gramEnd"/>
            <w:r>
              <w:rPr>
                <w:sz w:val="20"/>
                <w:szCs w:val="20"/>
              </w:rPr>
              <w: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1AE48" w14:textId="77777777" w:rsidR="005934FF" w:rsidRDefault="00000000">
            <w:r>
              <w:rPr>
                <w:sz w:val="20"/>
                <w:szCs w:val="20"/>
              </w:rPr>
              <w:t>Parse le corps JSON des requêtes</w:t>
            </w:r>
          </w:p>
        </w:tc>
      </w:tr>
      <w:tr w:rsidR="005934FF" w14:paraId="38D0CD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73250" w14:textId="77777777" w:rsidR="005934FF"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221DE" w14:textId="77777777" w:rsidR="005934FF" w:rsidRDefault="00000000">
            <w:proofErr w:type="gramStart"/>
            <w:r>
              <w:rPr>
                <w:sz w:val="20"/>
                <w:szCs w:val="20"/>
              </w:rPr>
              <w:t>cors(</w:t>
            </w:r>
            <w:proofErr w:type="gramEnd"/>
            <w:r>
              <w:rPr>
                <w:sz w:val="20"/>
                <w:szCs w:val="20"/>
              </w:rPr>
              <w: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A36B0" w14:textId="77777777" w:rsidR="005934FF" w:rsidRDefault="00000000">
            <w:r>
              <w:rPr>
                <w:sz w:val="20"/>
                <w:szCs w:val="20"/>
              </w:rPr>
              <w:t>Ajoute les headers CORS à chaque réponse</w:t>
            </w:r>
          </w:p>
        </w:tc>
      </w:tr>
      <w:tr w:rsidR="005934FF" w14:paraId="6E0FC18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05112" w14:textId="77777777" w:rsidR="005934FF"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2FA6E" w14:textId="77777777" w:rsidR="005934FF" w:rsidRDefault="00000000">
            <w:proofErr w:type="spellStart"/>
            <w:proofErr w:type="gramStart"/>
            <w:r>
              <w:rPr>
                <w:sz w:val="20"/>
                <w:szCs w:val="20"/>
              </w:rPr>
              <w:t>rateLimit</w:t>
            </w:r>
            <w:proofErr w:type="spellEnd"/>
            <w:r>
              <w:rPr>
                <w:sz w:val="20"/>
                <w:szCs w:val="20"/>
              </w:rPr>
              <w:t>(</w:t>
            </w:r>
            <w:proofErr w:type="gramEnd"/>
            <w:r>
              <w:rPr>
                <w:sz w:val="20"/>
                <w:szCs w:val="20"/>
              </w:rPr>
              <w: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E0E19" w14:textId="77777777" w:rsidR="005934FF" w:rsidRDefault="00000000">
            <w:r>
              <w:rPr>
                <w:sz w:val="20"/>
                <w:szCs w:val="20"/>
              </w:rPr>
              <w:t>Compte et limite les requêtes par IP</w:t>
            </w:r>
          </w:p>
        </w:tc>
      </w:tr>
      <w:tr w:rsidR="005934FF" w14:paraId="1B694ED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F4568" w14:textId="77777777" w:rsidR="005934FF"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69500" w14:textId="77777777" w:rsidR="005934FF" w:rsidRDefault="00000000">
            <w:r>
              <w:rPr>
                <w:sz w:val="20"/>
                <w:szCs w:val="20"/>
              </w:rPr>
              <w:t>Routes (GET, POST...)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F0256" w14:textId="77777777" w:rsidR="005934FF" w:rsidRDefault="00000000">
            <w:r>
              <w:rPr>
                <w:sz w:val="20"/>
                <w:szCs w:val="20"/>
              </w:rPr>
              <w:t>Traitement de la requête</w:t>
            </w:r>
          </w:p>
        </w:tc>
      </w:tr>
    </w:tbl>
    <w:p w14:paraId="320297C0" w14:textId="77777777" w:rsidR="005934FF" w:rsidRDefault="005934FF">
      <w:pPr>
        <w:spacing w:before="60" w:after="60"/>
      </w:pPr>
    </w:p>
    <w:p w14:paraId="28846E14" w14:textId="77777777" w:rsidR="005934FF" w:rsidRDefault="00000000">
      <w:pPr>
        <w:pStyle w:val="Titre2"/>
      </w:pPr>
      <w:r>
        <w:t>Conclusion</w:t>
      </w:r>
    </w:p>
    <w:p w14:paraId="7B7FBA1F" w14:textId="77777777" w:rsidR="005934FF" w:rsidRDefault="00000000">
      <w:pPr>
        <w:spacing w:before="80" w:after="80"/>
      </w:pPr>
      <w:r>
        <w:t xml:space="preserve">La mise à jour de index.js est minimale et non destructive : les routes CRUD existantes du TP4 sont conservées intactes. CORS et Rate </w:t>
      </w:r>
      <w:proofErr w:type="spellStart"/>
      <w:r>
        <w:t>Limiting</w:t>
      </w:r>
      <w:proofErr w:type="spellEnd"/>
      <w:r>
        <w:t xml:space="preserve"> sont appliqués globalement à toutes les routes grâce à </w:t>
      </w:r>
      <w:proofErr w:type="spellStart"/>
      <w:proofErr w:type="gramStart"/>
      <w:r>
        <w:t>app.use</w:t>
      </w:r>
      <w:proofErr w:type="spellEnd"/>
      <w:r>
        <w:t>(</w:t>
      </w:r>
      <w:proofErr w:type="gramEnd"/>
      <w:r>
        <w:t>).</w:t>
      </w:r>
    </w:p>
    <w:p w14:paraId="6E1434B0" w14:textId="77777777" w:rsidR="005934FF" w:rsidRDefault="005934FF">
      <w:pPr>
        <w:spacing w:before="60" w:after="60"/>
      </w:pPr>
    </w:p>
    <w:p w14:paraId="183646D7" w14:textId="77777777" w:rsidR="005934FF" w:rsidRDefault="00000000">
      <w:r>
        <w:lastRenderedPageBreak/>
        <w:br w:type="page"/>
      </w:r>
    </w:p>
    <w:p w14:paraId="7548662B" w14:textId="77777777" w:rsidR="005934FF" w:rsidRDefault="00000000">
      <w:pPr>
        <w:pStyle w:val="Titre1"/>
      </w:pPr>
      <w:r>
        <w:lastRenderedPageBreak/>
        <w:t>Étape 3 : Tests de l'Implémentation</w:t>
      </w:r>
    </w:p>
    <w:p w14:paraId="75846512" w14:textId="77777777" w:rsidR="005934FF" w:rsidRDefault="00000000">
      <w:pPr>
        <w:pStyle w:val="Titre2"/>
      </w:pPr>
      <w:r>
        <w:t>Test 1 — Test CORS avec fichier HTML</w:t>
      </w:r>
    </w:p>
    <w:p w14:paraId="732661A4" w14:textId="77777777" w:rsidR="005934FF" w:rsidRDefault="00000000">
      <w:pPr>
        <w:spacing w:before="160" w:after="80"/>
      </w:pPr>
      <w:r>
        <w:rPr>
          <w:b/>
          <w:bCs/>
          <w:color w:val="1F5C99"/>
          <w:sz w:val="24"/>
          <w:szCs w:val="24"/>
        </w:rPr>
        <w:t>Procédure</w:t>
      </w:r>
    </w:p>
    <w:p w14:paraId="227CC565" w14:textId="77777777" w:rsidR="005934FF" w:rsidRDefault="00000000">
      <w:pPr>
        <w:spacing w:before="80" w:after="80"/>
      </w:pPr>
      <w:r>
        <w:t>Un fichier HTML de test (test-cors.html) a été créé. Il utilise l'API Fetch JavaScript pour effectuer une requête GET vers http://localhost:3000/personnes depuis le navigateur. Si CORS est correctement configuré, les données sont reçues sans erreur.</w:t>
      </w:r>
    </w:p>
    <w:p w14:paraId="27AD6E10" w14:textId="77777777" w:rsidR="005934FF" w:rsidRDefault="005934FF">
      <w:pPr>
        <w:spacing w:before="60" w:after="60"/>
      </w:pPr>
    </w:p>
    <w:p w14:paraId="43642265" w14:textId="77777777" w:rsidR="005934FF" w:rsidRDefault="00000000">
      <w:pPr>
        <w:spacing w:before="160" w:after="80"/>
      </w:pPr>
      <w:r>
        <w:rPr>
          <w:b/>
          <w:bCs/>
          <w:color w:val="1F5C99"/>
          <w:sz w:val="24"/>
          <w:szCs w:val="24"/>
        </w:rPr>
        <w:t>Capture — Console navigateur (F12) — CORS 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2"/>
      </w:tblGrid>
      <w:tr w:rsidR="005934FF" w14:paraId="5107AA18" w14:textId="77777777">
        <w:tblPrEx>
          <w:tblCellMar>
            <w:top w:w="0" w:type="dxa"/>
            <w:bottom w:w="0" w:type="dxa"/>
          </w:tblCellMar>
        </w:tblPrEx>
        <w:tc>
          <w:tcPr>
            <w:tcW w:w="9026" w:type="dxa"/>
            <w:tcBorders>
              <w:top w:val="dashed" w:sz="2" w:space="0" w:color="AAAAAA"/>
              <w:left w:val="dashed" w:sz="2" w:space="0" w:color="AAAAAA"/>
              <w:bottom w:val="dashed" w:sz="2" w:space="0" w:color="AAAAAA"/>
              <w:right w:val="dashed" w:sz="2" w:space="0" w:color="AAAAAA"/>
            </w:tcBorders>
            <w:shd w:val="clear" w:color="auto" w:fill="F5F5F5"/>
            <w:tcMar>
              <w:top w:w="400" w:type="dxa"/>
              <w:left w:w="200" w:type="dxa"/>
              <w:bottom w:w="400" w:type="dxa"/>
              <w:right w:w="200" w:type="dxa"/>
            </w:tcMar>
          </w:tcPr>
          <w:p w14:paraId="73885A93" w14:textId="6B42851E" w:rsidR="005934FF" w:rsidRDefault="00373C0B">
            <w:pPr>
              <w:jc w:val="center"/>
            </w:pPr>
            <w:r>
              <w:rPr>
                <w:noProof/>
              </w:rPr>
              <w:drawing>
                <wp:inline distT="0" distB="0" distL="0" distR="0" wp14:anchorId="71F9C60F" wp14:editId="16301886">
                  <wp:extent cx="6120130" cy="2875280"/>
                  <wp:effectExtent l="0" t="0" r="0" b="1270"/>
                  <wp:docPr id="1844377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77605" name=""/>
                          <pic:cNvPicPr/>
                        </pic:nvPicPr>
                        <pic:blipFill>
                          <a:blip r:embed="rId5"/>
                          <a:stretch>
                            <a:fillRect/>
                          </a:stretch>
                        </pic:blipFill>
                        <pic:spPr>
                          <a:xfrm>
                            <a:off x="0" y="0"/>
                            <a:ext cx="6120130" cy="2875280"/>
                          </a:xfrm>
                          <a:prstGeom prst="rect">
                            <a:avLst/>
                          </a:prstGeom>
                        </pic:spPr>
                      </pic:pic>
                    </a:graphicData>
                  </a:graphic>
                </wp:inline>
              </w:drawing>
            </w:r>
          </w:p>
        </w:tc>
      </w:tr>
    </w:tbl>
    <w:p w14:paraId="2E153BC1" w14:textId="77777777" w:rsidR="005934FF" w:rsidRDefault="005934FF">
      <w:pPr>
        <w:spacing w:before="60" w:after="60"/>
      </w:pPr>
    </w:p>
    <w:p w14:paraId="7FA21734" w14:textId="196D4ED3" w:rsidR="005934FF" w:rsidRDefault="00000000">
      <w:pPr>
        <w:spacing w:before="160" w:after="80"/>
      </w:pPr>
      <w:r>
        <w:rPr>
          <w:b/>
          <w:bCs/>
          <w:color w:val="1F5C99"/>
          <w:sz w:val="24"/>
          <w:szCs w:val="24"/>
        </w:rPr>
        <w:t>Capture — Headers de réponse — Access-Control-</w:t>
      </w:r>
      <w:proofErr w:type="spellStart"/>
      <w:r>
        <w:rPr>
          <w:b/>
          <w:bCs/>
          <w:color w:val="1F5C99"/>
          <w:sz w:val="24"/>
          <w:szCs w:val="24"/>
        </w:rPr>
        <w:t>Allow</w:t>
      </w:r>
      <w:proofErr w:type="spellEnd"/>
      <w:r>
        <w:rPr>
          <w:b/>
          <w:bCs/>
          <w:color w:val="1F5C99"/>
          <w:sz w:val="24"/>
          <w:szCs w:val="24"/>
        </w:rPr>
        <w:t>-Origin</w:t>
      </w:r>
      <w:r w:rsidR="00373C0B">
        <w:rPr>
          <w:b/>
          <w:bCs/>
          <w:color w:val="1F5C99"/>
          <w:sz w:val="24"/>
          <w:szCs w:val="2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2"/>
      </w:tblGrid>
      <w:tr w:rsidR="005934FF" w:rsidRPr="00373C0B" w14:paraId="10220DF0" w14:textId="77777777">
        <w:tblPrEx>
          <w:tblCellMar>
            <w:top w:w="0" w:type="dxa"/>
            <w:bottom w:w="0" w:type="dxa"/>
          </w:tblCellMar>
        </w:tblPrEx>
        <w:tc>
          <w:tcPr>
            <w:tcW w:w="9026" w:type="dxa"/>
            <w:tcBorders>
              <w:top w:val="dashed" w:sz="2" w:space="0" w:color="AAAAAA"/>
              <w:left w:val="dashed" w:sz="2" w:space="0" w:color="AAAAAA"/>
              <w:bottom w:val="dashed" w:sz="2" w:space="0" w:color="AAAAAA"/>
              <w:right w:val="dashed" w:sz="2" w:space="0" w:color="AAAAAA"/>
            </w:tcBorders>
            <w:shd w:val="clear" w:color="auto" w:fill="F5F5F5"/>
            <w:tcMar>
              <w:top w:w="400" w:type="dxa"/>
              <w:left w:w="200" w:type="dxa"/>
              <w:bottom w:w="400" w:type="dxa"/>
              <w:right w:w="200" w:type="dxa"/>
            </w:tcMar>
          </w:tcPr>
          <w:p w14:paraId="086119A9" w14:textId="6160DA08" w:rsidR="005934FF" w:rsidRPr="00373C0B" w:rsidRDefault="00373C0B">
            <w:pPr>
              <w:jc w:val="center"/>
              <w:rPr>
                <w:lang w:val="en-US"/>
              </w:rPr>
            </w:pPr>
            <w:r>
              <w:rPr>
                <w:noProof/>
              </w:rPr>
              <w:lastRenderedPageBreak/>
              <w:drawing>
                <wp:inline distT="0" distB="0" distL="0" distR="0" wp14:anchorId="5B994843" wp14:editId="227606A3">
                  <wp:extent cx="6120130" cy="5240655"/>
                  <wp:effectExtent l="0" t="0" r="0" b="0"/>
                  <wp:docPr id="1145856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56466" name=""/>
                          <pic:cNvPicPr/>
                        </pic:nvPicPr>
                        <pic:blipFill>
                          <a:blip r:embed="rId6"/>
                          <a:stretch>
                            <a:fillRect/>
                          </a:stretch>
                        </pic:blipFill>
                        <pic:spPr>
                          <a:xfrm>
                            <a:off x="0" y="0"/>
                            <a:ext cx="6120130" cy="5240655"/>
                          </a:xfrm>
                          <a:prstGeom prst="rect">
                            <a:avLst/>
                          </a:prstGeom>
                        </pic:spPr>
                      </pic:pic>
                    </a:graphicData>
                  </a:graphic>
                </wp:inline>
              </w:drawing>
            </w:r>
          </w:p>
        </w:tc>
      </w:tr>
    </w:tbl>
    <w:p w14:paraId="057D63BE" w14:textId="77777777" w:rsidR="005934FF" w:rsidRPr="00373C0B" w:rsidRDefault="005934FF">
      <w:pPr>
        <w:spacing w:before="60" w:after="60"/>
        <w:rPr>
          <w:lang w:val="en-US"/>
        </w:rPr>
      </w:pPr>
    </w:p>
    <w:p w14:paraId="3668224D" w14:textId="77777777" w:rsidR="005934FF" w:rsidRDefault="00000000">
      <w:pPr>
        <w:spacing w:before="80" w:after="80"/>
      </w:pPr>
      <w:r>
        <w:t>Le header "Access-Control-</w:t>
      </w:r>
      <w:proofErr w:type="spellStart"/>
      <w:r>
        <w:t>Allow</w:t>
      </w:r>
      <w:proofErr w:type="spellEnd"/>
      <w:r>
        <w:t>-</w:t>
      </w:r>
      <w:proofErr w:type="gramStart"/>
      <w:r>
        <w:t>Origin:</w:t>
      </w:r>
      <w:proofErr w:type="gramEnd"/>
      <w:r>
        <w:t xml:space="preserve"> *" dans la réponse confirme que le serveur autorise les requêtes depuis n'importe quelle origine. Sans </w:t>
      </w:r>
      <w:proofErr w:type="gramStart"/>
      <w:r>
        <w:t>ce</w:t>
      </w:r>
      <w:proofErr w:type="gramEnd"/>
      <w:r>
        <w:t xml:space="preserve"> header, le navigateur aurait bloqué la réponse avec une erreur CORS.</w:t>
      </w:r>
    </w:p>
    <w:p w14:paraId="53F8B93D" w14:textId="77777777" w:rsidR="005934FF" w:rsidRDefault="005934FF">
      <w:pPr>
        <w:spacing w:before="60" w:after="60"/>
      </w:pPr>
    </w:p>
    <w:p w14:paraId="07E74E21" w14:textId="77777777" w:rsidR="005934FF" w:rsidRPr="00373C0B" w:rsidRDefault="00000000">
      <w:pPr>
        <w:pStyle w:val="Titre2"/>
        <w:rPr>
          <w:lang w:val="en-US"/>
        </w:rPr>
      </w:pPr>
      <w:r w:rsidRPr="00373C0B">
        <w:rPr>
          <w:lang w:val="en-US"/>
        </w:rPr>
        <w:t>Test 2 — Test Rate Limiting avec Postman</w:t>
      </w:r>
    </w:p>
    <w:p w14:paraId="4FACE9DB" w14:textId="77777777" w:rsidR="005934FF" w:rsidRDefault="00000000">
      <w:pPr>
        <w:spacing w:before="160" w:after="80"/>
      </w:pPr>
      <w:r>
        <w:rPr>
          <w:b/>
          <w:bCs/>
          <w:color w:val="1F5C99"/>
          <w:sz w:val="24"/>
          <w:szCs w:val="24"/>
        </w:rPr>
        <w:t>Procédure</w:t>
      </w:r>
    </w:p>
    <w:p w14:paraId="3794544B" w14:textId="77777777" w:rsidR="005934FF" w:rsidRDefault="00000000">
      <w:pPr>
        <w:spacing w:before="80" w:after="80"/>
      </w:pPr>
      <w:r>
        <w:t>La fonctionnalité Collection Runner de Postman a été utilisée pour envoyer plus de 100 requêtes GET vers /personnes en moins de 15 minutes depuis la même adresse IP. Les premières 100 requêtes reçoivent une réponse normale (200 OK). À partir de la 101ème requête, l'API retourne une erreur 429.</w:t>
      </w:r>
    </w:p>
    <w:p w14:paraId="5072A400" w14:textId="77777777" w:rsidR="005934FF" w:rsidRDefault="005934FF">
      <w:pPr>
        <w:spacing w:before="60" w:after="60"/>
      </w:pPr>
    </w:p>
    <w:p w14:paraId="590A7D46" w14:textId="77777777" w:rsidR="005934FF" w:rsidRDefault="00000000">
      <w:pPr>
        <w:spacing w:before="160" w:after="80"/>
      </w:pPr>
      <w:r>
        <w:rPr>
          <w:b/>
          <w:bCs/>
          <w:color w:val="1F5C99"/>
          <w:sz w:val="24"/>
          <w:szCs w:val="24"/>
        </w:rPr>
        <w:t>Capture — Requête normale (avant la limite)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2"/>
      </w:tblGrid>
      <w:tr w:rsidR="005934FF" w:rsidRPr="00373C0B" w14:paraId="552EBB28" w14:textId="77777777">
        <w:tblPrEx>
          <w:tblCellMar>
            <w:top w:w="0" w:type="dxa"/>
            <w:bottom w:w="0" w:type="dxa"/>
          </w:tblCellMar>
        </w:tblPrEx>
        <w:tc>
          <w:tcPr>
            <w:tcW w:w="9026" w:type="dxa"/>
            <w:tcBorders>
              <w:top w:val="dashed" w:sz="2" w:space="0" w:color="AAAAAA"/>
              <w:left w:val="dashed" w:sz="2" w:space="0" w:color="AAAAAA"/>
              <w:bottom w:val="dashed" w:sz="2" w:space="0" w:color="AAAAAA"/>
              <w:right w:val="dashed" w:sz="2" w:space="0" w:color="AAAAAA"/>
            </w:tcBorders>
            <w:shd w:val="clear" w:color="auto" w:fill="F5F5F5"/>
            <w:tcMar>
              <w:top w:w="400" w:type="dxa"/>
              <w:left w:w="200" w:type="dxa"/>
              <w:bottom w:w="400" w:type="dxa"/>
              <w:right w:w="200" w:type="dxa"/>
            </w:tcMar>
          </w:tcPr>
          <w:p w14:paraId="0274C824" w14:textId="5F3EFAF8" w:rsidR="005934FF" w:rsidRPr="00373C0B" w:rsidRDefault="00324960">
            <w:pPr>
              <w:jc w:val="center"/>
              <w:rPr>
                <w:lang w:val="en-US"/>
              </w:rPr>
            </w:pPr>
            <w:r>
              <w:rPr>
                <w:noProof/>
              </w:rPr>
              <w:lastRenderedPageBreak/>
              <w:drawing>
                <wp:inline distT="0" distB="0" distL="0" distR="0" wp14:anchorId="0E2EF87A" wp14:editId="3AFF27E1">
                  <wp:extent cx="6120130" cy="2212340"/>
                  <wp:effectExtent l="0" t="0" r="0" b="0"/>
                  <wp:docPr id="426354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54371" name=""/>
                          <pic:cNvPicPr/>
                        </pic:nvPicPr>
                        <pic:blipFill>
                          <a:blip r:embed="rId7"/>
                          <a:stretch>
                            <a:fillRect/>
                          </a:stretch>
                        </pic:blipFill>
                        <pic:spPr>
                          <a:xfrm>
                            <a:off x="0" y="0"/>
                            <a:ext cx="6120130" cy="2212340"/>
                          </a:xfrm>
                          <a:prstGeom prst="rect">
                            <a:avLst/>
                          </a:prstGeom>
                        </pic:spPr>
                      </pic:pic>
                    </a:graphicData>
                  </a:graphic>
                </wp:inline>
              </w:drawing>
            </w:r>
          </w:p>
        </w:tc>
      </w:tr>
    </w:tbl>
    <w:p w14:paraId="7CCEE291" w14:textId="77777777" w:rsidR="005934FF" w:rsidRPr="00373C0B" w:rsidRDefault="005934FF">
      <w:pPr>
        <w:spacing w:before="60" w:after="60"/>
        <w:rPr>
          <w:lang w:val="en-US"/>
        </w:rPr>
      </w:pPr>
    </w:p>
    <w:p w14:paraId="27D6E13E" w14:textId="77777777" w:rsidR="005934FF" w:rsidRDefault="00000000">
      <w:pPr>
        <w:spacing w:before="160" w:after="80"/>
      </w:pPr>
      <w:r>
        <w:rPr>
          <w:b/>
          <w:bCs/>
          <w:color w:val="1F5C99"/>
          <w:sz w:val="24"/>
          <w:szCs w:val="24"/>
        </w:rPr>
        <w:t>Capture — Requête bloquée (après 100 requêtes)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2"/>
      </w:tblGrid>
      <w:tr w:rsidR="005934FF" w14:paraId="04ED0E7F" w14:textId="77777777">
        <w:tblPrEx>
          <w:tblCellMar>
            <w:top w:w="0" w:type="dxa"/>
            <w:bottom w:w="0" w:type="dxa"/>
          </w:tblCellMar>
        </w:tblPrEx>
        <w:tc>
          <w:tcPr>
            <w:tcW w:w="9026" w:type="dxa"/>
            <w:tcBorders>
              <w:top w:val="dashed" w:sz="2" w:space="0" w:color="AAAAAA"/>
              <w:left w:val="dashed" w:sz="2" w:space="0" w:color="AAAAAA"/>
              <w:bottom w:val="dashed" w:sz="2" w:space="0" w:color="AAAAAA"/>
              <w:right w:val="dashed" w:sz="2" w:space="0" w:color="AAAAAA"/>
            </w:tcBorders>
            <w:shd w:val="clear" w:color="auto" w:fill="F5F5F5"/>
            <w:tcMar>
              <w:top w:w="400" w:type="dxa"/>
              <w:left w:w="200" w:type="dxa"/>
              <w:bottom w:w="400" w:type="dxa"/>
              <w:right w:w="200" w:type="dxa"/>
            </w:tcMar>
          </w:tcPr>
          <w:p w14:paraId="798BD811" w14:textId="4A2C0028" w:rsidR="005934FF" w:rsidRDefault="00324960">
            <w:pPr>
              <w:jc w:val="center"/>
            </w:pPr>
            <w:r>
              <w:rPr>
                <w:noProof/>
              </w:rPr>
              <w:drawing>
                <wp:inline distT="0" distB="0" distL="0" distR="0" wp14:anchorId="150EDE5E" wp14:editId="76757BD6">
                  <wp:extent cx="6120130" cy="2937510"/>
                  <wp:effectExtent l="0" t="0" r="0" b="0"/>
                  <wp:docPr id="71742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2154" name=""/>
                          <pic:cNvPicPr/>
                        </pic:nvPicPr>
                        <pic:blipFill>
                          <a:blip r:embed="rId8"/>
                          <a:stretch>
                            <a:fillRect/>
                          </a:stretch>
                        </pic:blipFill>
                        <pic:spPr>
                          <a:xfrm>
                            <a:off x="0" y="0"/>
                            <a:ext cx="6120130" cy="2937510"/>
                          </a:xfrm>
                          <a:prstGeom prst="rect">
                            <a:avLst/>
                          </a:prstGeom>
                        </pic:spPr>
                      </pic:pic>
                    </a:graphicData>
                  </a:graphic>
                </wp:inline>
              </w:drawing>
            </w:r>
          </w:p>
        </w:tc>
      </w:tr>
    </w:tbl>
    <w:p w14:paraId="1551DD9B" w14:textId="77777777" w:rsidR="005934FF" w:rsidRDefault="005934FF">
      <w:pPr>
        <w:spacing w:before="60" w:after="60"/>
      </w:pPr>
    </w:p>
    <w:p w14:paraId="00AF3105" w14:textId="77777777" w:rsidR="005934FF" w:rsidRDefault="00000000">
      <w:pPr>
        <w:spacing w:before="80" w:after="80"/>
      </w:pPr>
      <w:r>
        <w:t>Le message retourné est : "Trop de requêtes effectuées depuis cette IP, veuillez réessayer après 15 minutes." Ce comportement protège l'API contre les abus tout en informant clairement le client de la raison du refus.</w:t>
      </w:r>
    </w:p>
    <w:p w14:paraId="5BF838A6" w14:textId="77777777" w:rsidR="005934FF" w:rsidRDefault="005934FF">
      <w:pPr>
        <w:spacing w:before="60" w:after="60"/>
      </w:pPr>
    </w:p>
    <w:p w14:paraId="5CA21C1C" w14:textId="77777777" w:rsidR="005934FF" w:rsidRDefault="00000000">
      <w:pPr>
        <w:spacing w:before="160" w:after="80"/>
      </w:pPr>
      <w:r>
        <w:rPr>
          <w:b/>
          <w:bCs/>
          <w:color w:val="1F5C99"/>
          <w:sz w:val="24"/>
          <w:szCs w:val="24"/>
        </w:rPr>
        <w:t xml:space="preserve">Headers de Rate </w:t>
      </w:r>
      <w:proofErr w:type="spellStart"/>
      <w:r>
        <w:rPr>
          <w:b/>
          <w:bCs/>
          <w:color w:val="1F5C99"/>
          <w:sz w:val="24"/>
          <w:szCs w:val="24"/>
        </w:rPr>
        <w:t>Limiting</w:t>
      </w:r>
      <w:proofErr w:type="spellEnd"/>
      <w:r>
        <w:rPr>
          <w:b/>
          <w:bCs/>
          <w:color w:val="1F5C99"/>
          <w:sz w:val="24"/>
          <w:szCs w:val="24"/>
        </w:rPr>
        <w:t xml:space="preserve"> observés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5934FF" w14:paraId="2F3DD502"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1D4160" w14:textId="77777777" w:rsidR="005934FF" w:rsidRDefault="00000000">
            <w:r>
              <w:rPr>
                <w:b/>
                <w:bCs/>
                <w:color w:val="FFFFFF"/>
                <w:sz w:val="20"/>
                <w:szCs w:val="20"/>
              </w:rPr>
              <w:t>Header</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61EC99" w14:textId="77777777" w:rsidR="005934FF" w:rsidRDefault="00000000">
            <w:r>
              <w:rPr>
                <w:b/>
                <w:bCs/>
                <w:color w:val="FFFFFF"/>
                <w:sz w:val="20"/>
                <w:szCs w:val="20"/>
              </w:rPr>
              <w:t>Valeur</w:t>
            </w:r>
          </w:p>
        </w:tc>
        <w:tc>
          <w:tcPr>
            <w:tcW w:w="3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BE7291" w14:textId="77777777" w:rsidR="005934FF" w:rsidRDefault="00000000">
            <w:r>
              <w:rPr>
                <w:b/>
                <w:bCs/>
                <w:color w:val="FFFFFF"/>
                <w:sz w:val="20"/>
                <w:szCs w:val="20"/>
              </w:rPr>
              <w:t>Signification</w:t>
            </w:r>
          </w:p>
        </w:tc>
      </w:tr>
      <w:tr w:rsidR="005934FF" w14:paraId="3DC901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16745" w14:textId="77777777" w:rsidR="005934FF" w:rsidRDefault="00000000">
            <w:r>
              <w:rPr>
                <w:sz w:val="20"/>
                <w:szCs w:val="20"/>
              </w:rPr>
              <w:t>X-</w:t>
            </w:r>
            <w:proofErr w:type="spellStart"/>
            <w:r>
              <w:rPr>
                <w:sz w:val="20"/>
                <w:szCs w:val="20"/>
              </w:rPr>
              <w:t>RateLimit</w:t>
            </w:r>
            <w:proofErr w:type="spellEnd"/>
            <w:r>
              <w:rPr>
                <w:sz w:val="20"/>
                <w:szCs w:val="20"/>
              </w:rPr>
              <w:t>-Limit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3AF17" w14:textId="77777777" w:rsidR="005934FF" w:rsidRDefault="00000000">
            <w:r>
              <w:rPr>
                <w:sz w:val="20"/>
                <w:szCs w:val="20"/>
              </w:rPr>
              <w:t>100</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0C3ED" w14:textId="77777777" w:rsidR="005934FF" w:rsidRDefault="00000000">
            <w:r>
              <w:rPr>
                <w:sz w:val="20"/>
                <w:szCs w:val="20"/>
              </w:rPr>
              <w:t>Nombre max de requêtes autorisées</w:t>
            </w:r>
          </w:p>
        </w:tc>
      </w:tr>
      <w:tr w:rsidR="005934FF" w14:paraId="7A082C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B24EE" w14:textId="77777777" w:rsidR="005934FF" w:rsidRDefault="00000000">
            <w:r>
              <w:rPr>
                <w:sz w:val="20"/>
                <w:szCs w:val="20"/>
              </w:rPr>
              <w:t>X-</w:t>
            </w:r>
            <w:proofErr w:type="spellStart"/>
            <w:r>
              <w:rPr>
                <w:sz w:val="20"/>
                <w:szCs w:val="20"/>
              </w:rPr>
              <w:t>RateLimit</w:t>
            </w:r>
            <w:proofErr w:type="spellEnd"/>
            <w:r>
              <w:rPr>
                <w:sz w:val="20"/>
                <w:szCs w:val="20"/>
              </w:rPr>
              <w:t>-</w:t>
            </w:r>
            <w:proofErr w:type="spellStart"/>
            <w:r>
              <w:rPr>
                <w:sz w:val="20"/>
                <w:szCs w:val="20"/>
              </w:rPr>
              <w:t>Remaining</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49DC5" w14:textId="77777777" w:rsidR="005934FF" w:rsidRDefault="00000000">
            <w:r>
              <w:rPr>
                <w:sz w:val="20"/>
                <w:szCs w:val="20"/>
              </w:rPr>
              <w:t>N (décroît)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56A34" w14:textId="77777777" w:rsidR="005934FF" w:rsidRDefault="00000000">
            <w:r>
              <w:rPr>
                <w:sz w:val="20"/>
                <w:szCs w:val="20"/>
              </w:rPr>
              <w:t>Requêtes restantes dans la fenêtre</w:t>
            </w:r>
          </w:p>
        </w:tc>
      </w:tr>
      <w:tr w:rsidR="005934FF" w14:paraId="24D6AC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A3BE8" w14:textId="77777777" w:rsidR="005934FF" w:rsidRDefault="00000000">
            <w:r>
              <w:rPr>
                <w:sz w:val="20"/>
                <w:szCs w:val="20"/>
              </w:rPr>
              <w:t>X-</w:t>
            </w:r>
            <w:proofErr w:type="spellStart"/>
            <w:r>
              <w:rPr>
                <w:sz w:val="20"/>
                <w:szCs w:val="20"/>
              </w:rPr>
              <w:t>RateLimit</w:t>
            </w:r>
            <w:proofErr w:type="spellEnd"/>
            <w:r>
              <w:rPr>
                <w:sz w:val="20"/>
                <w:szCs w:val="20"/>
              </w:rPr>
              <w:t>-Reset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90A94" w14:textId="77777777" w:rsidR="005934FF" w:rsidRDefault="00000000">
            <w:r>
              <w:rPr>
                <w:sz w:val="20"/>
                <w:szCs w:val="20"/>
              </w:rPr>
              <w:t>Timestamp</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77455" w14:textId="77777777" w:rsidR="005934FF" w:rsidRDefault="00000000">
            <w:r>
              <w:rPr>
                <w:sz w:val="20"/>
                <w:szCs w:val="20"/>
              </w:rPr>
              <w:t>Heure de réinitialisation du compteur</w:t>
            </w:r>
          </w:p>
        </w:tc>
      </w:tr>
    </w:tbl>
    <w:p w14:paraId="5AB50E4F" w14:textId="77777777" w:rsidR="005934FF" w:rsidRDefault="005934FF">
      <w:pPr>
        <w:spacing w:before="60" w:after="60"/>
      </w:pPr>
    </w:p>
    <w:p w14:paraId="6EF2E375" w14:textId="77777777" w:rsidR="005934FF" w:rsidRDefault="00000000">
      <w:pPr>
        <w:pStyle w:val="Titre2"/>
      </w:pPr>
      <w:r>
        <w:lastRenderedPageBreak/>
        <w:t>Conclusion</w:t>
      </w:r>
    </w:p>
    <w:p w14:paraId="770CFBE2" w14:textId="77777777" w:rsidR="005934FF" w:rsidRDefault="00000000">
      <w:pPr>
        <w:spacing w:before="80" w:after="80"/>
      </w:pPr>
      <w:r>
        <w:t xml:space="preserve">Les deux tests valident le bon fonctionnement des mécanismes implémentés. CORS permet aux applications frontend de communiquer avec l'API sans être bloquées par le navigateur. Le Rate </w:t>
      </w:r>
      <w:proofErr w:type="spellStart"/>
      <w:r>
        <w:t>Limiting</w:t>
      </w:r>
      <w:proofErr w:type="spellEnd"/>
      <w:r>
        <w:t xml:space="preserve"> protège efficacement le serveur en retournant un statut 429 après dépassement de la limite.</w:t>
      </w:r>
    </w:p>
    <w:p w14:paraId="4827FB05" w14:textId="77777777" w:rsidR="005934FF" w:rsidRDefault="005934FF">
      <w:pPr>
        <w:spacing w:before="60" w:after="60"/>
      </w:pPr>
    </w:p>
    <w:p w14:paraId="40D5DAA3" w14:textId="77777777" w:rsidR="005934FF" w:rsidRDefault="00000000">
      <w:r>
        <w:br w:type="page"/>
      </w:r>
    </w:p>
    <w:p w14:paraId="673187AA" w14:textId="77777777" w:rsidR="005934FF" w:rsidRDefault="00000000">
      <w:pPr>
        <w:pStyle w:val="Titre1"/>
      </w:pPr>
      <w:r>
        <w:lastRenderedPageBreak/>
        <w:t>Conclusion Générale</w:t>
      </w:r>
    </w:p>
    <w:p w14:paraId="722E6689" w14:textId="77777777" w:rsidR="005934FF" w:rsidRDefault="00000000">
      <w:pPr>
        <w:spacing w:before="80" w:after="80"/>
      </w:pPr>
      <w:r>
        <w:t>Ce TP a permis d'enrichir l'API RESTful existante avec deux mécanismes de sécurité et de robustesse essentiels en production :</w:t>
      </w:r>
    </w:p>
    <w:p w14:paraId="7920978B" w14:textId="77777777" w:rsidR="005934FF" w:rsidRDefault="005934F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5934FF" w14:paraId="2D60E27F"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62A069" w14:textId="77777777" w:rsidR="005934FF" w:rsidRDefault="00000000">
            <w:r>
              <w:rPr>
                <w:b/>
                <w:bCs/>
                <w:color w:val="FFFFFF"/>
                <w:sz w:val="20"/>
                <w:szCs w:val="20"/>
              </w:rPr>
              <w:t>Mécanisme</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B0D228" w14:textId="77777777" w:rsidR="005934FF" w:rsidRDefault="00000000">
            <w:r>
              <w:rPr>
                <w:b/>
                <w:bCs/>
                <w:color w:val="FFFFFF"/>
                <w:sz w:val="20"/>
                <w:szCs w:val="20"/>
              </w:rPr>
              <w:t>Package</w:t>
            </w:r>
          </w:p>
        </w:tc>
        <w:tc>
          <w:tcPr>
            <w:tcW w:w="4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7B25AB" w14:textId="77777777" w:rsidR="005934FF" w:rsidRDefault="00000000">
            <w:r>
              <w:rPr>
                <w:b/>
                <w:bCs/>
                <w:color w:val="FFFFFF"/>
                <w:sz w:val="20"/>
                <w:szCs w:val="20"/>
              </w:rPr>
              <w:t>Bénéfice</w:t>
            </w:r>
          </w:p>
        </w:tc>
      </w:tr>
      <w:tr w:rsidR="005934FF" w14:paraId="27BE0A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DDFA6" w14:textId="77777777" w:rsidR="005934FF" w:rsidRDefault="00000000">
            <w:r>
              <w:rPr>
                <w:sz w:val="20"/>
                <w:szCs w:val="20"/>
              </w:rPr>
              <w:t>CORS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9E860" w14:textId="77777777" w:rsidR="005934FF" w:rsidRDefault="00000000">
            <w:proofErr w:type="gramStart"/>
            <w:r>
              <w:rPr>
                <w:sz w:val="20"/>
                <w:szCs w:val="20"/>
              </w:rPr>
              <w:t>cors</w:t>
            </w:r>
            <w:proofErr w:type="gram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49B7E" w14:textId="77777777" w:rsidR="005934FF" w:rsidRDefault="00000000">
            <w:r>
              <w:rPr>
                <w:sz w:val="20"/>
                <w:szCs w:val="20"/>
              </w:rPr>
              <w:t>Autorise les requêtes cross-</w:t>
            </w:r>
            <w:proofErr w:type="spellStart"/>
            <w:r>
              <w:rPr>
                <w:sz w:val="20"/>
                <w:szCs w:val="20"/>
              </w:rPr>
              <w:t>origin</w:t>
            </w:r>
            <w:proofErr w:type="spellEnd"/>
            <w:r>
              <w:rPr>
                <w:sz w:val="20"/>
                <w:szCs w:val="20"/>
              </w:rPr>
              <w:t xml:space="preserve"> des frontends</w:t>
            </w:r>
          </w:p>
        </w:tc>
      </w:tr>
      <w:tr w:rsidR="005934FF" w14:paraId="7D6381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57A31" w14:textId="77777777" w:rsidR="005934FF" w:rsidRDefault="00000000">
            <w:r>
              <w:rPr>
                <w:sz w:val="20"/>
                <w:szCs w:val="20"/>
              </w:rPr>
              <w:t xml:space="preserve">Rate </w:t>
            </w:r>
            <w:proofErr w:type="spellStart"/>
            <w:r>
              <w:rPr>
                <w:sz w:val="20"/>
                <w:szCs w:val="20"/>
              </w:rPr>
              <w:t>Limiting</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D72B6" w14:textId="77777777" w:rsidR="005934FF" w:rsidRDefault="00000000">
            <w:proofErr w:type="gramStart"/>
            <w:r>
              <w:rPr>
                <w:sz w:val="20"/>
                <w:szCs w:val="20"/>
              </w:rPr>
              <w:t>express</w:t>
            </w:r>
            <w:proofErr w:type="gramEnd"/>
            <w:r>
              <w:rPr>
                <w:sz w:val="20"/>
                <w:szCs w:val="20"/>
              </w:rPr>
              <w:t>-rate-</w:t>
            </w:r>
            <w:proofErr w:type="spellStart"/>
            <w:r>
              <w:rPr>
                <w:sz w:val="20"/>
                <w:szCs w:val="20"/>
              </w:rPr>
              <w:t>limit</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6597A" w14:textId="77777777" w:rsidR="005934FF" w:rsidRDefault="00000000">
            <w:r>
              <w:rPr>
                <w:sz w:val="20"/>
                <w:szCs w:val="20"/>
              </w:rPr>
              <w:t>Protège contre les abus et les attaques DDoS</w:t>
            </w:r>
          </w:p>
        </w:tc>
      </w:tr>
    </w:tbl>
    <w:p w14:paraId="6D661FFA" w14:textId="77777777" w:rsidR="005934FF" w:rsidRDefault="005934FF">
      <w:pPr>
        <w:spacing w:before="60" w:after="60"/>
      </w:pPr>
    </w:p>
    <w:p w14:paraId="01E5A259" w14:textId="77777777" w:rsidR="005934FF" w:rsidRDefault="00000000">
      <w:pPr>
        <w:spacing w:before="80" w:after="80"/>
      </w:pPr>
      <w:r>
        <w:t xml:space="preserve">Les deux mécanismes sont implémentés comme des middlewares Express, ce qui les rend simples à configurer et à maintenir. Leur placement avant les routes garantit qu'ils s'appliquent à toutes les requêtes entrantes. En production, il est recommandé de restreindre les origines CORS autorisées à une liste précise de domaines, et d'adapter les paramètres de Rate </w:t>
      </w:r>
      <w:proofErr w:type="spellStart"/>
      <w:r>
        <w:t>Limiting</w:t>
      </w:r>
      <w:proofErr w:type="spellEnd"/>
      <w:r>
        <w:t xml:space="preserve"> selon le trafic attendu.</w:t>
      </w:r>
    </w:p>
    <w:sectPr w:rsidR="005934F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3680F"/>
    <w:multiLevelType w:val="hybridMultilevel"/>
    <w:tmpl w:val="C72EDB92"/>
    <w:lvl w:ilvl="0" w:tplc="F8E62B34">
      <w:start w:val="1"/>
      <w:numFmt w:val="bullet"/>
      <w:lvlText w:val="●"/>
      <w:lvlJc w:val="left"/>
      <w:pPr>
        <w:ind w:left="720" w:hanging="360"/>
      </w:pPr>
    </w:lvl>
    <w:lvl w:ilvl="1" w:tplc="EB9A1660">
      <w:start w:val="1"/>
      <w:numFmt w:val="bullet"/>
      <w:lvlText w:val="○"/>
      <w:lvlJc w:val="left"/>
      <w:pPr>
        <w:ind w:left="1440" w:hanging="360"/>
      </w:pPr>
    </w:lvl>
    <w:lvl w:ilvl="2" w:tplc="BB16D878">
      <w:start w:val="1"/>
      <w:numFmt w:val="bullet"/>
      <w:lvlText w:val="■"/>
      <w:lvlJc w:val="left"/>
      <w:pPr>
        <w:ind w:left="2160" w:hanging="360"/>
      </w:pPr>
    </w:lvl>
    <w:lvl w:ilvl="3" w:tplc="2EF272C6">
      <w:start w:val="1"/>
      <w:numFmt w:val="bullet"/>
      <w:lvlText w:val="●"/>
      <w:lvlJc w:val="left"/>
      <w:pPr>
        <w:ind w:left="2880" w:hanging="360"/>
      </w:pPr>
    </w:lvl>
    <w:lvl w:ilvl="4" w:tplc="AEA0B414">
      <w:start w:val="1"/>
      <w:numFmt w:val="bullet"/>
      <w:lvlText w:val="○"/>
      <w:lvlJc w:val="left"/>
      <w:pPr>
        <w:ind w:left="3600" w:hanging="360"/>
      </w:pPr>
    </w:lvl>
    <w:lvl w:ilvl="5" w:tplc="19EA69BE">
      <w:start w:val="1"/>
      <w:numFmt w:val="bullet"/>
      <w:lvlText w:val="■"/>
      <w:lvlJc w:val="left"/>
      <w:pPr>
        <w:ind w:left="4320" w:hanging="360"/>
      </w:pPr>
    </w:lvl>
    <w:lvl w:ilvl="6" w:tplc="3FD8CA40">
      <w:start w:val="1"/>
      <w:numFmt w:val="bullet"/>
      <w:lvlText w:val="●"/>
      <w:lvlJc w:val="left"/>
      <w:pPr>
        <w:ind w:left="5040" w:hanging="360"/>
      </w:pPr>
    </w:lvl>
    <w:lvl w:ilvl="7" w:tplc="841475F6">
      <w:start w:val="1"/>
      <w:numFmt w:val="bullet"/>
      <w:lvlText w:val="●"/>
      <w:lvlJc w:val="left"/>
      <w:pPr>
        <w:ind w:left="5760" w:hanging="360"/>
      </w:pPr>
    </w:lvl>
    <w:lvl w:ilvl="8" w:tplc="C22808EC">
      <w:start w:val="1"/>
      <w:numFmt w:val="bullet"/>
      <w:lvlText w:val="●"/>
      <w:lvlJc w:val="left"/>
      <w:pPr>
        <w:ind w:left="6480" w:hanging="360"/>
      </w:pPr>
    </w:lvl>
  </w:abstractNum>
  <w:num w:numId="1" w16cid:durableId="693188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4FF"/>
    <w:rsid w:val="00324960"/>
    <w:rsid w:val="00373C0B"/>
    <w:rsid w:val="005934FF"/>
    <w:rsid w:val="008B653B"/>
    <w:rsid w:val="00BB71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877E"/>
  <w15:docId w15:val="{F736DBB9-E860-4FC4-BEAC-9F237B620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50"/>
      <w:outlineLvl w:val="0"/>
    </w:pPr>
    <w:rPr>
      <w:b/>
      <w:bCs/>
      <w:color w:val="1F5C99"/>
      <w:sz w:val="32"/>
      <w:szCs w:val="32"/>
    </w:rPr>
  </w:style>
  <w:style w:type="paragraph" w:styleId="Titre2">
    <w:name w:val="heading 2"/>
    <w:uiPriority w:val="9"/>
    <w:unhideWhenUsed/>
    <w:qFormat/>
    <w:pPr>
      <w:spacing w:before="200" w:after="10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1207</Words>
  <Characters>6643</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Khouloud LASSOUED</cp:lastModifiedBy>
  <cp:revision>2</cp:revision>
  <dcterms:created xsi:type="dcterms:W3CDTF">2026-04-28T00:00:00Z</dcterms:created>
  <dcterms:modified xsi:type="dcterms:W3CDTF">2026-04-28T00:45:00Z</dcterms:modified>
</cp:coreProperties>
</file>