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80" w:rsidRPr="00AE7F75" w:rsidRDefault="006B2980" w:rsidP="006B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Antique Olive Roman" w:hAnsi="Antique Olive Roman"/>
          <w:b/>
          <w:sz w:val="26"/>
          <w:szCs w:val="26"/>
        </w:rPr>
      </w:pPr>
      <w:r w:rsidRPr="00AE7F75">
        <w:rPr>
          <w:rFonts w:ascii="Antique Olive Roman" w:hAnsi="Antique Olive Roman"/>
          <w:b/>
          <w:sz w:val="26"/>
          <w:szCs w:val="26"/>
        </w:rPr>
        <w:t xml:space="preserve">TERMO DE </w:t>
      </w:r>
      <w:r>
        <w:rPr>
          <w:rFonts w:ascii="Antique Olive Roman" w:hAnsi="Antique Olive Roman"/>
          <w:b/>
          <w:sz w:val="26"/>
          <w:szCs w:val="26"/>
        </w:rPr>
        <w:t>AUTORIZAÇÃO</w:t>
      </w:r>
      <w:r w:rsidRPr="00AE7F75">
        <w:rPr>
          <w:rFonts w:ascii="Antique Olive Roman" w:hAnsi="Antique Olive Roman"/>
          <w:b/>
          <w:sz w:val="26"/>
          <w:szCs w:val="26"/>
        </w:rPr>
        <w:t xml:space="preserve"> E CONCORDÂNCIA</w:t>
      </w:r>
    </w:p>
    <w:p w:rsidR="006B2980" w:rsidRPr="00AE7F75" w:rsidRDefault="006B2980" w:rsidP="006B2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Antique Olive Roman" w:hAnsi="Antique Olive Roman"/>
          <w:b/>
          <w:sz w:val="26"/>
          <w:szCs w:val="26"/>
        </w:rPr>
      </w:pPr>
      <w:r w:rsidRPr="00AE7F75">
        <w:rPr>
          <w:rFonts w:ascii="Antique Olive Roman" w:hAnsi="Antique Olive Roman"/>
          <w:b/>
          <w:sz w:val="26"/>
          <w:szCs w:val="26"/>
        </w:rPr>
        <w:t xml:space="preserve">PROGRAMA DE PÓS-GRADUAÇÃO EM </w:t>
      </w:r>
      <w:r w:rsidR="002956E5">
        <w:rPr>
          <w:rFonts w:ascii="Antique Olive Roman" w:hAnsi="Antique Olive Roman"/>
          <w:b/>
          <w:sz w:val="26"/>
          <w:szCs w:val="26"/>
        </w:rPr>
        <w:t>Sistemas de Informação</w:t>
      </w:r>
    </w:p>
    <w:p w:rsidR="006B2980" w:rsidRDefault="006B2980" w:rsidP="006B2980">
      <w:pPr>
        <w:jc w:val="center"/>
        <w:rPr>
          <w:rFonts w:ascii="Antique Olive Roman" w:hAnsi="Antique Olive Roman"/>
          <w:b/>
          <w:sz w:val="20"/>
          <w:szCs w:val="20"/>
          <w:u w:val="single"/>
        </w:rPr>
      </w:pPr>
    </w:p>
    <w:p w:rsidR="006B2980" w:rsidRPr="00AE7F75" w:rsidRDefault="006B2980" w:rsidP="006B2980">
      <w:pPr>
        <w:jc w:val="center"/>
        <w:rPr>
          <w:rFonts w:ascii="Antique Olive Roman" w:hAnsi="Antique Olive Roman"/>
          <w:b/>
          <w:sz w:val="20"/>
          <w:szCs w:val="20"/>
          <w:u w:val="single"/>
        </w:rPr>
      </w:pPr>
    </w:p>
    <w:p w:rsidR="006B2980" w:rsidRPr="008A14FF" w:rsidRDefault="006B2980" w:rsidP="006B2980">
      <w:pPr>
        <w:spacing w:line="360" w:lineRule="auto"/>
        <w:jc w:val="both"/>
        <w:rPr>
          <w:rFonts w:ascii="Antique Olive Roman" w:hAnsi="Antique Olive Roman" w:cs="Tahoma"/>
          <w:sz w:val="20"/>
          <w:szCs w:val="20"/>
        </w:rPr>
      </w:pPr>
      <w:r w:rsidRPr="008A14FF">
        <w:rPr>
          <w:sz w:val="20"/>
          <w:szCs w:val="20"/>
        </w:rPr>
        <w:tab/>
      </w:r>
      <w:r w:rsidRPr="008A14FF">
        <w:rPr>
          <w:rFonts w:ascii="Antique Olive Roman" w:hAnsi="Antique Olive Roman" w:cs="Tahoma"/>
          <w:sz w:val="20"/>
          <w:szCs w:val="20"/>
        </w:rPr>
        <w:t xml:space="preserve">Eu, </w:t>
      </w:r>
      <w:r w:rsidR="002956E5">
        <w:rPr>
          <w:rFonts w:ascii="Antique Olive Roman" w:hAnsi="Antique Olive Roman" w:cs="Tahoma"/>
          <w:sz w:val="20"/>
          <w:szCs w:val="20"/>
        </w:rPr>
        <w:t>Adilson Lopes Khouri</w:t>
      </w:r>
      <w:r w:rsidRPr="008A14FF">
        <w:rPr>
          <w:rFonts w:ascii="Antique Olive Roman" w:hAnsi="Antique Olive Roman" w:cs="Tahoma"/>
          <w:sz w:val="20"/>
          <w:szCs w:val="20"/>
        </w:rPr>
        <w:t xml:space="preserve">, nacionalidade </w:t>
      </w:r>
      <w:r w:rsidR="002956E5">
        <w:rPr>
          <w:rFonts w:ascii="Antique Olive Roman" w:hAnsi="Antique Olive Roman" w:cs="Tahoma"/>
          <w:sz w:val="20"/>
          <w:szCs w:val="20"/>
        </w:rPr>
        <w:t>Brasileira</w:t>
      </w:r>
      <w:r w:rsidRPr="008A14FF">
        <w:rPr>
          <w:rFonts w:ascii="Antique Olive Roman" w:hAnsi="Antique Olive Roman" w:cs="Tahoma"/>
          <w:sz w:val="20"/>
          <w:szCs w:val="20"/>
        </w:rPr>
        <w:t xml:space="preserve">,  RG </w:t>
      </w:r>
      <w:r w:rsidR="002956E5">
        <w:rPr>
          <w:rFonts w:ascii="Antique Olive Roman" w:hAnsi="Antique Olive Roman" w:cs="Tahoma"/>
          <w:sz w:val="20"/>
          <w:szCs w:val="20"/>
        </w:rPr>
        <w:t>42471310-x</w:t>
      </w:r>
      <w:r w:rsidRPr="008A14FF">
        <w:rPr>
          <w:rFonts w:ascii="Antique Olive Roman" w:hAnsi="Antique Olive Roman" w:cs="Tahoma"/>
          <w:sz w:val="20"/>
          <w:szCs w:val="20"/>
        </w:rPr>
        <w:t xml:space="preserve"> e CPF </w:t>
      </w:r>
      <w:r w:rsidR="002956E5">
        <w:rPr>
          <w:rFonts w:ascii="Antique Olive Roman" w:hAnsi="Antique Olive Roman" w:cs="Tahoma"/>
          <w:sz w:val="20"/>
          <w:szCs w:val="20"/>
        </w:rPr>
        <w:t>37611866818</w:t>
      </w:r>
      <w:r w:rsidRPr="008A14FF">
        <w:rPr>
          <w:rFonts w:ascii="Antique Olive Roman" w:hAnsi="Antique Olive Roman" w:cs="Tahoma"/>
          <w:sz w:val="20"/>
          <w:szCs w:val="20"/>
        </w:rPr>
        <w:t xml:space="preserve">, residente e domiciliado na </w:t>
      </w:r>
      <w:r w:rsidR="002956E5">
        <w:rPr>
          <w:rFonts w:ascii="Antique Olive Roman" w:hAnsi="Antique Olive Roman" w:cs="Tahoma"/>
          <w:sz w:val="20"/>
          <w:szCs w:val="20"/>
        </w:rPr>
        <w:t>R. Isabel de Goes</w:t>
      </w:r>
      <w:r w:rsidRPr="008A14FF">
        <w:rPr>
          <w:rFonts w:ascii="Antique Olive Roman" w:hAnsi="Antique Olive Roman" w:cs="Tahoma"/>
          <w:sz w:val="20"/>
          <w:szCs w:val="20"/>
        </w:rPr>
        <w:t xml:space="preserve">, Nº </w:t>
      </w:r>
      <w:r w:rsidR="002956E5">
        <w:rPr>
          <w:rFonts w:ascii="Antique Olive Roman" w:hAnsi="Antique Olive Roman" w:cs="Tahoma"/>
          <w:sz w:val="20"/>
          <w:szCs w:val="20"/>
        </w:rPr>
        <w:t>08</w:t>
      </w:r>
      <w:r w:rsidRPr="008A14FF">
        <w:rPr>
          <w:rFonts w:ascii="Antique Olive Roman" w:hAnsi="Antique Olive Roman" w:cs="Tahoma"/>
          <w:sz w:val="20"/>
          <w:szCs w:val="20"/>
        </w:rPr>
        <w:t xml:space="preserve">, na cidade de </w:t>
      </w:r>
      <w:r w:rsidR="002956E5">
        <w:rPr>
          <w:rFonts w:ascii="Antique Olive Roman" w:hAnsi="Antique Olive Roman" w:cs="Tahoma"/>
          <w:sz w:val="20"/>
          <w:szCs w:val="20"/>
        </w:rPr>
        <w:t>São Paulo</w:t>
      </w:r>
      <w:r w:rsidRPr="008A14FF">
        <w:rPr>
          <w:rFonts w:ascii="Antique Olive Roman" w:hAnsi="Antique Olive Roman" w:cs="Tahoma"/>
          <w:sz w:val="20"/>
          <w:szCs w:val="20"/>
        </w:rPr>
        <w:t xml:space="preserve">, estado de </w:t>
      </w:r>
      <w:r w:rsidR="002956E5">
        <w:rPr>
          <w:rFonts w:ascii="Antique Olive Roman" w:hAnsi="Antique Olive Roman" w:cs="Tahoma"/>
          <w:sz w:val="20"/>
          <w:szCs w:val="20"/>
        </w:rPr>
        <w:t>São Paulo</w:t>
      </w:r>
      <w:r w:rsidRPr="008A14FF">
        <w:rPr>
          <w:rFonts w:ascii="Antique Olive Roman" w:hAnsi="Antique Olive Roman" w:cs="Tahoma"/>
          <w:sz w:val="20"/>
          <w:szCs w:val="20"/>
        </w:rPr>
        <w:t xml:space="preserve">, na qualidade de titular dos direitos morais e patrimoniais de autor que recaem sobre minha  Dissertação de Mestrado, intitulada </w:t>
      </w:r>
      <w:r w:rsidR="002956E5">
        <w:rPr>
          <w:rFonts w:ascii="Antique Olive Roman" w:hAnsi="Antique Olive Roman" w:cs="Tahoma"/>
          <w:sz w:val="20"/>
          <w:szCs w:val="20"/>
        </w:rPr>
        <w:t>Desenvolvimento de técnica para recomendar atividades em workflows científicos: uma abordagem baseada em ontologias</w:t>
      </w:r>
      <w:r w:rsidRPr="008A14FF">
        <w:rPr>
          <w:rFonts w:ascii="Antique Olive Roman" w:hAnsi="Antique Olive Roman" w:cs="Tahoma"/>
          <w:sz w:val="20"/>
          <w:szCs w:val="20"/>
        </w:rPr>
        <w:t xml:space="preserve">, com fundamento nas disposições da </w:t>
      </w:r>
      <w:r w:rsidRPr="008A14FF">
        <w:rPr>
          <w:rFonts w:ascii="Antique Olive Roman" w:hAnsi="Antique Olive Roman" w:cs="Tahoma"/>
          <w:b/>
          <w:sz w:val="20"/>
          <w:szCs w:val="20"/>
        </w:rPr>
        <w:t>Lei nº 9.610,de 19 de fevereiro de 1998</w:t>
      </w:r>
      <w:r w:rsidRPr="008A14FF">
        <w:rPr>
          <w:rFonts w:ascii="Antique Olive Roman" w:hAnsi="Antique Olive Roman" w:cs="Tahoma"/>
          <w:sz w:val="20"/>
          <w:szCs w:val="20"/>
        </w:rPr>
        <w:t>,</w:t>
      </w:r>
      <w:r w:rsidR="00284E05">
        <w:rPr>
          <w:rFonts w:ascii="Antique Olive Roman" w:hAnsi="Antique Olive Roman" w:cs="Tahoma"/>
          <w:sz w:val="20"/>
          <w:szCs w:val="20"/>
        </w:rPr>
        <w:t xml:space="preserve"> </w:t>
      </w:r>
      <w:r w:rsidRPr="008A14FF">
        <w:rPr>
          <w:rFonts w:ascii="Antique Olive Roman" w:hAnsi="Antique Olive Roman" w:cs="Tahoma"/>
          <w:sz w:val="20"/>
          <w:szCs w:val="20"/>
        </w:rPr>
        <w:t>autorizo a Universidade de São Paulo a:</w:t>
      </w:r>
    </w:p>
    <w:p w:rsidR="006B2980" w:rsidRPr="008A14FF" w:rsidRDefault="006B2980" w:rsidP="006B2980">
      <w:pPr>
        <w:spacing w:line="360" w:lineRule="auto"/>
        <w:jc w:val="both"/>
        <w:rPr>
          <w:rFonts w:ascii="Antique Olive Roman" w:hAnsi="Antique Olive Roman" w:cs="Tahoma"/>
          <w:color w:val="000000"/>
        </w:rPr>
      </w:pPr>
    </w:p>
    <w:p w:rsidR="006B2980" w:rsidRPr="008A14FF" w:rsidRDefault="006B2980" w:rsidP="006B2980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Antique Olive Roman" w:hAnsi="Antique Olive Roman" w:cs="Tahoma"/>
          <w:color w:val="000000"/>
          <w:sz w:val="20"/>
          <w:szCs w:val="20"/>
        </w:rPr>
      </w:pPr>
      <w:r w:rsidRPr="008A14FF">
        <w:rPr>
          <w:rFonts w:ascii="Antique Olive Roman" w:hAnsi="Antique Olive Roman" w:cs="Tahoma"/>
          <w:color w:val="000000"/>
          <w:sz w:val="20"/>
          <w:szCs w:val="20"/>
        </w:rPr>
        <w:t>Por meios eletrônicos, reproduzi-la, em particular mediante cópia digital, apenas para armazená-la permanentemente na biblioteca digital de teses e dissertações da Universidade de São Paulo.</w:t>
      </w:r>
    </w:p>
    <w:p w:rsidR="006B2980" w:rsidRPr="008A14FF" w:rsidRDefault="006B2980" w:rsidP="006B2980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Antique Olive Roman" w:hAnsi="Antique Olive Roman" w:cs="Tahoma"/>
          <w:color w:val="000000"/>
          <w:sz w:val="20"/>
          <w:szCs w:val="20"/>
        </w:rPr>
      </w:pPr>
      <w:r w:rsidRPr="008A14FF">
        <w:rPr>
          <w:rFonts w:ascii="Antique Olive Roman" w:hAnsi="Antique Olive Roman" w:cs="Tahoma"/>
          <w:color w:val="000000"/>
          <w:sz w:val="20"/>
          <w:szCs w:val="20"/>
        </w:rPr>
        <w:t>Colocá-la ao alcance do público, a partir de ____/____/____, por meios eletrônicos, em particular mediante acesso on-line pela Web, e</w:t>
      </w:r>
    </w:p>
    <w:p w:rsidR="006B2980" w:rsidRPr="008A14FF" w:rsidRDefault="006B2980" w:rsidP="006B2980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Antique Olive Roman" w:hAnsi="Antique Olive Roman" w:cs="Tahoma"/>
          <w:sz w:val="20"/>
          <w:szCs w:val="20"/>
        </w:rPr>
      </w:pPr>
      <w:r w:rsidRPr="008A14FF">
        <w:rPr>
          <w:rFonts w:ascii="Antique Olive Roman" w:hAnsi="Antique Olive Roman" w:cs="Tahoma"/>
          <w:color w:val="000000"/>
          <w:sz w:val="20"/>
          <w:szCs w:val="20"/>
        </w:rPr>
        <w:t>Permitir a quem a ela tiver acesso, por meios eletrônicos, em particular pela Internet, que a reproduza, dela extraindo cópia, gratuita ou onerosamente, a critério da Universidade de São Paulo, a quem caberá, também, estabelecer a quantia a ser paga. Se onerosamente, repartir-se á, meio a meio, entre mim e a Universidade de São Paulo, a receita líquida, ou seja, o resultado da subtração em que minuendo é a quantidade para por quem extrair a cópia e subtraendo são as despesas de manutenção da biblioteca digital, na proporção da parte representada pela minha obra.</w:t>
      </w:r>
    </w:p>
    <w:p w:rsidR="006B2980" w:rsidRPr="008A14FF" w:rsidRDefault="006B2980" w:rsidP="006B2980">
      <w:pPr>
        <w:spacing w:line="360" w:lineRule="auto"/>
        <w:jc w:val="both"/>
        <w:rPr>
          <w:rFonts w:ascii="Antique Olive Roman" w:hAnsi="Antique Olive Roman" w:cs="Tahoma"/>
          <w:sz w:val="20"/>
          <w:szCs w:val="20"/>
        </w:rPr>
      </w:pPr>
    </w:p>
    <w:p w:rsidR="006B2980" w:rsidRPr="008A14FF" w:rsidRDefault="006B2980" w:rsidP="006B2980">
      <w:pPr>
        <w:spacing w:line="360" w:lineRule="auto"/>
        <w:ind w:firstLine="709"/>
        <w:jc w:val="both"/>
        <w:rPr>
          <w:rFonts w:ascii="Antique Olive Roman" w:hAnsi="Antique Olive Roman" w:cs="Tahoma"/>
          <w:sz w:val="20"/>
          <w:szCs w:val="20"/>
        </w:rPr>
      </w:pPr>
      <w:r w:rsidRPr="008A14FF">
        <w:rPr>
          <w:rFonts w:ascii="Antique Olive Roman" w:hAnsi="Antique Olive Roman" w:cs="Tahoma"/>
          <w:b/>
          <w:sz w:val="20"/>
          <w:szCs w:val="20"/>
        </w:rPr>
        <w:t xml:space="preserve">DECLARO </w:t>
      </w:r>
      <w:r w:rsidRPr="008A14FF">
        <w:rPr>
          <w:rFonts w:ascii="Antique Olive Roman" w:hAnsi="Antique Olive Roman" w:cs="Tahoma"/>
          <w:sz w:val="20"/>
          <w:szCs w:val="20"/>
        </w:rPr>
        <w:t xml:space="preserve">também, pelo presente termo, estar </w:t>
      </w:r>
      <w:r w:rsidRPr="008A14FF">
        <w:rPr>
          <w:rFonts w:ascii="Antique Olive Roman" w:hAnsi="Antique Olive Roman" w:cs="Tahoma"/>
          <w:b/>
          <w:sz w:val="20"/>
          <w:szCs w:val="20"/>
          <w:u w:val="single"/>
        </w:rPr>
        <w:t>ciente</w:t>
      </w:r>
      <w:r w:rsidRPr="008A14FF">
        <w:rPr>
          <w:rFonts w:ascii="Antique Olive Roman" w:hAnsi="Antique Olive Roman" w:cs="Tahoma"/>
          <w:sz w:val="20"/>
          <w:szCs w:val="20"/>
        </w:rPr>
        <w:t xml:space="preserve"> que a entrega desta versão eletrônica de meu trabalho, em formato pdf, significa que, após minha defesa, o trabalho será automaticamente disponibilizado na </w:t>
      </w:r>
      <w:r w:rsidRPr="008A14FF">
        <w:rPr>
          <w:rFonts w:ascii="Antique Olive Roman" w:hAnsi="Antique Olive Roman" w:cs="Tahoma"/>
          <w:b/>
          <w:sz w:val="20"/>
          <w:szCs w:val="20"/>
        </w:rPr>
        <w:t>Biblioteca Digital de Dissertações e Teses da USP</w:t>
      </w:r>
      <w:r w:rsidRPr="008A14FF">
        <w:rPr>
          <w:rFonts w:ascii="Antique Olive Roman" w:hAnsi="Antique Olive Roman" w:cs="Tahoma"/>
          <w:sz w:val="20"/>
          <w:szCs w:val="20"/>
        </w:rPr>
        <w:t xml:space="preserve">, conforme </w:t>
      </w:r>
      <w:r w:rsidRPr="008A14FF">
        <w:rPr>
          <w:rFonts w:ascii="Antique Olive Roman" w:hAnsi="Antique Olive Roman" w:cs="Tahoma"/>
          <w:b/>
          <w:sz w:val="20"/>
          <w:szCs w:val="20"/>
        </w:rPr>
        <w:t>Resolução CoPGr-5401, de 17/04/2007</w:t>
      </w:r>
      <w:r w:rsidRPr="008A14FF">
        <w:rPr>
          <w:rFonts w:ascii="Antique Olive Roman" w:hAnsi="Antique Olive Roman" w:cs="Tahoma"/>
          <w:sz w:val="20"/>
          <w:szCs w:val="20"/>
        </w:rPr>
        <w:t>.</w:t>
      </w:r>
    </w:p>
    <w:p w:rsidR="006B2980" w:rsidRPr="008A14FF" w:rsidRDefault="006B2980" w:rsidP="006B2980">
      <w:pPr>
        <w:jc w:val="both"/>
        <w:rPr>
          <w:rFonts w:ascii="Antique Olive Roman" w:hAnsi="Antique Olive Roman" w:cs="Tahoma"/>
          <w:sz w:val="20"/>
          <w:szCs w:val="20"/>
        </w:rPr>
      </w:pPr>
      <w:r w:rsidRPr="008A14FF">
        <w:rPr>
          <w:rFonts w:ascii="Antique Olive Roman" w:hAnsi="Antique Olive Roman" w:cs="Tahoma"/>
          <w:sz w:val="20"/>
          <w:szCs w:val="20"/>
        </w:rPr>
        <w:tab/>
      </w:r>
      <w:r w:rsidRPr="008A14FF">
        <w:rPr>
          <w:rFonts w:ascii="Antique Olive Roman" w:hAnsi="Antique Olive Roman" w:cs="Tahoma"/>
          <w:sz w:val="20"/>
          <w:szCs w:val="20"/>
        </w:rPr>
        <w:tab/>
      </w:r>
      <w:r w:rsidRPr="008A14FF">
        <w:rPr>
          <w:rFonts w:ascii="Antique Olive Roman" w:hAnsi="Antique Olive Roman" w:cs="Tahoma"/>
          <w:sz w:val="20"/>
          <w:szCs w:val="20"/>
        </w:rPr>
        <w:tab/>
      </w:r>
    </w:p>
    <w:p w:rsidR="006B2980" w:rsidRPr="008A14FF" w:rsidRDefault="006B2980" w:rsidP="006B2980">
      <w:pPr>
        <w:jc w:val="right"/>
        <w:rPr>
          <w:rFonts w:ascii="Antique Olive Roman" w:hAnsi="Antique Olive Roman" w:cs="Tahoma"/>
          <w:sz w:val="20"/>
          <w:szCs w:val="20"/>
        </w:rPr>
      </w:pPr>
      <w:r w:rsidRPr="008A14FF">
        <w:rPr>
          <w:rFonts w:ascii="Antique Olive Roman" w:hAnsi="Antique Olive Roman" w:cs="Tahoma"/>
          <w:sz w:val="20"/>
          <w:szCs w:val="20"/>
        </w:rPr>
        <w:tab/>
      </w:r>
      <w:r w:rsidRPr="008A14FF">
        <w:rPr>
          <w:rFonts w:ascii="Antique Olive Roman" w:hAnsi="Antique Olive Roman" w:cs="Tahoma"/>
          <w:sz w:val="20"/>
          <w:szCs w:val="20"/>
        </w:rPr>
        <w:tab/>
      </w:r>
      <w:r w:rsidRPr="008A14FF">
        <w:rPr>
          <w:rFonts w:ascii="Antique Olive Roman" w:hAnsi="Antique Olive Roman" w:cs="Tahoma"/>
          <w:sz w:val="20"/>
          <w:szCs w:val="20"/>
        </w:rPr>
        <w:tab/>
        <w:t>São Paulo, _____/______/_______</w:t>
      </w:r>
    </w:p>
    <w:p w:rsidR="006B2980" w:rsidRPr="008A14FF" w:rsidRDefault="006B2980" w:rsidP="006B2980">
      <w:pPr>
        <w:jc w:val="both"/>
        <w:rPr>
          <w:rFonts w:ascii="Antique Olive Roman" w:hAnsi="Antique Olive Roman" w:cs="Tahoma"/>
          <w:sz w:val="20"/>
          <w:szCs w:val="20"/>
        </w:rPr>
      </w:pPr>
    </w:p>
    <w:p w:rsidR="006B2980" w:rsidRDefault="006B2980" w:rsidP="006B2980">
      <w:pPr>
        <w:rPr>
          <w:rFonts w:ascii="Antique Olive Roman" w:hAnsi="Antique Olive Roman" w:cs="Tahoma"/>
          <w:sz w:val="20"/>
          <w:szCs w:val="20"/>
        </w:rPr>
      </w:pPr>
    </w:p>
    <w:p w:rsidR="006B2980" w:rsidRDefault="006B2980" w:rsidP="006B2980">
      <w:pPr>
        <w:jc w:val="right"/>
        <w:rPr>
          <w:rFonts w:ascii="Antique Olive Roman" w:hAnsi="Antique Olive Roman" w:cs="Tahoma"/>
          <w:sz w:val="20"/>
          <w:szCs w:val="20"/>
        </w:rPr>
      </w:pPr>
      <w:r>
        <w:rPr>
          <w:rFonts w:ascii="Antique Olive Roman" w:hAnsi="Antique Olive Roman" w:cs="Tahoma"/>
          <w:sz w:val="20"/>
          <w:szCs w:val="20"/>
        </w:rPr>
        <w:tab/>
      </w:r>
      <w:r w:rsidRPr="008A14FF">
        <w:rPr>
          <w:rFonts w:ascii="Antique Olive Roman" w:hAnsi="Antique Olive Roman" w:cs="Tahoma"/>
          <w:sz w:val="20"/>
          <w:szCs w:val="20"/>
        </w:rPr>
        <w:t xml:space="preserve"> _________________</w:t>
      </w:r>
      <w:r>
        <w:rPr>
          <w:rFonts w:ascii="Antique Olive Roman" w:hAnsi="Antique Olive Roman" w:cs="Tahoma"/>
          <w:sz w:val="20"/>
          <w:szCs w:val="20"/>
        </w:rPr>
        <w:t>__</w:t>
      </w:r>
      <w:r w:rsidRPr="008A14FF">
        <w:rPr>
          <w:rFonts w:ascii="Antique Olive Roman" w:hAnsi="Antique Olive Roman" w:cs="Tahoma"/>
          <w:sz w:val="20"/>
          <w:szCs w:val="20"/>
        </w:rPr>
        <w:t>__________</w:t>
      </w:r>
    </w:p>
    <w:p w:rsidR="006B2980" w:rsidRPr="008A14FF" w:rsidRDefault="006B2980" w:rsidP="006B2980">
      <w:pPr>
        <w:jc w:val="center"/>
        <w:rPr>
          <w:rFonts w:ascii="Antique Olive Roman" w:hAnsi="Antique Olive Roman" w:cs="Tahoma"/>
          <w:sz w:val="20"/>
          <w:szCs w:val="20"/>
        </w:rPr>
      </w:pPr>
      <w:r>
        <w:rPr>
          <w:rFonts w:ascii="Antique Olive Roman" w:hAnsi="Antique Olive Roman" w:cs="Tahoma"/>
          <w:sz w:val="20"/>
          <w:szCs w:val="20"/>
        </w:rPr>
        <w:t xml:space="preserve">                                                                                                                       Assinatura do aluno</w:t>
      </w:r>
    </w:p>
    <w:p w:rsidR="00235C21" w:rsidRPr="007A0FE0" w:rsidRDefault="00235C21" w:rsidP="007A0FE0">
      <w:pPr>
        <w:rPr>
          <w:szCs w:val="20"/>
        </w:rPr>
      </w:pPr>
    </w:p>
    <w:sectPr w:rsidR="00235C21" w:rsidRPr="007A0FE0" w:rsidSect="008019B0">
      <w:headerReference w:type="default" r:id="rId7"/>
      <w:footerReference w:type="default" r:id="rId8"/>
      <w:pgSz w:w="11906" w:h="16838" w:code="9"/>
      <w:pgMar w:top="1418" w:right="1133" w:bottom="1134" w:left="1701" w:header="709" w:footer="1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EE6" w:rsidRDefault="00334EE6" w:rsidP="005C2D16">
      <w:r>
        <w:separator/>
      </w:r>
    </w:p>
  </w:endnote>
  <w:endnote w:type="continuationSeparator" w:id="1">
    <w:p w:rsidR="00334EE6" w:rsidRDefault="00334EE6" w:rsidP="005C2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 Roman">
    <w:altName w:val="Corbe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B7E" w:rsidRPr="00A86256" w:rsidRDefault="00456B7E" w:rsidP="00ED7CC3">
    <w:pPr>
      <w:ind w:right="45"/>
      <w:rPr>
        <w:rFonts w:ascii="Helvetica" w:hAnsi="Helvetica" w:cs="Microsoft Sans Serif"/>
        <w:sz w:val="16"/>
        <w:szCs w:val="16"/>
      </w:rPr>
    </w:pPr>
    <w:r>
      <w:rPr>
        <w:rFonts w:ascii="Helvetica" w:hAnsi="Helvetica" w:cs="Microsoft Sans Serif"/>
        <w:sz w:val="16"/>
        <w:szCs w:val="16"/>
      </w:rPr>
      <w:t xml:space="preserve">                    </w:t>
    </w:r>
    <w:r w:rsidRPr="00A86256">
      <w:rPr>
        <w:rFonts w:ascii="Helvetica" w:hAnsi="Helvetica" w:cs="Microsoft Sans Serif"/>
        <w:sz w:val="16"/>
        <w:szCs w:val="16"/>
      </w:rPr>
      <w:t xml:space="preserve">Av. Arlindo Béttio, 1.000  Ermelino Matarazzo | São Paulo – SP </w:t>
    </w:r>
    <w:r>
      <w:rPr>
        <w:rFonts w:ascii="Helvetica" w:hAnsi="Helvetica" w:cs="Microsoft Sans Serif"/>
        <w:sz w:val="16"/>
        <w:szCs w:val="16"/>
      </w:rPr>
      <w:t xml:space="preserve"> | </w:t>
    </w:r>
    <w:r w:rsidRPr="00A86256">
      <w:rPr>
        <w:rFonts w:ascii="Helvetica" w:hAnsi="Helvetica" w:cs="Microsoft Sans Serif"/>
        <w:sz w:val="16"/>
        <w:szCs w:val="16"/>
      </w:rPr>
      <w:t>03828-000 | www.each.usp.br</w:t>
    </w:r>
  </w:p>
  <w:p w:rsidR="00456B7E" w:rsidRDefault="00456B7E" w:rsidP="0068476E"/>
  <w:p w:rsidR="00456B7E" w:rsidRDefault="00456B7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EE6" w:rsidRDefault="00334EE6" w:rsidP="005C2D16">
      <w:r>
        <w:separator/>
      </w:r>
    </w:p>
  </w:footnote>
  <w:footnote w:type="continuationSeparator" w:id="1">
    <w:p w:rsidR="00334EE6" w:rsidRDefault="00334EE6" w:rsidP="005C2D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67" w:type="dxa"/>
      <w:tblInd w:w="-459" w:type="dxa"/>
      <w:tblLook w:val="04A0"/>
    </w:tblPr>
    <w:tblGrid>
      <w:gridCol w:w="10945"/>
      <w:gridCol w:w="222"/>
    </w:tblGrid>
    <w:tr w:rsidR="00456B7E" w:rsidTr="00ED7CC3">
      <w:trPr>
        <w:trHeight w:val="1418"/>
      </w:trPr>
      <w:tc>
        <w:tcPr>
          <w:tcW w:w="10945" w:type="dxa"/>
        </w:tcPr>
        <w:p w:rsidR="00456B7E" w:rsidRDefault="00456B7E" w:rsidP="00ED7CC3">
          <w:pPr>
            <w:pStyle w:val="Cabealho"/>
            <w:ind w:left="-1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-121285</wp:posOffset>
                </wp:positionV>
                <wp:extent cx="6478157" cy="949569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rta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8157" cy="949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2" w:type="dxa"/>
        </w:tcPr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Default="00456B7E" w:rsidP="00B41A4C">
          <w:pPr>
            <w:pStyle w:val="Cabealho"/>
            <w:rPr>
              <w:rFonts w:ascii="Arial" w:hAnsi="Arial" w:cs="Arial"/>
            </w:rPr>
          </w:pPr>
        </w:p>
        <w:p w:rsidR="00456B7E" w:rsidRPr="006A3A2D" w:rsidRDefault="00456B7E" w:rsidP="00B41A4C">
          <w:pPr>
            <w:pStyle w:val="Cabealho"/>
            <w:rPr>
              <w:rFonts w:ascii="Arial" w:hAnsi="Arial" w:cs="Arial"/>
            </w:rPr>
          </w:pPr>
        </w:p>
      </w:tc>
    </w:tr>
  </w:tbl>
  <w:p w:rsidR="00456B7E" w:rsidRDefault="00456B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51C85"/>
    <w:multiLevelType w:val="hybridMultilevel"/>
    <w:tmpl w:val="5F9EC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93CBB"/>
    <w:multiLevelType w:val="hybridMultilevel"/>
    <w:tmpl w:val="33D4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B49D2"/>
    <w:multiLevelType w:val="hybridMultilevel"/>
    <w:tmpl w:val="AC6A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07E5A"/>
    <w:multiLevelType w:val="hybridMultilevel"/>
    <w:tmpl w:val="988251E2"/>
    <w:lvl w:ilvl="0" w:tplc="85A228C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5C2D16"/>
    <w:rsid w:val="0000582D"/>
    <w:rsid w:val="00092C17"/>
    <w:rsid w:val="00116CF7"/>
    <w:rsid w:val="00120118"/>
    <w:rsid w:val="00127541"/>
    <w:rsid w:val="001B242C"/>
    <w:rsid w:val="001D09EF"/>
    <w:rsid w:val="001E19D3"/>
    <w:rsid w:val="0022702F"/>
    <w:rsid w:val="002307E0"/>
    <w:rsid w:val="00235C21"/>
    <w:rsid w:val="00240CB3"/>
    <w:rsid w:val="002620ED"/>
    <w:rsid w:val="00276C35"/>
    <w:rsid w:val="00284E05"/>
    <w:rsid w:val="002956E5"/>
    <w:rsid w:val="002A2BFA"/>
    <w:rsid w:val="002D00C0"/>
    <w:rsid w:val="002D238E"/>
    <w:rsid w:val="002F2DAF"/>
    <w:rsid w:val="0030566A"/>
    <w:rsid w:val="003260BB"/>
    <w:rsid w:val="00334EE6"/>
    <w:rsid w:val="00350E44"/>
    <w:rsid w:val="003A7CDC"/>
    <w:rsid w:val="003D5A1B"/>
    <w:rsid w:val="003F039A"/>
    <w:rsid w:val="00411DAD"/>
    <w:rsid w:val="00443F9E"/>
    <w:rsid w:val="0045006E"/>
    <w:rsid w:val="004500AA"/>
    <w:rsid w:val="00456B7E"/>
    <w:rsid w:val="00482CE4"/>
    <w:rsid w:val="00491294"/>
    <w:rsid w:val="004938D6"/>
    <w:rsid w:val="004B33C6"/>
    <w:rsid w:val="005330E7"/>
    <w:rsid w:val="005557F6"/>
    <w:rsid w:val="00564A9F"/>
    <w:rsid w:val="00576BC6"/>
    <w:rsid w:val="00587D47"/>
    <w:rsid w:val="005912D2"/>
    <w:rsid w:val="00597DAE"/>
    <w:rsid w:val="005C2D16"/>
    <w:rsid w:val="005E12AA"/>
    <w:rsid w:val="005F318B"/>
    <w:rsid w:val="0064180E"/>
    <w:rsid w:val="006428A8"/>
    <w:rsid w:val="0065569E"/>
    <w:rsid w:val="0068476E"/>
    <w:rsid w:val="006A3A2D"/>
    <w:rsid w:val="006B2980"/>
    <w:rsid w:val="006D3B06"/>
    <w:rsid w:val="00713706"/>
    <w:rsid w:val="0073359A"/>
    <w:rsid w:val="007547F0"/>
    <w:rsid w:val="007A0FE0"/>
    <w:rsid w:val="007E0188"/>
    <w:rsid w:val="008019B0"/>
    <w:rsid w:val="00810778"/>
    <w:rsid w:val="00843E0E"/>
    <w:rsid w:val="008524B4"/>
    <w:rsid w:val="00875643"/>
    <w:rsid w:val="00893416"/>
    <w:rsid w:val="008B5C1B"/>
    <w:rsid w:val="008D23DB"/>
    <w:rsid w:val="008D3336"/>
    <w:rsid w:val="008D4BE7"/>
    <w:rsid w:val="008D6BBD"/>
    <w:rsid w:val="008D7038"/>
    <w:rsid w:val="008E4CB3"/>
    <w:rsid w:val="008E5603"/>
    <w:rsid w:val="0096204E"/>
    <w:rsid w:val="0096556F"/>
    <w:rsid w:val="00973A9B"/>
    <w:rsid w:val="00974995"/>
    <w:rsid w:val="009B1483"/>
    <w:rsid w:val="009B27E8"/>
    <w:rsid w:val="009B790F"/>
    <w:rsid w:val="009C1847"/>
    <w:rsid w:val="009C7CC9"/>
    <w:rsid w:val="009D368D"/>
    <w:rsid w:val="00A6399D"/>
    <w:rsid w:val="00A86256"/>
    <w:rsid w:val="00AA1C8E"/>
    <w:rsid w:val="00AC11B1"/>
    <w:rsid w:val="00AF4D72"/>
    <w:rsid w:val="00AF6096"/>
    <w:rsid w:val="00AF6F09"/>
    <w:rsid w:val="00B05534"/>
    <w:rsid w:val="00B41A4C"/>
    <w:rsid w:val="00B45C41"/>
    <w:rsid w:val="00B5246E"/>
    <w:rsid w:val="00B63A01"/>
    <w:rsid w:val="00B74489"/>
    <w:rsid w:val="00B74F99"/>
    <w:rsid w:val="00B944E0"/>
    <w:rsid w:val="00B979FB"/>
    <w:rsid w:val="00BE2082"/>
    <w:rsid w:val="00C150D9"/>
    <w:rsid w:val="00C23BB0"/>
    <w:rsid w:val="00C23E04"/>
    <w:rsid w:val="00C25F54"/>
    <w:rsid w:val="00C36F0C"/>
    <w:rsid w:val="00C42321"/>
    <w:rsid w:val="00C73A0C"/>
    <w:rsid w:val="00C857F8"/>
    <w:rsid w:val="00CC6317"/>
    <w:rsid w:val="00CD5272"/>
    <w:rsid w:val="00CE5219"/>
    <w:rsid w:val="00CE72F6"/>
    <w:rsid w:val="00CF1056"/>
    <w:rsid w:val="00D04035"/>
    <w:rsid w:val="00D24BB4"/>
    <w:rsid w:val="00D31FD2"/>
    <w:rsid w:val="00D41158"/>
    <w:rsid w:val="00D86E9D"/>
    <w:rsid w:val="00DC399F"/>
    <w:rsid w:val="00E046B3"/>
    <w:rsid w:val="00E2031D"/>
    <w:rsid w:val="00E27403"/>
    <w:rsid w:val="00E40F1A"/>
    <w:rsid w:val="00E74E15"/>
    <w:rsid w:val="00E84E6B"/>
    <w:rsid w:val="00EA1CF2"/>
    <w:rsid w:val="00EA4CA5"/>
    <w:rsid w:val="00EB5563"/>
    <w:rsid w:val="00ED4DF0"/>
    <w:rsid w:val="00ED7CC3"/>
    <w:rsid w:val="00EF2788"/>
    <w:rsid w:val="00F27CC8"/>
    <w:rsid w:val="00F4074A"/>
    <w:rsid w:val="00F51F9C"/>
    <w:rsid w:val="00F52EEA"/>
    <w:rsid w:val="00F87957"/>
    <w:rsid w:val="00F907D5"/>
    <w:rsid w:val="00F90A48"/>
    <w:rsid w:val="00FD250D"/>
    <w:rsid w:val="00FF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1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019B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D16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27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82CE4"/>
    <w:rPr>
      <w:color w:val="000080"/>
      <w:u w:val="single"/>
    </w:rPr>
  </w:style>
  <w:style w:type="paragraph" w:styleId="Corpodetexto">
    <w:name w:val="Body Text"/>
    <w:basedOn w:val="Normal"/>
    <w:link w:val="CorpodetextoChar"/>
    <w:semiHidden/>
    <w:rsid w:val="00482CE4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CorpodetextoChar">
    <w:name w:val="Corpo de texto Char"/>
    <w:basedOn w:val="Fontepargpadro"/>
    <w:link w:val="Corpodetexto"/>
    <w:semiHidden/>
    <w:rsid w:val="00482CE4"/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tulo5LTGliederung1">
    <w:name w:val="Título5~LT~Gliederung 1"/>
    <w:rsid w:val="00482CE4"/>
    <w:pPr>
      <w:widowControl w:val="0"/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autoSpaceDE w:val="0"/>
      <w:spacing w:before="139" w:line="100" w:lineRule="atLeast"/>
      <w:ind w:left="502"/>
    </w:pPr>
    <w:rPr>
      <w:rFonts w:ascii="Tahoma" w:eastAsia="Tahoma" w:hAnsi="Tahoma"/>
      <w:color w:val="000000"/>
      <w:kern w:val="1"/>
      <w:sz w:val="58"/>
      <w:szCs w:val="58"/>
    </w:rPr>
  </w:style>
  <w:style w:type="paragraph" w:customStyle="1" w:styleId="Ttulo5LTGliederung2">
    <w:name w:val="Título5~LT~Gliederung 2"/>
    <w:basedOn w:val="Ttulo5LTGliederung1"/>
    <w:rsid w:val="00482CE4"/>
    <w:pPr>
      <w:tabs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10"/>
      <w:ind w:left="1007"/>
    </w:pPr>
    <w:rPr>
      <w:sz w:val="52"/>
      <w:szCs w:val="52"/>
    </w:rPr>
  </w:style>
  <w:style w:type="paragraph" w:customStyle="1" w:styleId="Ttulo5LTTitel">
    <w:name w:val="Título5~LT~Titel"/>
    <w:rsid w:val="00482CE4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/>
      <w:color w:val="775F55"/>
      <w:kern w:val="1"/>
      <w:sz w:val="88"/>
      <w:szCs w:val="8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6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E9D"/>
    <w:rPr>
      <w:rFonts w:ascii="Tahoma" w:eastAsia="Times New Roman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019B0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1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16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E27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82CE4"/>
    <w:rPr>
      <w:color w:val="000080"/>
      <w:u w:val="single"/>
    </w:rPr>
  </w:style>
  <w:style w:type="paragraph" w:styleId="BodyText">
    <w:name w:val="Body Text"/>
    <w:basedOn w:val="Normal"/>
    <w:link w:val="BodyTextChar"/>
    <w:semiHidden/>
    <w:rsid w:val="00482CE4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BodyTextChar">
    <w:name w:val="Body Text Char"/>
    <w:basedOn w:val="DefaultParagraphFont"/>
    <w:link w:val="BodyText"/>
    <w:semiHidden/>
    <w:rsid w:val="00482CE4"/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tulo5LTGliederung1">
    <w:name w:val="Título5~LT~Gliederung 1"/>
    <w:rsid w:val="00482CE4"/>
    <w:pPr>
      <w:widowControl w:val="0"/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autoSpaceDE w:val="0"/>
      <w:spacing w:before="139" w:line="100" w:lineRule="atLeast"/>
      <w:ind w:left="502"/>
    </w:pPr>
    <w:rPr>
      <w:rFonts w:ascii="Tahoma" w:eastAsia="Tahoma" w:hAnsi="Tahoma"/>
      <w:color w:val="000000"/>
      <w:kern w:val="1"/>
      <w:sz w:val="58"/>
      <w:szCs w:val="58"/>
    </w:rPr>
  </w:style>
  <w:style w:type="paragraph" w:customStyle="1" w:styleId="Ttulo5LTGliederung2">
    <w:name w:val="Título5~LT~Gliederung 2"/>
    <w:basedOn w:val="Ttulo5LTGliederung1"/>
    <w:rsid w:val="00482CE4"/>
    <w:pPr>
      <w:tabs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10"/>
      <w:ind w:left="1007"/>
    </w:pPr>
    <w:rPr>
      <w:sz w:val="52"/>
      <w:szCs w:val="52"/>
    </w:rPr>
  </w:style>
  <w:style w:type="paragraph" w:customStyle="1" w:styleId="Ttulo5LTTitel">
    <w:name w:val="Título5~LT~Titel"/>
    <w:rsid w:val="00482CE4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/>
      <w:color w:val="775F55"/>
      <w:kern w:val="1"/>
      <w:sz w:val="88"/>
      <w:szCs w:val="8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k</cp:lastModifiedBy>
  <cp:revision>4</cp:revision>
  <cp:lastPrinted>2013-02-01T12:25:00Z</cp:lastPrinted>
  <dcterms:created xsi:type="dcterms:W3CDTF">2014-06-16T17:55:00Z</dcterms:created>
  <dcterms:modified xsi:type="dcterms:W3CDTF">2016-04-05T23:54:00Z</dcterms:modified>
</cp:coreProperties>
</file>