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Московский авиационный институт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t>(Национальный исследовательский университет)</w:t>
      </w:r>
    </w:p>
    <w:p w:rsidR="00A459A9" w:rsidRDefault="00A459A9" w:rsidP="00A459A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A459A9" w:rsidRDefault="001C4DB5" w:rsidP="00A459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Институт</w:t>
      </w:r>
      <w:r w:rsidR="00A459A9">
        <w:rPr>
          <w:rFonts w:ascii="Times New Roman" w:eastAsia="Times New Roman" w:hAnsi="Times New Roman" w:cs="Times New Roman"/>
          <w:sz w:val="28"/>
          <w:szCs w:val="28"/>
        </w:rPr>
        <w:t>: «Информационные технологии и прикладная математика»</w:t>
      </w:r>
    </w:p>
    <w:p w:rsidR="00A459A9" w:rsidRDefault="00A459A9" w:rsidP="00A459A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Кафедра: 806 «Вычислительная математика и  программирование»</w:t>
      </w:r>
    </w:p>
    <w:p w:rsidR="00A459A9" w:rsidRDefault="00A459A9" w:rsidP="00A459A9">
      <w:pPr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</w:t>
      </w:r>
      <w:r w:rsidR="001C4DB5">
        <w:rPr>
          <w:rFonts w:ascii="Times New Roman" w:eastAsia="Times New Roman" w:hAnsi="Times New Roman" w:cs="Times New Roman"/>
          <w:sz w:val="28"/>
          <w:szCs w:val="28"/>
        </w:rPr>
        <w:t>исциплина: «Нейроинформатика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Pr="0012411F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</w:pPr>
      <w:r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 xml:space="preserve">Лабораторная </w:t>
      </w:r>
      <w:r w:rsidR="00D512E7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 xml:space="preserve">работа № </w:t>
      </w:r>
      <w:r w:rsidR="00904EF6" w:rsidRPr="0012411F">
        <w:rPr>
          <w:rFonts w:ascii="Times New Roman" w:eastAsia="Times New Roman" w:hAnsi="Times New Roman" w:cs="Times New Roman"/>
          <w:b/>
          <w:sz w:val="40"/>
          <w:szCs w:val="40"/>
          <w:highlight w:val="white"/>
        </w:rPr>
        <w:t>8</w:t>
      </w:r>
    </w:p>
    <w:p w:rsidR="00A459A9" w:rsidRPr="00CE095E" w:rsidRDefault="006552AB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40"/>
          <w:szCs w:val="40"/>
          <w:highlight w:val="white"/>
        </w:rPr>
        <w:t xml:space="preserve">Тема: </w:t>
      </w:r>
      <w:r w:rsidR="00CE095E">
        <w:rPr>
          <w:rFonts w:ascii="Times New Roman" w:hAnsi="Times New Roman" w:cs="Times New Roman"/>
          <w:sz w:val="40"/>
          <w:szCs w:val="40"/>
        </w:rPr>
        <w:t>Динамические сети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6552AB" w:rsidRDefault="006552AB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Студент: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Хренов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Геннадий</w:t>
      </w:r>
    </w:p>
    <w:p w:rsidR="00A459A9" w:rsidRDefault="001C4DB5" w:rsidP="001C4DB5">
      <w:pPr>
        <w:spacing w:after="120" w:line="240" w:lineRule="auto"/>
        <w:ind w:left="4956" w:firstLine="84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Группа: 80-4</w:t>
      </w:r>
      <w:r w:rsidR="00A459A9">
        <w:rPr>
          <w:rFonts w:ascii="Times New Roman" w:eastAsia="Times New Roman" w:hAnsi="Times New Roman" w:cs="Times New Roman"/>
          <w:sz w:val="28"/>
          <w:szCs w:val="28"/>
          <w:highlight w:val="white"/>
        </w:rPr>
        <w:t>07Б</w:t>
      </w:r>
    </w:p>
    <w:p w:rsidR="00A459A9" w:rsidRPr="00A459A9" w:rsidRDefault="001C4DB5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Преподаватель: Аносова Н. П.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Дата:</w:t>
      </w:r>
    </w:p>
    <w:p w:rsidR="00A459A9" w:rsidRDefault="00A459A9" w:rsidP="00A459A9">
      <w:pPr>
        <w:spacing w:after="120" w:line="240" w:lineRule="auto"/>
        <w:ind w:left="4960" w:firstLine="80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Оценка:</w:t>
      </w: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 xml:space="preserve"> </w:t>
      </w: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right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Москва, 2021</w:t>
      </w:r>
    </w:p>
    <w:p w:rsidR="00A459A9" w:rsidRDefault="00A459A9" w:rsidP="00A459A9">
      <w:pPr>
        <w:spacing w:after="120" w:line="24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A459A9" w:rsidRDefault="00A459A9" w:rsidP="001C4DB5">
      <w:pPr>
        <w:spacing w:after="120" w:line="480" w:lineRule="auto"/>
        <w:ind w:firstLine="420"/>
        <w:jc w:val="center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:rsidR="006E0AAC" w:rsidRPr="007B2504" w:rsidRDefault="001C4DB5" w:rsidP="006E0AAC">
      <w:pPr>
        <w:pStyle w:val="a4"/>
        <w:widowControl w:val="0"/>
        <w:numPr>
          <w:ilvl w:val="0"/>
          <w:numId w:val="1"/>
        </w:numPr>
        <w:spacing w:after="240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1C4DB5">
        <w:rPr>
          <w:rFonts w:ascii="Times New Roman" w:hAnsi="Times New Roman" w:cs="Times New Roman"/>
          <w:sz w:val="28"/>
          <w:szCs w:val="28"/>
        </w:rPr>
        <w:t>Цель работы</w:t>
      </w:r>
    </w:p>
    <w:p w:rsidR="007B2504" w:rsidRPr="00CE095E" w:rsidRDefault="00CE095E" w:rsidP="007B2504">
      <w:pPr>
        <w:pStyle w:val="a4"/>
        <w:widowControl w:val="0"/>
        <w:spacing w:after="240"/>
        <w:jc w:val="both"/>
        <w:rPr>
          <w:rFonts w:ascii="Times New Roman" w:hAnsi="Times New Roman" w:cs="Times New Roman"/>
          <w:sz w:val="28"/>
          <w:szCs w:val="28"/>
          <w:shd w:val="clear" w:color="auto" w:fill="FAF9F8"/>
        </w:rPr>
      </w:pPr>
      <w:r w:rsidRPr="00CE095E">
        <w:rPr>
          <w:rFonts w:ascii="Times New Roman" w:hAnsi="Times New Roman" w:cs="Times New Roman"/>
          <w:sz w:val="28"/>
          <w:szCs w:val="28"/>
        </w:rPr>
        <w:t>Исследование  свойств некоторых динамических нейронных сетей, алгоритмов обучения, а также применение сетей в задачах аппроксимации функций и распознавания динамических образов.</w:t>
      </w:r>
    </w:p>
    <w:p w:rsidR="006552AB" w:rsidRPr="007B2504" w:rsidRDefault="006552AB" w:rsidP="00501F5F">
      <w:pPr>
        <w:widowControl w:val="0"/>
        <w:numPr>
          <w:ilvl w:val="0"/>
          <w:numId w:val="1"/>
        </w:numPr>
        <w:spacing w:after="20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552AB">
        <w:rPr>
          <w:rFonts w:ascii="Times New Roman" w:hAnsi="Times New Roman" w:cs="Times New Roman"/>
          <w:sz w:val="28"/>
          <w:szCs w:val="28"/>
        </w:rPr>
        <w:t xml:space="preserve">Основные этапы работы: </w:t>
      </w:r>
    </w:p>
    <w:p w:rsidR="00CE095E" w:rsidRPr="00CE095E" w:rsidRDefault="00CE095E" w:rsidP="00CE095E">
      <w:pPr>
        <w:widowControl w:val="0"/>
        <w:spacing w:after="20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1. </w:t>
      </w:r>
      <w:r w:rsidRPr="00CE095E">
        <w:rPr>
          <w:rFonts w:ascii="Times New Roman" w:hAnsi="Times New Roman" w:cs="Times New Roman"/>
          <w:sz w:val="28"/>
          <w:szCs w:val="28"/>
        </w:rPr>
        <w:t xml:space="preserve">Использовать сеть прямого распространения с запаздыванием для предсказания значений временного ряда и выполнения многошагового прогноза. </w:t>
      </w:r>
    </w:p>
    <w:p w:rsidR="00CE095E" w:rsidRPr="00CE095E" w:rsidRDefault="009F6B3E" w:rsidP="00CE095E">
      <w:pPr>
        <w:widowControl w:val="0"/>
        <w:spacing w:after="200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Использовать</w:t>
      </w:r>
      <w:r w:rsidR="00CE095E" w:rsidRPr="00CE095E">
        <w:rPr>
          <w:rFonts w:ascii="Times New Roman" w:hAnsi="Times New Roman" w:cs="Times New Roman"/>
          <w:sz w:val="28"/>
          <w:szCs w:val="28"/>
        </w:rPr>
        <w:t xml:space="preserve"> сеть прямого распространения с распределенным запаздыванием для распознавания динамических образов. </w:t>
      </w:r>
    </w:p>
    <w:p w:rsidR="00CE095E" w:rsidRPr="00CE095E" w:rsidRDefault="00CE095E" w:rsidP="00CE095E">
      <w:pPr>
        <w:widowControl w:val="0"/>
        <w:spacing w:after="200"/>
        <w:ind w:left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E095E">
        <w:rPr>
          <w:rFonts w:ascii="Times New Roman" w:hAnsi="Times New Roman" w:cs="Times New Roman"/>
          <w:sz w:val="28"/>
          <w:szCs w:val="28"/>
        </w:rPr>
        <w:t xml:space="preserve">3. Использовать нелинейную </w:t>
      </w:r>
      <w:proofErr w:type="spellStart"/>
      <w:r w:rsidRPr="00CE095E">
        <w:rPr>
          <w:rFonts w:ascii="Times New Roman" w:hAnsi="Times New Roman" w:cs="Times New Roman"/>
          <w:sz w:val="28"/>
          <w:szCs w:val="28"/>
        </w:rPr>
        <w:t>авторегрессионную</w:t>
      </w:r>
      <w:proofErr w:type="spellEnd"/>
      <w:r w:rsidRPr="00CE095E">
        <w:rPr>
          <w:rFonts w:ascii="Times New Roman" w:hAnsi="Times New Roman" w:cs="Times New Roman"/>
          <w:sz w:val="28"/>
          <w:szCs w:val="28"/>
        </w:rPr>
        <w:t xml:space="preserve"> сеть с внешними входами для аппроксимации траектории динамической системы и выполнения многошагового прогноза.</w:t>
      </w:r>
      <w:r w:rsidR="002E3593" w:rsidRPr="00CE095E"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:rsidR="00A459A9" w:rsidRPr="00CE095E" w:rsidRDefault="002E3593" w:rsidP="002E3593">
      <w:pPr>
        <w:widowControl w:val="0"/>
        <w:spacing w:after="20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552AB" w:rsidRPr="00CE095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3. </w:t>
      </w:r>
      <w:r w:rsidR="00501F5F">
        <w:rPr>
          <w:rFonts w:ascii="Times New Roman" w:eastAsia="Times New Roman" w:hAnsi="Times New Roman" w:cs="Times New Roman"/>
          <w:sz w:val="28"/>
          <w:szCs w:val="28"/>
        </w:rPr>
        <w:t>Выполнение</w:t>
      </w:r>
      <w:r w:rsidR="00501F5F" w:rsidRPr="00CE095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501F5F">
        <w:rPr>
          <w:rFonts w:ascii="Times New Roman" w:eastAsia="Times New Roman" w:hAnsi="Times New Roman" w:cs="Times New Roman"/>
          <w:sz w:val="28"/>
          <w:szCs w:val="28"/>
        </w:rPr>
        <w:t>работы</w:t>
      </w:r>
    </w:p>
    <w:p w:rsidR="00CE095E" w:rsidRPr="00CE095E" w:rsidRDefault="00CE095E" w:rsidP="00CE095E">
      <w:pPr>
        <w:pStyle w:val="a8"/>
        <w:shd w:val="clear" w:color="auto" w:fill="FFFFFF"/>
        <w:spacing w:before="0" w:beforeAutospacing="0" w:after="240" w:afterAutospacing="0"/>
        <w:jc w:val="both"/>
        <w:rPr>
          <w:color w:val="000000"/>
          <w:sz w:val="28"/>
          <w:szCs w:val="28"/>
          <w:lang w:val="en-US"/>
        </w:rPr>
      </w:pPr>
      <w:r w:rsidRPr="00CE095E">
        <w:rPr>
          <w:rStyle w:val="aa"/>
          <w:color w:val="000000"/>
          <w:sz w:val="28"/>
          <w:szCs w:val="28"/>
          <w:lang w:val="en-US"/>
        </w:rPr>
        <w:t>Focused Time-Delay Neural Network, FTDNN</w:t>
      </w:r>
    </w:p>
    <w:p w:rsidR="00CE095E" w:rsidRPr="00CE095E" w:rsidRDefault="00CE095E" w:rsidP="00CE095E">
      <w:pPr>
        <w:pStyle w:val="a8"/>
        <w:shd w:val="clear" w:color="auto" w:fill="FFFFFF"/>
        <w:spacing w:before="0" w:beforeAutospacing="0" w:after="240" w:afterAutospacing="0"/>
        <w:jc w:val="both"/>
        <w:rPr>
          <w:color w:val="000000"/>
          <w:sz w:val="28"/>
          <w:szCs w:val="28"/>
        </w:rPr>
      </w:pPr>
      <w:r w:rsidRPr="00CE095E">
        <w:rPr>
          <w:color w:val="000000"/>
          <w:sz w:val="28"/>
          <w:szCs w:val="28"/>
        </w:rPr>
        <w:t xml:space="preserve">Сеть прямого распространения с запаздыванием похожа </w:t>
      </w:r>
      <w:r w:rsidR="0012411F">
        <w:rPr>
          <w:color w:val="000000"/>
          <w:sz w:val="28"/>
          <w:szCs w:val="28"/>
        </w:rPr>
        <w:t xml:space="preserve">на </w:t>
      </w:r>
      <w:proofErr w:type="gramStart"/>
      <w:r w:rsidR="0012411F">
        <w:rPr>
          <w:color w:val="000000"/>
          <w:sz w:val="28"/>
          <w:szCs w:val="28"/>
        </w:rPr>
        <w:t>адаптивный</w:t>
      </w:r>
      <w:proofErr w:type="gramEnd"/>
      <w:r w:rsidR="0012411F">
        <w:rPr>
          <w:color w:val="000000"/>
          <w:sz w:val="28"/>
          <w:szCs w:val="28"/>
        </w:rPr>
        <w:t xml:space="preserve"> </w:t>
      </w:r>
      <w:proofErr w:type="spellStart"/>
      <w:r w:rsidR="0012411F">
        <w:rPr>
          <w:color w:val="000000"/>
          <w:sz w:val="28"/>
          <w:szCs w:val="28"/>
        </w:rPr>
        <w:t>фильтратор</w:t>
      </w:r>
      <w:proofErr w:type="spellEnd"/>
      <w:r w:rsidR="0012411F">
        <w:rPr>
          <w:color w:val="000000"/>
          <w:sz w:val="28"/>
          <w:szCs w:val="28"/>
        </w:rPr>
        <w:t xml:space="preserve">, </w:t>
      </w:r>
      <w:proofErr w:type="spellStart"/>
      <w:r w:rsidR="0012411F">
        <w:rPr>
          <w:color w:val="000000"/>
          <w:sz w:val="28"/>
          <w:szCs w:val="28"/>
        </w:rPr>
        <w:t>однак</w:t>
      </w:r>
      <w:proofErr w:type="spellEnd"/>
      <w:r w:rsidRPr="00CE095E">
        <w:rPr>
          <w:color w:val="000000"/>
          <w:sz w:val="28"/>
          <w:szCs w:val="28"/>
        </w:rPr>
        <w:t xml:space="preserve"> имеет 2 </w:t>
      </w:r>
      <w:proofErr w:type="spellStart"/>
      <w:r w:rsidRPr="00CE095E">
        <w:rPr>
          <w:color w:val="000000"/>
          <w:sz w:val="28"/>
          <w:szCs w:val="28"/>
        </w:rPr>
        <w:t>полносвязанных</w:t>
      </w:r>
      <w:proofErr w:type="spellEnd"/>
      <w:r w:rsidRPr="00CE095E">
        <w:rPr>
          <w:color w:val="000000"/>
          <w:sz w:val="28"/>
          <w:szCs w:val="28"/>
        </w:rPr>
        <w:t xml:space="preserve"> слоя вместо одного, что делает ее более гибкой.</w:t>
      </w:r>
    </w:p>
    <w:p w:rsidR="00CE095E" w:rsidRPr="00CE095E" w:rsidRDefault="00CE095E" w:rsidP="00CE095E">
      <w:pPr>
        <w:pStyle w:val="a8"/>
        <w:shd w:val="clear" w:color="auto" w:fill="FFFFFF"/>
        <w:spacing w:before="0" w:beforeAutospacing="0" w:after="240" w:afterAutospacing="0"/>
        <w:jc w:val="both"/>
        <w:rPr>
          <w:color w:val="000000"/>
          <w:sz w:val="28"/>
          <w:szCs w:val="28"/>
        </w:rPr>
      </w:pPr>
      <w:r w:rsidRPr="00CE095E">
        <w:rPr>
          <w:noProof/>
          <w:color w:val="000000"/>
          <w:sz w:val="28"/>
          <w:szCs w:val="28"/>
        </w:rPr>
        <w:drawing>
          <wp:inline distT="0" distB="0" distL="0" distR="0" wp14:anchorId="1CE8F4D0" wp14:editId="30048DE7">
            <wp:extent cx="4175760" cy="1588501"/>
            <wp:effectExtent l="0" t="0" r="0" b="0"/>
            <wp:docPr id="4" name="Рисунок 4" descr="https://github.com/m-bronnikov/NeuroInformatica/raw/c64c087a97aa27fef12f18dc6e8f4da74261c6fe/lab8/imgs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m-bronnikov/NeuroInformatica/raw/c64c087a97aa27fef12f18dc6e8f4da74261c6fe/lab8/imgs/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1588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95E" w:rsidRPr="00CE095E" w:rsidRDefault="00CE095E" w:rsidP="00CE095E">
      <w:pPr>
        <w:pStyle w:val="a8"/>
        <w:shd w:val="clear" w:color="auto" w:fill="FFFFFF"/>
        <w:spacing w:before="0" w:beforeAutospacing="0" w:after="120" w:afterAutospacing="0"/>
        <w:jc w:val="both"/>
        <w:rPr>
          <w:color w:val="000000"/>
          <w:sz w:val="28"/>
          <w:szCs w:val="28"/>
        </w:rPr>
      </w:pPr>
      <w:r w:rsidRPr="00CE095E">
        <w:rPr>
          <w:color w:val="000000"/>
          <w:sz w:val="28"/>
          <w:szCs w:val="28"/>
        </w:rPr>
        <w:t>Такая система позволяет успешно справляться с задачами, связанными с динамическими</w:t>
      </w:r>
      <w:r w:rsidR="009F6B3E">
        <w:rPr>
          <w:color w:val="000000"/>
          <w:sz w:val="28"/>
          <w:szCs w:val="28"/>
        </w:rPr>
        <w:t xml:space="preserve"> процессами, такими как распозна</w:t>
      </w:r>
      <w:bookmarkStart w:id="0" w:name="_GoBack"/>
      <w:bookmarkEnd w:id="0"/>
      <w:r w:rsidRPr="00CE095E">
        <w:rPr>
          <w:color w:val="000000"/>
          <w:sz w:val="28"/>
          <w:szCs w:val="28"/>
        </w:rPr>
        <w:t>вание звукового или видео потока.</w:t>
      </w:r>
    </w:p>
    <w:p w:rsidR="00CE095E" w:rsidRPr="00CE095E" w:rsidRDefault="00CE095E" w:rsidP="00CE095E">
      <w:pPr>
        <w:pStyle w:val="a8"/>
        <w:shd w:val="clear" w:color="auto" w:fill="FFFFFF"/>
        <w:spacing w:before="0" w:beforeAutospacing="0" w:after="240" w:afterAutospacing="0"/>
        <w:jc w:val="both"/>
        <w:rPr>
          <w:color w:val="000000"/>
          <w:sz w:val="28"/>
          <w:szCs w:val="28"/>
          <w:lang w:val="en-US"/>
        </w:rPr>
      </w:pPr>
      <w:r w:rsidRPr="00CE095E">
        <w:rPr>
          <w:rStyle w:val="aa"/>
          <w:color w:val="000000"/>
          <w:sz w:val="28"/>
          <w:szCs w:val="28"/>
          <w:lang w:val="en-US"/>
        </w:rPr>
        <w:t>Distributed Time-Delay Neural Network, TDNN</w:t>
      </w:r>
    </w:p>
    <w:p w:rsidR="00CE095E" w:rsidRPr="00CE095E" w:rsidRDefault="00CE095E" w:rsidP="00CE095E">
      <w:pPr>
        <w:pStyle w:val="a8"/>
        <w:shd w:val="clear" w:color="auto" w:fill="FFFFFF"/>
        <w:spacing w:before="0" w:beforeAutospacing="0" w:after="240" w:afterAutospacing="0"/>
        <w:jc w:val="both"/>
        <w:rPr>
          <w:color w:val="000000"/>
          <w:sz w:val="28"/>
          <w:szCs w:val="28"/>
        </w:rPr>
      </w:pPr>
      <w:r w:rsidRPr="00CE095E">
        <w:rPr>
          <w:color w:val="000000"/>
          <w:sz w:val="28"/>
          <w:szCs w:val="28"/>
        </w:rPr>
        <w:t>В отличие от </w:t>
      </w:r>
      <w:r w:rsidRPr="00CE095E">
        <w:rPr>
          <w:rStyle w:val="a9"/>
          <w:color w:val="000000"/>
          <w:sz w:val="28"/>
          <w:szCs w:val="28"/>
        </w:rPr>
        <w:t>FTDNN</w:t>
      </w:r>
      <w:r w:rsidRPr="00CE095E">
        <w:rPr>
          <w:color w:val="000000"/>
          <w:sz w:val="28"/>
          <w:szCs w:val="28"/>
        </w:rPr>
        <w:t> сеть прямого распространения с распределенным запаздыванием имеет </w:t>
      </w:r>
      <w:r w:rsidRPr="00CE095E">
        <w:rPr>
          <w:rStyle w:val="a9"/>
          <w:color w:val="000000"/>
          <w:sz w:val="28"/>
          <w:szCs w:val="28"/>
        </w:rPr>
        <w:t>TDL</w:t>
      </w:r>
      <w:r w:rsidRPr="00CE095E">
        <w:rPr>
          <w:color w:val="000000"/>
          <w:sz w:val="28"/>
          <w:szCs w:val="28"/>
        </w:rPr>
        <w:t> блок не только перед первым слоем, н</w:t>
      </w:r>
      <w:r w:rsidR="0012411F">
        <w:rPr>
          <w:color w:val="000000"/>
          <w:sz w:val="28"/>
          <w:szCs w:val="28"/>
        </w:rPr>
        <w:t>о</w:t>
      </w:r>
      <w:r w:rsidRPr="00CE095E">
        <w:rPr>
          <w:color w:val="000000"/>
          <w:sz w:val="28"/>
          <w:szCs w:val="28"/>
        </w:rPr>
        <w:t xml:space="preserve"> и перед вторым.</w:t>
      </w:r>
    </w:p>
    <w:p w:rsidR="00CE095E" w:rsidRPr="00CE095E" w:rsidRDefault="00CE095E" w:rsidP="00CE095E">
      <w:pPr>
        <w:pStyle w:val="a8"/>
        <w:shd w:val="clear" w:color="auto" w:fill="FFFFFF"/>
        <w:spacing w:before="0" w:beforeAutospacing="0" w:after="120" w:afterAutospacing="0"/>
        <w:jc w:val="both"/>
        <w:rPr>
          <w:color w:val="000000"/>
          <w:sz w:val="28"/>
          <w:szCs w:val="28"/>
        </w:rPr>
      </w:pPr>
      <w:r w:rsidRPr="00CE095E">
        <w:rPr>
          <w:noProof/>
          <w:color w:val="000000"/>
          <w:sz w:val="28"/>
          <w:szCs w:val="28"/>
        </w:rPr>
        <w:lastRenderedPageBreak/>
        <w:drawing>
          <wp:inline distT="0" distB="0" distL="0" distR="0" wp14:anchorId="39C4B58E" wp14:editId="4A75CBDF">
            <wp:extent cx="4274820" cy="1548102"/>
            <wp:effectExtent l="0" t="0" r="0" b="0"/>
            <wp:docPr id="3" name="Рисунок 3" descr="https://github.com/m-bronnikov/NeuroInformatica/raw/c64c087a97aa27fef12f18dc6e8f4da74261c6fe/lab8/imgs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m-bronnikov/NeuroInformatica/raw/c64c087a97aa27fef12f18dc6e8f4da74261c6fe/lab8/imgs/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1548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95E" w:rsidRPr="00CE095E" w:rsidRDefault="00CE095E" w:rsidP="00CE095E">
      <w:pPr>
        <w:pStyle w:val="a8"/>
        <w:shd w:val="clear" w:color="auto" w:fill="FFFFFF"/>
        <w:spacing w:before="0" w:beforeAutospacing="0" w:after="240" w:afterAutospacing="0"/>
        <w:jc w:val="both"/>
        <w:rPr>
          <w:color w:val="000000"/>
          <w:sz w:val="28"/>
          <w:szCs w:val="28"/>
          <w:lang w:val="en-US"/>
        </w:rPr>
      </w:pPr>
      <w:r w:rsidRPr="00CE095E">
        <w:rPr>
          <w:rStyle w:val="aa"/>
          <w:color w:val="000000"/>
          <w:sz w:val="28"/>
          <w:szCs w:val="28"/>
          <w:lang w:val="en-US"/>
        </w:rPr>
        <w:t>Non-</w:t>
      </w:r>
      <w:proofErr w:type="spellStart"/>
      <w:r w:rsidRPr="00CE095E">
        <w:rPr>
          <w:rStyle w:val="aa"/>
          <w:color w:val="000000"/>
          <w:sz w:val="28"/>
          <w:szCs w:val="28"/>
          <w:lang w:val="en-US"/>
        </w:rPr>
        <w:t>linearAutoRegressive</w:t>
      </w:r>
      <w:proofErr w:type="spellEnd"/>
      <w:r w:rsidRPr="00CE095E">
        <w:rPr>
          <w:rStyle w:val="aa"/>
          <w:color w:val="000000"/>
          <w:sz w:val="28"/>
          <w:szCs w:val="28"/>
          <w:lang w:val="en-US"/>
        </w:rPr>
        <w:t xml:space="preserve"> network with </w:t>
      </w:r>
      <w:proofErr w:type="spellStart"/>
      <w:r w:rsidRPr="00CE095E">
        <w:rPr>
          <w:rStyle w:val="aa"/>
          <w:color w:val="000000"/>
          <w:sz w:val="28"/>
          <w:szCs w:val="28"/>
          <w:lang w:val="en-US"/>
        </w:rPr>
        <w:t>eXogeneous</w:t>
      </w:r>
      <w:proofErr w:type="spellEnd"/>
      <w:r w:rsidRPr="00CE095E">
        <w:rPr>
          <w:rStyle w:val="aa"/>
          <w:color w:val="000000"/>
          <w:sz w:val="28"/>
          <w:szCs w:val="28"/>
          <w:lang w:val="en-US"/>
        </w:rPr>
        <w:t xml:space="preserve"> inputs, NARX</w:t>
      </w:r>
    </w:p>
    <w:p w:rsidR="00CE095E" w:rsidRPr="00CE095E" w:rsidRDefault="00CE095E" w:rsidP="00CE095E">
      <w:pPr>
        <w:pStyle w:val="a8"/>
        <w:shd w:val="clear" w:color="auto" w:fill="FFFFFF"/>
        <w:spacing w:before="0" w:beforeAutospacing="0" w:after="240" w:afterAutospacing="0"/>
        <w:jc w:val="both"/>
        <w:rPr>
          <w:color w:val="000000"/>
          <w:sz w:val="28"/>
          <w:szCs w:val="28"/>
        </w:rPr>
      </w:pPr>
      <w:proofErr w:type="gramStart"/>
      <w:r w:rsidRPr="00CE095E">
        <w:rPr>
          <w:color w:val="000000"/>
          <w:sz w:val="28"/>
          <w:szCs w:val="28"/>
        </w:rPr>
        <w:t xml:space="preserve">Нелинейная </w:t>
      </w:r>
      <w:proofErr w:type="spellStart"/>
      <w:r w:rsidRPr="00CE095E">
        <w:rPr>
          <w:color w:val="000000"/>
          <w:sz w:val="28"/>
          <w:szCs w:val="28"/>
        </w:rPr>
        <w:t>авторегрессионная</w:t>
      </w:r>
      <w:proofErr w:type="spellEnd"/>
      <w:r w:rsidRPr="00CE095E">
        <w:rPr>
          <w:color w:val="000000"/>
          <w:sz w:val="28"/>
          <w:szCs w:val="28"/>
        </w:rPr>
        <w:t xml:space="preserve"> сеть с внешними входами отличается от базовой </w:t>
      </w:r>
      <w:r w:rsidRPr="00CE095E">
        <w:rPr>
          <w:rStyle w:val="a9"/>
          <w:color w:val="000000"/>
          <w:sz w:val="28"/>
          <w:szCs w:val="28"/>
        </w:rPr>
        <w:t>FTDNN</w:t>
      </w:r>
      <w:r w:rsidRPr="00CE095E">
        <w:rPr>
          <w:color w:val="000000"/>
          <w:sz w:val="28"/>
          <w:szCs w:val="28"/>
        </w:rPr>
        <w:t> тем, что выход первого слоя формируется не только из перемножения матрицы весов на входные значения, но и из перемножения другой матрицы весов с выходом </w:t>
      </w:r>
      <w:r w:rsidRPr="00CE095E">
        <w:rPr>
          <w:rStyle w:val="a9"/>
          <w:color w:val="000000"/>
          <w:sz w:val="28"/>
          <w:szCs w:val="28"/>
        </w:rPr>
        <w:t>TDL</w:t>
      </w:r>
      <w:r w:rsidRPr="00CE095E">
        <w:rPr>
          <w:color w:val="000000"/>
          <w:sz w:val="28"/>
          <w:szCs w:val="28"/>
        </w:rPr>
        <w:t> блока, сформированного из предыдущих выходов нейронной сети.</w:t>
      </w:r>
      <w:proofErr w:type="gramEnd"/>
    </w:p>
    <w:p w:rsidR="00CE095E" w:rsidRPr="00CE095E" w:rsidRDefault="00CE095E" w:rsidP="00CE095E">
      <w:pPr>
        <w:pStyle w:val="a8"/>
        <w:shd w:val="clear" w:color="auto" w:fill="FFFFFF"/>
        <w:spacing w:before="0" w:beforeAutospacing="0" w:after="240" w:afterAutospacing="0"/>
        <w:jc w:val="both"/>
        <w:rPr>
          <w:color w:val="000000"/>
          <w:sz w:val="28"/>
          <w:szCs w:val="28"/>
        </w:rPr>
      </w:pPr>
      <w:r w:rsidRPr="00CE095E">
        <w:rPr>
          <w:noProof/>
          <w:color w:val="000000"/>
          <w:sz w:val="28"/>
          <w:szCs w:val="28"/>
        </w:rPr>
        <w:drawing>
          <wp:inline distT="0" distB="0" distL="0" distR="0" wp14:anchorId="241B0833" wp14:editId="3C164C5E">
            <wp:extent cx="4488180" cy="2216723"/>
            <wp:effectExtent l="0" t="0" r="7620" b="0"/>
            <wp:docPr id="2" name="Рисунок 2" descr="https://github.com/m-bronnikov/NeuroInformatica/raw/c64c087a97aa27fef12f18dc6e8f4da74261c6fe/lab8/imgs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m-bronnikov/NeuroInformatica/raw/c64c087a97aa27fef12f18dc6e8f4da74261c6fe/lab8/imgs/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21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095E" w:rsidRDefault="00CE095E" w:rsidP="00CE095E">
      <w:pPr>
        <w:pStyle w:val="a8"/>
        <w:shd w:val="clear" w:color="auto" w:fill="FFFFFF"/>
        <w:spacing w:before="0" w:beforeAutospacing="0" w:after="120" w:afterAutospacing="0"/>
        <w:jc w:val="both"/>
        <w:rPr>
          <w:color w:val="000000"/>
          <w:sz w:val="28"/>
          <w:szCs w:val="28"/>
        </w:rPr>
      </w:pPr>
      <w:r w:rsidRPr="00CE095E">
        <w:rPr>
          <w:color w:val="000000"/>
          <w:sz w:val="28"/>
          <w:szCs w:val="28"/>
        </w:rPr>
        <w:t>Такая структура дает сети адаптироваться не только за счет известных значений текущего момента, но и предсказанных сетью до этого, что позволяет ей справляться с управлением динамическими системами, где требуется адаптация.</w:t>
      </w:r>
    </w:p>
    <w:p w:rsidR="00CE095E" w:rsidRDefault="00CE095E" w:rsidP="00CE095E">
      <w:pPr>
        <w:pStyle w:val="a8"/>
        <w:shd w:val="clear" w:color="auto" w:fill="FFFFFF"/>
        <w:spacing w:before="0" w:beforeAutospacing="0" w:after="120" w:afterAutospacing="0"/>
        <w:jc w:val="both"/>
        <w:rPr>
          <w:color w:val="000000"/>
          <w:sz w:val="28"/>
          <w:szCs w:val="28"/>
        </w:rPr>
      </w:pPr>
    </w:p>
    <w:p w:rsidR="00CE095E" w:rsidRPr="00CE095E" w:rsidRDefault="00CE095E" w:rsidP="00CE095E">
      <w:pPr>
        <w:shd w:val="clear" w:color="auto" w:fill="FFFFFF"/>
        <w:spacing w:before="120" w:after="120" w:line="240" w:lineRule="auto"/>
        <w:outlineLvl w:val="1"/>
        <w:rPr>
          <w:rFonts w:ascii="Times New Roman" w:eastAsia="Times New Roman" w:hAnsi="Times New Roman" w:cs="Times New Roman"/>
          <w:color w:val="212121"/>
          <w:sz w:val="28"/>
          <w:szCs w:val="28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</w:rPr>
        <w:t xml:space="preserve">3.1 </w:t>
      </w:r>
      <w:r w:rsidRPr="00CE095E">
        <w:rPr>
          <w:rFonts w:ascii="Times New Roman" w:eastAsia="Times New Roman" w:hAnsi="Times New Roman" w:cs="Times New Roman"/>
          <w:color w:val="212121"/>
          <w:sz w:val="28"/>
          <w:szCs w:val="28"/>
        </w:rPr>
        <w:t>сеть прямого распространения с запаздыванием для предсказания временного ряда</w:t>
      </w:r>
    </w:p>
    <w:p w:rsidR="00CE095E" w:rsidRPr="00CE095E" w:rsidRDefault="00CE095E" w:rsidP="00CE095E">
      <w:pPr>
        <w:pStyle w:val="a8"/>
        <w:shd w:val="clear" w:color="auto" w:fill="FFFFFF"/>
        <w:spacing w:before="0" w:beforeAutospacing="0" w:after="120" w:afterAutospacing="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76D1B0" wp14:editId="24A59B0D">
            <wp:extent cx="2665539" cy="853440"/>
            <wp:effectExtent l="0" t="0" r="190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6410" t="30997" r="44359" b="52364"/>
                    <a:stretch/>
                  </pic:blipFill>
                  <pic:spPr bwMode="auto">
                    <a:xfrm>
                      <a:off x="0" y="0"/>
                      <a:ext cx="2664116" cy="852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9C7" w:rsidRPr="00462641" w:rsidRDefault="00DB19C7" w:rsidP="00462641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7"/>
        <w:tblW w:w="0" w:type="auto"/>
        <w:tblInd w:w="708" w:type="dxa"/>
        <w:tblLook w:val="04A0" w:firstRow="1" w:lastRow="0" w:firstColumn="1" w:lastColumn="0" w:noHBand="0" w:noVBand="1"/>
      </w:tblPr>
      <w:tblGrid>
        <w:gridCol w:w="3552"/>
        <w:gridCol w:w="3361"/>
      </w:tblGrid>
      <w:tr w:rsidR="00182FB5" w:rsidTr="00CE095E">
        <w:tc>
          <w:tcPr>
            <w:tcW w:w="3552" w:type="dxa"/>
          </w:tcPr>
          <w:p w:rsidR="00182FB5" w:rsidRDefault="00CE095E" w:rsidP="00462641">
            <w:pPr>
              <w:pStyle w:val="a8"/>
              <w:spacing w:before="0" w:beforeAutospacing="0" w:after="240" w:afterAutospacing="0"/>
              <w:jc w:val="both"/>
            </w:pPr>
            <w:r>
              <w:rPr>
                <w:noProof/>
              </w:rPr>
              <w:lastRenderedPageBreak/>
              <w:drawing>
                <wp:inline distT="0" distB="0" distL="0" distR="0" wp14:anchorId="0754E2A3" wp14:editId="5E872B1B">
                  <wp:extent cx="2118360" cy="137189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1"/>
                          <a:srcRect l="25275" t="24450" r="48701" b="45588"/>
                          <a:stretch/>
                        </pic:blipFill>
                        <pic:spPr bwMode="auto">
                          <a:xfrm>
                            <a:off x="0" y="0"/>
                            <a:ext cx="2119561" cy="13726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61" w:type="dxa"/>
          </w:tcPr>
          <w:p w:rsidR="00182FB5" w:rsidRDefault="00CE095E" w:rsidP="00462641">
            <w:pPr>
              <w:pStyle w:val="a8"/>
              <w:spacing w:before="0" w:beforeAutospacing="0" w:after="240" w:afterAutospacing="0"/>
              <w:jc w:val="both"/>
            </w:pPr>
            <w:r>
              <w:rPr>
                <w:noProof/>
              </w:rPr>
              <w:drawing>
                <wp:inline distT="0" distB="0" distL="0" distR="0" wp14:anchorId="028D84E0" wp14:editId="0A2F4598">
                  <wp:extent cx="1850570" cy="1295400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2"/>
                          <a:srcRect l="26887" t="46476" r="48329" b="22681"/>
                          <a:stretch/>
                        </pic:blipFill>
                        <pic:spPr bwMode="auto">
                          <a:xfrm>
                            <a:off x="0" y="0"/>
                            <a:ext cx="1851621" cy="12961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E095E" w:rsidRDefault="00CE095E" w:rsidP="00182FB5">
      <w:pPr>
        <w:pStyle w:val="a8"/>
        <w:shd w:val="clear" w:color="auto" w:fill="FFFFFF"/>
        <w:spacing w:before="0" w:beforeAutospacing="0" w:after="240" w:afterAutospacing="0"/>
        <w:jc w:val="both"/>
        <w:rPr>
          <w:noProof/>
        </w:rPr>
      </w:pPr>
    </w:p>
    <w:p w:rsidR="00D512E7" w:rsidRPr="00462641" w:rsidRDefault="00D512E7" w:rsidP="00182FB5">
      <w:pPr>
        <w:pStyle w:val="a8"/>
        <w:shd w:val="clear" w:color="auto" w:fill="FFFFFF"/>
        <w:spacing w:before="0" w:beforeAutospacing="0" w:after="240" w:afterAutospacing="0"/>
        <w:jc w:val="both"/>
      </w:pPr>
    </w:p>
    <w:p w:rsidR="001E4DFB" w:rsidRPr="001E4DFB" w:rsidRDefault="00965D0A" w:rsidP="00CE095E">
      <w:pPr>
        <w:pStyle w:val="2"/>
        <w:shd w:val="clear" w:color="auto" w:fill="FFFFFF"/>
        <w:spacing w:before="120" w:beforeAutospacing="0" w:after="120" w:afterAutospacing="0"/>
        <w:rPr>
          <w:b w:val="0"/>
          <w:bCs w:val="0"/>
          <w:color w:val="212121"/>
          <w:sz w:val="28"/>
          <w:szCs w:val="28"/>
        </w:rPr>
      </w:pPr>
      <w:r w:rsidRPr="00CE095E">
        <w:rPr>
          <w:b w:val="0"/>
          <w:sz w:val="28"/>
          <w:szCs w:val="28"/>
        </w:rPr>
        <w:t>3.2</w:t>
      </w:r>
      <w:r w:rsidRPr="006552AB">
        <w:rPr>
          <w:sz w:val="28"/>
          <w:szCs w:val="28"/>
        </w:rPr>
        <w:t xml:space="preserve"> </w:t>
      </w:r>
      <w:r w:rsidR="00CE095E" w:rsidRPr="00CE095E">
        <w:rPr>
          <w:b w:val="0"/>
          <w:bCs w:val="0"/>
          <w:color w:val="212121"/>
          <w:sz w:val="28"/>
          <w:szCs w:val="28"/>
        </w:rPr>
        <w:t>сеть прямого распространения с запаздыванием для распознавания динамического образа</w:t>
      </w:r>
    </w:p>
    <w:p w:rsidR="001E4DFB" w:rsidRPr="00CE095E" w:rsidRDefault="001E4DFB" w:rsidP="00CE095E">
      <w:pPr>
        <w:pStyle w:val="2"/>
        <w:shd w:val="clear" w:color="auto" w:fill="FFFFFF"/>
        <w:spacing w:before="120" w:beforeAutospacing="0" w:after="120" w:afterAutospacing="0"/>
        <w:rPr>
          <w:b w:val="0"/>
          <w:bCs w:val="0"/>
          <w:color w:val="212121"/>
          <w:sz w:val="28"/>
          <w:szCs w:val="28"/>
        </w:rPr>
      </w:pPr>
      <w:r>
        <w:rPr>
          <w:noProof/>
        </w:rPr>
        <w:drawing>
          <wp:inline distT="0" distB="0" distL="0" distR="0" wp14:anchorId="43D8A560" wp14:editId="14CBD5D5">
            <wp:extent cx="3509772" cy="3581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5769" t="40343" r="42821" b="53959"/>
                    <a:stretch/>
                  </pic:blipFill>
                  <pic:spPr bwMode="auto">
                    <a:xfrm>
                      <a:off x="0" y="0"/>
                      <a:ext cx="3507898" cy="35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Ind w:w="708" w:type="dxa"/>
        <w:tblLook w:val="04A0" w:firstRow="1" w:lastRow="0" w:firstColumn="1" w:lastColumn="0" w:noHBand="0" w:noVBand="1"/>
      </w:tblPr>
      <w:tblGrid>
        <w:gridCol w:w="4444"/>
        <w:gridCol w:w="3887"/>
      </w:tblGrid>
      <w:tr w:rsidR="00CE095E" w:rsidTr="001E4DFB">
        <w:tc>
          <w:tcPr>
            <w:tcW w:w="4444" w:type="dxa"/>
          </w:tcPr>
          <w:p w:rsidR="00CE095E" w:rsidRDefault="001E4DFB" w:rsidP="001E4DFB">
            <w:pPr>
              <w:widowControl w:val="0"/>
              <w:rPr>
                <w:noProof/>
              </w:rPr>
            </w:pPr>
            <w:proofErr w:type="spellStart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final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accuracy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= 0.986272</w:t>
            </w:r>
          </w:p>
          <w:p w:rsidR="00CE095E" w:rsidRDefault="00CE095E" w:rsidP="006552AB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060F095E" wp14:editId="09E6FE25">
                  <wp:extent cx="2080260" cy="1383320"/>
                  <wp:effectExtent l="0" t="0" r="0" b="762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4"/>
                          <a:srcRect l="27382" t="43833" r="48206" b="27306"/>
                          <a:stretch/>
                        </pic:blipFill>
                        <pic:spPr bwMode="auto">
                          <a:xfrm>
                            <a:off x="0" y="0"/>
                            <a:ext cx="2081452" cy="13841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7" w:type="dxa"/>
          </w:tcPr>
          <w:p w:rsidR="001E4DFB" w:rsidRDefault="001E4DFB" w:rsidP="001E4DFB">
            <w:pPr>
              <w:widowControl w:val="0"/>
              <w:rPr>
                <w:noProof/>
              </w:rPr>
            </w:pPr>
            <w:proofErr w:type="spellStart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final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>accuracy</w:t>
            </w:r>
            <w:proofErr w:type="spellEnd"/>
            <w:r>
              <w:rPr>
                <w:rFonts w:ascii="Courier New" w:hAnsi="Courier New" w:cs="Courier New"/>
                <w:color w:val="212121"/>
                <w:sz w:val="21"/>
                <w:szCs w:val="21"/>
                <w:shd w:val="clear" w:color="auto" w:fill="FFFFFF"/>
              </w:rPr>
              <w:t xml:space="preserve"> = 0.9714889</w:t>
            </w:r>
          </w:p>
          <w:p w:rsidR="00CE095E" w:rsidRDefault="001E4DFB" w:rsidP="006552AB">
            <w:pPr>
              <w:widowControl w:val="0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DB07E3F" wp14:editId="76E8288D">
                  <wp:extent cx="2019300" cy="1349583"/>
                  <wp:effectExtent l="0" t="0" r="0" b="3175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5"/>
                          <a:srcRect l="27134" t="39207" r="48206" b="31492"/>
                          <a:stretch/>
                        </pic:blipFill>
                        <pic:spPr bwMode="auto">
                          <a:xfrm>
                            <a:off x="0" y="0"/>
                            <a:ext cx="2020456" cy="1350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74DB" w:rsidRPr="00182FB5" w:rsidRDefault="009E74DB" w:rsidP="00DB19C7">
      <w:pPr>
        <w:shd w:val="clear" w:color="auto" w:fill="FFFFFF"/>
        <w:jc w:val="both"/>
        <w:rPr>
          <w:noProof/>
        </w:rPr>
      </w:pPr>
    </w:p>
    <w:p w:rsidR="006E0AAC" w:rsidRDefault="006E0AAC" w:rsidP="00965D0A">
      <w:pPr>
        <w:shd w:val="clear" w:color="auto" w:fill="FFFFFF"/>
        <w:ind w:firstLine="360"/>
        <w:rPr>
          <w:noProof/>
        </w:rPr>
      </w:pPr>
    </w:p>
    <w:p w:rsidR="006552AB" w:rsidRPr="006552AB" w:rsidRDefault="006552AB" w:rsidP="001E4DFB">
      <w:pPr>
        <w:shd w:val="clear" w:color="auto" w:fill="FFFFFF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</w:p>
    <w:p w:rsidR="001E4DFB" w:rsidRPr="001E4DFB" w:rsidRDefault="00965D0A" w:rsidP="001E4DFB">
      <w:pPr>
        <w:pStyle w:val="2"/>
        <w:shd w:val="clear" w:color="auto" w:fill="FFFFFF"/>
        <w:spacing w:before="120" w:beforeAutospacing="0" w:after="120" w:afterAutospacing="0"/>
        <w:rPr>
          <w:b w:val="0"/>
          <w:bCs w:val="0"/>
          <w:color w:val="212121"/>
          <w:sz w:val="28"/>
          <w:szCs w:val="28"/>
        </w:rPr>
      </w:pPr>
      <w:r w:rsidRPr="006E0AAC">
        <w:rPr>
          <w:sz w:val="28"/>
          <w:szCs w:val="28"/>
        </w:rPr>
        <w:tab/>
      </w:r>
      <w:r w:rsidRPr="001E4DFB">
        <w:rPr>
          <w:sz w:val="28"/>
          <w:szCs w:val="28"/>
        </w:rPr>
        <w:t>3.3</w:t>
      </w:r>
      <w:r w:rsidR="009702D8" w:rsidRPr="001E4DFB">
        <w:rPr>
          <w:sz w:val="28"/>
          <w:szCs w:val="28"/>
        </w:rPr>
        <w:t xml:space="preserve"> </w:t>
      </w:r>
      <w:r w:rsidR="001E4DFB" w:rsidRPr="001E4DFB">
        <w:rPr>
          <w:b w:val="0"/>
          <w:bCs w:val="0"/>
          <w:color w:val="212121"/>
          <w:sz w:val="28"/>
          <w:szCs w:val="28"/>
        </w:rPr>
        <w:t xml:space="preserve">нелинейная </w:t>
      </w:r>
      <w:proofErr w:type="spellStart"/>
      <w:r w:rsidR="001E4DFB" w:rsidRPr="001E4DFB">
        <w:rPr>
          <w:b w:val="0"/>
          <w:bCs w:val="0"/>
          <w:color w:val="212121"/>
          <w:sz w:val="28"/>
          <w:szCs w:val="28"/>
        </w:rPr>
        <w:t>авторегрессионная</w:t>
      </w:r>
      <w:proofErr w:type="spellEnd"/>
      <w:r w:rsidR="001E4DFB" w:rsidRPr="001E4DFB">
        <w:rPr>
          <w:b w:val="0"/>
          <w:bCs w:val="0"/>
          <w:color w:val="212121"/>
          <w:sz w:val="28"/>
          <w:szCs w:val="28"/>
        </w:rPr>
        <w:t xml:space="preserve"> сеть с внешними входами для аппроксимации траектории динамической си</w:t>
      </w:r>
      <w:r w:rsidR="001E4DFB">
        <w:rPr>
          <w:b w:val="0"/>
          <w:bCs w:val="0"/>
          <w:color w:val="212121"/>
          <w:sz w:val="28"/>
          <w:szCs w:val="28"/>
        </w:rPr>
        <w:t>стемы</w:t>
      </w:r>
    </w:p>
    <w:p w:rsidR="001E4DFB" w:rsidRPr="001E4DFB" w:rsidRDefault="001E4DFB" w:rsidP="001E4DFB">
      <w:pPr>
        <w:pStyle w:val="2"/>
        <w:shd w:val="clear" w:color="auto" w:fill="FFFFFF"/>
        <w:spacing w:before="120" w:beforeAutospacing="0" w:after="120" w:afterAutospacing="0"/>
        <w:rPr>
          <w:b w:val="0"/>
          <w:bCs w:val="0"/>
          <w:color w:val="212121"/>
          <w:sz w:val="28"/>
          <w:szCs w:val="28"/>
        </w:rPr>
      </w:pPr>
      <w:r>
        <w:rPr>
          <w:noProof/>
        </w:rPr>
        <w:drawing>
          <wp:inline distT="0" distB="0" distL="0" distR="0" wp14:anchorId="6FA0A397" wp14:editId="7106B63A">
            <wp:extent cx="2331720" cy="90303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72816" t="41458" r="5905" b="43280"/>
                    <a:stretch/>
                  </pic:blipFill>
                  <pic:spPr bwMode="auto">
                    <a:xfrm>
                      <a:off x="0" y="0"/>
                      <a:ext cx="2330475" cy="902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9C7" w:rsidRPr="00222F36" w:rsidRDefault="001E4DFB" w:rsidP="00222F36">
      <w:pPr>
        <w:shd w:val="clear" w:color="auto" w:fill="FFFFFF"/>
        <w:ind w:firstLine="36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307F1D6" wp14:editId="3C5F2F43">
            <wp:extent cx="4035549" cy="54864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26282" t="42849" r="31282" b="46894"/>
                    <a:stretch/>
                  </pic:blipFill>
                  <pic:spPr bwMode="auto">
                    <a:xfrm>
                      <a:off x="0" y="0"/>
                      <a:ext cx="4033395" cy="54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4785"/>
        <w:gridCol w:w="4112"/>
      </w:tblGrid>
      <w:tr w:rsidR="001E4DFB" w:rsidTr="001E4DFB">
        <w:tc>
          <w:tcPr>
            <w:tcW w:w="4785" w:type="dxa"/>
          </w:tcPr>
          <w:p w:rsidR="001E4DFB" w:rsidRDefault="001E4DFB" w:rsidP="00570B0F">
            <w:pPr>
              <w:rPr>
                <w:noProof/>
              </w:rPr>
            </w:pPr>
            <w:r>
              <w:rPr>
                <w:noProof/>
              </w:rPr>
              <w:t>аппроксимация</w:t>
            </w:r>
          </w:p>
          <w:p w:rsidR="001E4DFB" w:rsidRDefault="001E4DFB" w:rsidP="00570B0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870158B" wp14:editId="2EF758C7">
                  <wp:extent cx="2133600" cy="1397509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8"/>
                          <a:srcRect l="26886" t="44053" r="48335" b="27093"/>
                          <a:stretch/>
                        </pic:blipFill>
                        <pic:spPr bwMode="auto">
                          <a:xfrm>
                            <a:off x="0" y="0"/>
                            <a:ext cx="2134384" cy="13980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2" w:type="dxa"/>
          </w:tcPr>
          <w:p w:rsidR="001E4DFB" w:rsidRDefault="001E4DFB" w:rsidP="00570B0F">
            <w:pPr>
              <w:rPr>
                <w:noProof/>
              </w:rPr>
            </w:pPr>
            <w:r>
              <w:rPr>
                <w:noProof/>
              </w:rPr>
              <w:t>Многошаговый прогноз</w:t>
            </w:r>
          </w:p>
          <w:p w:rsidR="001E4DFB" w:rsidRDefault="001E4DFB" w:rsidP="00570B0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215979E" wp14:editId="7166739E">
                  <wp:extent cx="2034540" cy="1416572"/>
                  <wp:effectExtent l="0" t="0" r="381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9"/>
                          <a:srcRect l="26267" t="43392" r="47214" b="23782"/>
                          <a:stretch/>
                        </pic:blipFill>
                        <pic:spPr bwMode="auto">
                          <a:xfrm>
                            <a:off x="0" y="0"/>
                            <a:ext cx="2035699" cy="1417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5544" w:rsidRPr="001F532E" w:rsidRDefault="008A5544" w:rsidP="004F4A1A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459A9" w:rsidRPr="001A352B" w:rsidRDefault="00A459A9" w:rsidP="001A352B">
      <w:pPr>
        <w:pStyle w:val="a4"/>
        <w:widowControl w:val="0"/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A352B">
        <w:rPr>
          <w:rFonts w:ascii="Times New Roman" w:eastAsia="Times New Roman" w:hAnsi="Times New Roman" w:cs="Times New Roman"/>
          <w:sz w:val="28"/>
          <w:szCs w:val="28"/>
        </w:rPr>
        <w:lastRenderedPageBreak/>
        <w:t>Выводы</w:t>
      </w:r>
    </w:p>
    <w:p w:rsidR="00004268" w:rsidRPr="00F760DD" w:rsidRDefault="003C3ED8" w:rsidP="00D16ED0">
      <w:pPr>
        <w:widowControl w:val="0"/>
        <w:ind w:left="708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Динамические сети используют блоки задержек, это позволяет им успешно работать с временными рядами в отличие от обычных сетей прямого распространения. Однако с обучением таких сетей связанно много проблем, которые требуют глубокого анализа, например, сложный рельеф функции ошибки и наличие долгосрочных зависимостей.</w:t>
      </w:r>
    </w:p>
    <w:p w:rsidR="00A459A9" w:rsidRPr="009F6B3E" w:rsidRDefault="00A459A9" w:rsidP="00A459A9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</w:t>
      </w:r>
      <w:r w:rsidRPr="009F6B3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ЛИТЕРАТУРЫ</w:t>
      </w:r>
      <w:r w:rsidRPr="009F6B3E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 </w:t>
      </w:r>
    </w:p>
    <w:p w:rsidR="00A459A9" w:rsidRPr="009F6B3E" w:rsidRDefault="00A459A9" w:rsidP="00A459A9">
      <w:pPr>
        <w:widowControl w:val="0"/>
        <w:ind w:left="2160"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1E4DFB" w:rsidRDefault="001E4DFB" w:rsidP="001E4DFB">
      <w:pPr>
        <w:widowControl w:val="0"/>
        <w:jc w:val="both"/>
      </w:pPr>
      <w:r w:rsidRPr="009F6B3E">
        <w:rPr>
          <w:lang w:val="en-US"/>
        </w:rPr>
        <w:t xml:space="preserve">1. </w:t>
      </w:r>
      <w:r w:rsidRPr="001E4DFB">
        <w:rPr>
          <w:lang w:val="en-US"/>
        </w:rPr>
        <w:t>Beale</w:t>
      </w:r>
      <w:r w:rsidRPr="009F6B3E">
        <w:rPr>
          <w:lang w:val="en-US"/>
        </w:rPr>
        <w:t xml:space="preserve"> </w:t>
      </w:r>
      <w:r w:rsidRPr="001E4DFB">
        <w:rPr>
          <w:lang w:val="en-US"/>
        </w:rPr>
        <w:t>M</w:t>
      </w:r>
      <w:r w:rsidRPr="009F6B3E">
        <w:rPr>
          <w:lang w:val="en-US"/>
        </w:rPr>
        <w:t xml:space="preserve">., </w:t>
      </w:r>
      <w:r w:rsidRPr="001E4DFB">
        <w:rPr>
          <w:lang w:val="en-US"/>
        </w:rPr>
        <w:t>Hagan</w:t>
      </w:r>
      <w:r w:rsidRPr="009F6B3E">
        <w:rPr>
          <w:lang w:val="en-US"/>
        </w:rPr>
        <w:t xml:space="preserve"> </w:t>
      </w:r>
      <w:r w:rsidRPr="001E4DFB">
        <w:rPr>
          <w:lang w:val="en-US"/>
        </w:rPr>
        <w:t>M</w:t>
      </w:r>
      <w:r w:rsidRPr="009F6B3E">
        <w:rPr>
          <w:lang w:val="en-US"/>
        </w:rPr>
        <w:t xml:space="preserve">., </w:t>
      </w:r>
      <w:r w:rsidRPr="001E4DFB">
        <w:rPr>
          <w:lang w:val="en-US"/>
        </w:rPr>
        <w:t>Demuth</w:t>
      </w:r>
      <w:r w:rsidRPr="009F6B3E">
        <w:rPr>
          <w:lang w:val="en-US"/>
        </w:rPr>
        <w:t xml:space="preserve"> </w:t>
      </w:r>
      <w:r w:rsidRPr="001E4DFB">
        <w:rPr>
          <w:lang w:val="en-US"/>
        </w:rPr>
        <w:t>H</w:t>
      </w:r>
      <w:r w:rsidRPr="009F6B3E">
        <w:rPr>
          <w:lang w:val="en-US"/>
        </w:rPr>
        <w:t xml:space="preserve">. </w:t>
      </w:r>
      <w:r w:rsidRPr="001E4DFB">
        <w:rPr>
          <w:lang w:val="en-US"/>
        </w:rPr>
        <w:t>Neural</w:t>
      </w:r>
      <w:r w:rsidRPr="009F6B3E">
        <w:rPr>
          <w:lang w:val="en-US"/>
        </w:rPr>
        <w:t xml:space="preserve"> </w:t>
      </w:r>
      <w:r w:rsidRPr="001E4DFB">
        <w:rPr>
          <w:lang w:val="en-US"/>
        </w:rPr>
        <w:t>Network</w:t>
      </w:r>
      <w:r w:rsidRPr="009F6B3E">
        <w:rPr>
          <w:lang w:val="en-US"/>
        </w:rPr>
        <w:t xml:space="preserve"> </w:t>
      </w:r>
      <w:r w:rsidRPr="001E4DFB">
        <w:rPr>
          <w:lang w:val="en-US"/>
        </w:rPr>
        <w:t>Toolbox</w:t>
      </w:r>
      <w:r w:rsidRPr="009F6B3E">
        <w:rPr>
          <w:lang w:val="en-US"/>
        </w:rPr>
        <w:t xml:space="preserve"> </w:t>
      </w:r>
      <w:r w:rsidRPr="001E4DFB">
        <w:rPr>
          <w:lang w:val="en-US"/>
        </w:rPr>
        <w:t>User</w:t>
      </w:r>
      <w:r w:rsidRPr="009F6B3E">
        <w:rPr>
          <w:lang w:val="en-US"/>
        </w:rPr>
        <w:t>’</w:t>
      </w:r>
      <w:r w:rsidRPr="001E4DFB">
        <w:rPr>
          <w:lang w:val="en-US"/>
        </w:rPr>
        <w:t>s</w:t>
      </w:r>
      <w:r w:rsidRPr="009F6B3E">
        <w:rPr>
          <w:lang w:val="en-US"/>
        </w:rPr>
        <w:t xml:space="preserve"> </w:t>
      </w:r>
      <w:r w:rsidRPr="001E4DFB">
        <w:rPr>
          <w:lang w:val="en-US"/>
        </w:rPr>
        <w:t xml:space="preserve">guide R2011b.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MathWorks</w:t>
      </w:r>
      <w:proofErr w:type="spellEnd"/>
      <w:r>
        <w:t>, 2011. –</w:t>
      </w:r>
      <w:proofErr w:type="spellStart"/>
      <w:r>
        <w:t>pp</w:t>
      </w:r>
      <w:proofErr w:type="spellEnd"/>
      <w:r>
        <w:t xml:space="preserve">. 3-2–3-29. </w:t>
      </w:r>
    </w:p>
    <w:p w:rsidR="001E4DFB" w:rsidRDefault="001E4DFB" w:rsidP="001E4DFB">
      <w:pPr>
        <w:widowControl w:val="0"/>
        <w:jc w:val="both"/>
      </w:pPr>
      <w:r>
        <w:t>2. Медведев В. С., Потемкин В. Г. Нейронные сети. MATLAB 6/Под общ</w:t>
      </w:r>
      <w:proofErr w:type="gramStart"/>
      <w:r>
        <w:t>.</w:t>
      </w:r>
      <w:proofErr w:type="gramEnd"/>
      <w:r>
        <w:t xml:space="preserve"> </w:t>
      </w:r>
      <w:proofErr w:type="gramStart"/>
      <w:r>
        <w:t>р</w:t>
      </w:r>
      <w:proofErr w:type="gramEnd"/>
      <w:r>
        <w:t>ед. к. т. н. В. Г. Потемкина – М.: ДИАЛОГ-МИФИ, 2006. – с. 258–260.</w:t>
      </w:r>
    </w:p>
    <w:p w:rsidR="007755E9" w:rsidRPr="001A352B" w:rsidRDefault="001E4DFB" w:rsidP="001E4DFB">
      <w:pPr>
        <w:widowControl w:val="0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 3. </w:t>
      </w:r>
      <w:proofErr w:type="spellStart"/>
      <w:r>
        <w:t>Осовский</w:t>
      </w:r>
      <w:proofErr w:type="spellEnd"/>
      <w:r>
        <w:t xml:space="preserve"> C. Нейронные сети для обработки информации. – М.: Финансы и статистика, 2002. – с. 200–210</w:t>
      </w:r>
    </w:p>
    <w:sectPr w:rsidR="007755E9" w:rsidRPr="001A35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1E22A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1E4E59FD"/>
    <w:multiLevelType w:val="multilevel"/>
    <w:tmpl w:val="36467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6C67B0B"/>
    <w:multiLevelType w:val="multilevel"/>
    <w:tmpl w:val="57DE756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3">
    <w:nsid w:val="40E67757"/>
    <w:multiLevelType w:val="hybridMultilevel"/>
    <w:tmpl w:val="EBE2FE84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E9E644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9A9"/>
    <w:rsid w:val="00000D09"/>
    <w:rsid w:val="00001C1E"/>
    <w:rsid w:val="00004268"/>
    <w:rsid w:val="0012411F"/>
    <w:rsid w:val="001267E9"/>
    <w:rsid w:val="001358B9"/>
    <w:rsid w:val="00182FB5"/>
    <w:rsid w:val="001A352B"/>
    <w:rsid w:val="001C4DB5"/>
    <w:rsid w:val="001E4DFB"/>
    <w:rsid w:val="001F532E"/>
    <w:rsid w:val="00213B56"/>
    <w:rsid w:val="00222F36"/>
    <w:rsid w:val="00277905"/>
    <w:rsid w:val="002E3593"/>
    <w:rsid w:val="00327A24"/>
    <w:rsid w:val="00342020"/>
    <w:rsid w:val="00366F26"/>
    <w:rsid w:val="0037384D"/>
    <w:rsid w:val="003C3ED8"/>
    <w:rsid w:val="004367CF"/>
    <w:rsid w:val="00462641"/>
    <w:rsid w:val="004F4A1A"/>
    <w:rsid w:val="00501F5F"/>
    <w:rsid w:val="00570B0F"/>
    <w:rsid w:val="00574D8F"/>
    <w:rsid w:val="006552AB"/>
    <w:rsid w:val="006B17D5"/>
    <w:rsid w:val="006E0AAC"/>
    <w:rsid w:val="006E31B1"/>
    <w:rsid w:val="00727771"/>
    <w:rsid w:val="00771386"/>
    <w:rsid w:val="007755E9"/>
    <w:rsid w:val="007B2504"/>
    <w:rsid w:val="00840072"/>
    <w:rsid w:val="008A5544"/>
    <w:rsid w:val="008A7644"/>
    <w:rsid w:val="00904EF6"/>
    <w:rsid w:val="00915FA2"/>
    <w:rsid w:val="00965D0A"/>
    <w:rsid w:val="009702D8"/>
    <w:rsid w:val="009746E8"/>
    <w:rsid w:val="009758D9"/>
    <w:rsid w:val="00994B45"/>
    <w:rsid w:val="009A531C"/>
    <w:rsid w:val="009E74DB"/>
    <w:rsid w:val="009F6B3E"/>
    <w:rsid w:val="00A11911"/>
    <w:rsid w:val="00A11A02"/>
    <w:rsid w:val="00A459A9"/>
    <w:rsid w:val="00A8366F"/>
    <w:rsid w:val="00A917A8"/>
    <w:rsid w:val="00A96439"/>
    <w:rsid w:val="00AB7F1F"/>
    <w:rsid w:val="00C15AC2"/>
    <w:rsid w:val="00C16576"/>
    <w:rsid w:val="00C363FE"/>
    <w:rsid w:val="00C82579"/>
    <w:rsid w:val="00C96F1E"/>
    <w:rsid w:val="00CD6E0D"/>
    <w:rsid w:val="00CE01ED"/>
    <w:rsid w:val="00CE095E"/>
    <w:rsid w:val="00D041EF"/>
    <w:rsid w:val="00D16ED0"/>
    <w:rsid w:val="00D476F0"/>
    <w:rsid w:val="00D512E7"/>
    <w:rsid w:val="00D850BA"/>
    <w:rsid w:val="00DB19C7"/>
    <w:rsid w:val="00DB5CDA"/>
    <w:rsid w:val="00DD6588"/>
    <w:rsid w:val="00E56119"/>
    <w:rsid w:val="00F760DD"/>
    <w:rsid w:val="00FB3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59A9"/>
    <w:pPr>
      <w:spacing w:after="0"/>
    </w:pPr>
    <w:rPr>
      <w:rFonts w:ascii="Arial" w:eastAsia="Arial" w:hAnsi="Arial" w:cs="Arial"/>
      <w:lang w:eastAsia="ru-RU"/>
    </w:rPr>
  </w:style>
  <w:style w:type="paragraph" w:styleId="2">
    <w:name w:val="heading 2"/>
    <w:basedOn w:val="a"/>
    <w:link w:val="20"/>
    <w:uiPriority w:val="9"/>
    <w:qFormat/>
    <w:rsid w:val="00CE09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59A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459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459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59A9"/>
    <w:rPr>
      <w:rFonts w:ascii="Tahoma" w:eastAsia="Arial" w:hAnsi="Tahoma" w:cs="Tahoma"/>
      <w:sz w:val="16"/>
      <w:szCs w:val="16"/>
      <w:lang w:eastAsia="ru-RU"/>
    </w:rPr>
  </w:style>
  <w:style w:type="character" w:customStyle="1" w:styleId="sc51">
    <w:name w:val="sc51"/>
    <w:basedOn w:val="a0"/>
    <w:rsid w:val="00965D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965D0A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a0"/>
    <w:rsid w:val="00965D0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0"/>
    <w:rsid w:val="00965D0A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1">
    <w:name w:val="sc11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965D0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965D0A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a0"/>
    <w:rsid w:val="009758D9"/>
    <w:rPr>
      <w:rFonts w:ascii="Courier New" w:hAnsi="Courier New" w:cs="Courier New" w:hint="default"/>
      <w:color w:val="808080"/>
      <w:sz w:val="20"/>
      <w:szCs w:val="20"/>
    </w:rPr>
  </w:style>
  <w:style w:type="table" w:styleId="a7">
    <w:name w:val="Table Grid"/>
    <w:basedOn w:val="a1"/>
    <w:uiPriority w:val="59"/>
    <w:rsid w:val="00327A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A964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a0"/>
    <w:rsid w:val="00A96439"/>
  </w:style>
  <w:style w:type="character" w:styleId="a9">
    <w:name w:val="Emphasis"/>
    <w:basedOn w:val="a0"/>
    <w:uiPriority w:val="20"/>
    <w:qFormat/>
    <w:rsid w:val="00462641"/>
    <w:rPr>
      <w:i/>
      <w:iCs/>
    </w:rPr>
  </w:style>
  <w:style w:type="character" w:styleId="aa">
    <w:name w:val="Strong"/>
    <w:basedOn w:val="a0"/>
    <w:uiPriority w:val="22"/>
    <w:qFormat/>
    <w:rsid w:val="00CE095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CE095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59A9"/>
    <w:pPr>
      <w:spacing w:after="0"/>
    </w:pPr>
    <w:rPr>
      <w:rFonts w:ascii="Arial" w:eastAsia="Arial" w:hAnsi="Arial" w:cs="Arial"/>
      <w:lang w:eastAsia="ru-RU"/>
    </w:rPr>
  </w:style>
  <w:style w:type="paragraph" w:styleId="2">
    <w:name w:val="heading 2"/>
    <w:basedOn w:val="a"/>
    <w:link w:val="20"/>
    <w:uiPriority w:val="9"/>
    <w:qFormat/>
    <w:rsid w:val="00CE095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459A9"/>
    <w:rPr>
      <w:color w:val="0000FF" w:themeColor="hyperlink"/>
      <w:u w:val="single"/>
    </w:rPr>
  </w:style>
  <w:style w:type="paragraph" w:styleId="a4">
    <w:name w:val="List Paragraph"/>
    <w:basedOn w:val="a"/>
    <w:uiPriority w:val="34"/>
    <w:qFormat/>
    <w:rsid w:val="00A459A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A459A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A459A9"/>
    <w:rPr>
      <w:rFonts w:ascii="Tahoma" w:eastAsia="Arial" w:hAnsi="Tahoma" w:cs="Tahoma"/>
      <w:sz w:val="16"/>
      <w:szCs w:val="16"/>
      <w:lang w:eastAsia="ru-RU"/>
    </w:rPr>
  </w:style>
  <w:style w:type="character" w:customStyle="1" w:styleId="sc51">
    <w:name w:val="sc51"/>
    <w:basedOn w:val="a0"/>
    <w:rsid w:val="00965D0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81">
    <w:name w:val="sc81"/>
    <w:basedOn w:val="a0"/>
    <w:rsid w:val="00965D0A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01">
    <w:name w:val="sc101"/>
    <w:basedOn w:val="a0"/>
    <w:rsid w:val="00965D0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91">
    <w:name w:val="sc91"/>
    <w:basedOn w:val="a0"/>
    <w:rsid w:val="00965D0A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1">
    <w:name w:val="sc11"/>
    <w:basedOn w:val="a0"/>
    <w:rsid w:val="00965D0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21">
    <w:name w:val="sc21"/>
    <w:basedOn w:val="a0"/>
    <w:rsid w:val="00965D0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0"/>
    <w:rsid w:val="00965D0A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a0"/>
    <w:rsid w:val="009758D9"/>
    <w:rPr>
      <w:rFonts w:ascii="Courier New" w:hAnsi="Courier New" w:cs="Courier New" w:hint="default"/>
      <w:color w:val="808080"/>
      <w:sz w:val="20"/>
      <w:szCs w:val="20"/>
    </w:rPr>
  </w:style>
  <w:style w:type="table" w:styleId="a7">
    <w:name w:val="Table Grid"/>
    <w:basedOn w:val="a1"/>
    <w:uiPriority w:val="59"/>
    <w:rsid w:val="00327A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rmal (Web)"/>
    <w:basedOn w:val="a"/>
    <w:uiPriority w:val="99"/>
    <w:unhideWhenUsed/>
    <w:rsid w:val="00A9643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a0"/>
    <w:rsid w:val="00A96439"/>
  </w:style>
  <w:style w:type="character" w:styleId="a9">
    <w:name w:val="Emphasis"/>
    <w:basedOn w:val="a0"/>
    <w:uiPriority w:val="20"/>
    <w:qFormat/>
    <w:rsid w:val="00462641"/>
    <w:rPr>
      <w:i/>
      <w:iCs/>
    </w:rPr>
  </w:style>
  <w:style w:type="character" w:styleId="aa">
    <w:name w:val="Strong"/>
    <w:basedOn w:val="a0"/>
    <w:uiPriority w:val="22"/>
    <w:qFormat/>
    <w:rsid w:val="00CE095E"/>
    <w:rPr>
      <w:b/>
      <w:bCs/>
    </w:rPr>
  </w:style>
  <w:style w:type="character" w:customStyle="1" w:styleId="20">
    <w:name w:val="Заголовок 2 Знак"/>
    <w:basedOn w:val="a0"/>
    <w:link w:val="2"/>
    <w:uiPriority w:val="9"/>
    <w:rsid w:val="00CE095E"/>
    <w:rPr>
      <w:rFonts w:ascii="Times New Roman" w:eastAsia="Times New Roman" w:hAnsi="Times New Roman" w:cs="Times New Roman"/>
      <w:b/>
      <w:bCs/>
      <w:sz w:val="36"/>
      <w:szCs w:val="3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80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22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1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93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86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637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8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74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9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22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0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17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6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86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92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7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56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57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43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B01F1D-4A2F-4FD7-9CEB-9797B583E4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1</Pages>
  <Words>489</Words>
  <Characters>2789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Gennadii</dc:creator>
  <cp:lastModifiedBy>Gennadii</cp:lastModifiedBy>
  <cp:revision>23</cp:revision>
  <dcterms:created xsi:type="dcterms:W3CDTF">2021-09-19T15:50:00Z</dcterms:created>
  <dcterms:modified xsi:type="dcterms:W3CDTF">2021-12-20T10:12:00Z</dcterms:modified>
</cp:coreProperties>
</file>