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0C3275" w:rsidRDefault="00A22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0C3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A221A1" w:rsidP="00A22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21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Освоение программного обеспечения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для работы с технологией CUDA. </w:t>
      </w:r>
      <w:r w:rsidRPr="00A221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Примитивные операции над векторами.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A221A1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Г.Н.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Хренов</w:t>
      </w:r>
      <w:proofErr w:type="gramEnd"/>
    </w:p>
    <w:p w:rsidR="00747987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</w:t>
      </w:r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Pr="00A221A1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747987" w:rsidRPr="00A221A1" w:rsidRDefault="000C3F72" w:rsidP="00A22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r w:rsidR="00A221A1"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221A1"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знакомление и установка программного обеспечения для</w:t>
      </w:r>
      <w:r w:rsid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21A1"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вычислений(CUDA).</w:t>
      </w:r>
      <w:r w:rsid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21A1"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 w:rsidR="00A221A1" w:rsidRPr="00A221A1" w:rsidRDefault="00A221A1" w:rsidP="00A221A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21A1" w:rsidRPr="00A221A1" w:rsidRDefault="00A221A1" w:rsidP="00A22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6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>оэлементное возведение в квадрат вектора.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7987" w:rsidRPr="00A221A1" w:rsidRDefault="00A221A1" w:rsidP="00A221A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первой строке задано число n -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размер векторов.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Наследующей строке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записано n вещественных чисел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элементы вектора.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Выходные данные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необходимо вывести n чисел -</w:t>
      </w:r>
      <w:r w:rsidRPr="00A22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 поэлементного возведения в квадрат исходного вектора.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0C3275" w:rsidRPr="000C3275" w:rsidRDefault="000C3275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GPU </w:t>
      </w:r>
      <w:proofErr w:type="spell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NVIDIA </w:t>
      </w:r>
      <w:proofErr w:type="spell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</w:rPr>
        <w:t>GeForce</w:t>
      </w:r>
      <w:proofErr w:type="spell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RTX 2060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capability 7:5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totalGlobalMem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6442450944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sharedMemPerBlock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49152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totalConstMem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65536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regsPerBlock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65536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maxThreadsDim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1024 1024 64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maxGridSize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2147483647 65535 65535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multiProcessorCount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30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CPU name: AMD Ryzen 7 3750H with Radeon Vega Mobile </w:t>
      </w:r>
      <w:proofErr w:type="spell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Gfx</w:t>
      </w:r>
      <w:proofErr w:type="spellEnd"/>
    </w:p>
    <w:p w:rsidR="000C3275" w:rsidRP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MaxClockSpeed</w:t>
      </w:r>
      <w:proofErr w:type="spellEnd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2300</w:t>
      </w:r>
    </w:p>
    <w:p w:rsidR="000C3275" w:rsidRP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NumberOfCourse</w:t>
      </w:r>
      <w:proofErr w:type="spellEnd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</w:t>
      </w:r>
    </w:p>
    <w:p w:rsid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RAM: 8</w:t>
      </w:r>
    </w:p>
    <w:p w:rsidR="00A221A1" w:rsidRPr="000C3275" w:rsidRDefault="00AE6D06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SSD: 256, HDD: 1024</w:t>
      </w:r>
      <w:r w:rsidR="00A221A1"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A221A1" w:rsidRDefault="000C3275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OS: Windows10</w:t>
      </w:r>
    </w:p>
    <w:p w:rsidR="000C3275" w:rsidRPr="000C3275" w:rsidRDefault="000C3275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Compiler: nvcc</w:t>
      </w:r>
    </w:p>
    <w:p w:rsidR="00AA0E6D" w:rsidRPr="00AE6D06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47987" w:rsidRPr="00AE6D06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AE6D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:rsidR="00747987" w:rsidRDefault="00AE6D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Передаем входной вектор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там выполняем вычисления, применяя распараллеливание, затем передаем вектор обратно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E6D06" w:rsidRPr="00AE6D06" w:rsidRDefault="00AE6D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747987" w:rsidRDefault="00AE6D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kernel.cu:</w:t>
      </w:r>
    </w:p>
    <w:p w:rsidR="00AE6D06" w:rsidRDefault="00AE6D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global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 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возведение элементов вектора в квадрат. </w:t>
      </w:r>
      <w:r w:rsidR="004B2E82">
        <w:rPr>
          <w:rFonts w:ascii="Times New Roman" w:eastAsia="Times New Roman" w:hAnsi="Times New Roman" w:cs="Times New Roman"/>
          <w:color w:val="000000"/>
          <w:sz w:val="24"/>
          <w:szCs w:val="24"/>
        </w:rPr>
        <w:t>Каждый поток считает элементы</w:t>
      </w:r>
      <w:bookmarkStart w:id="0" w:name="_GoBack"/>
      <w:bookmarkEnd w:id="0"/>
      <w:r w:rsid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шагом, равным общему количеству потоков.</w:t>
      </w:r>
    </w:p>
    <w:p w:rsidR="00DE1D76" w:rsidRDefault="00DE1D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E1D76" w:rsidRPr="00DE1D76" w:rsidRDefault="00DE1D76" w:rsidP="00E76031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</w:t>
      </w:r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cudaMemcpyHostToDevice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копирование вектора размера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</w:t>
      </w:r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E1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760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760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E1D76" w:rsidRPr="00E76031" w:rsidRDefault="00E76031" w:rsidP="00E76031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kernel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&lt;&lt;&lt;256,256&gt;&gt;&gt;(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dev_arr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n)</w:t>
      </w:r>
      <w:r w:rsidRPr="00E760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вызов ядра с 256 блоками по 256 потока в каждом.</w:t>
      </w:r>
    </w:p>
    <w:p w:rsidR="00747987" w:rsidRPr="00AE6D06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tbl>
      <w:tblPr>
        <w:tblStyle w:val="a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821"/>
        <w:gridCol w:w="1979"/>
        <w:gridCol w:w="2218"/>
      </w:tblGrid>
      <w:tr w:rsidR="00E76031" w:rsidTr="00E76031">
        <w:tc>
          <w:tcPr>
            <w:tcW w:w="1844" w:type="dxa"/>
          </w:tcPr>
          <w:p w:rsid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76031">
              <w:rPr>
                <w:rFonts w:ascii="Times New Roman" w:eastAsia="Times New Roman" w:hAnsi="Times New Roman" w:cs="Times New Roman"/>
                <w:color w:val="000000"/>
              </w:rPr>
              <w:t>&lt;&lt;&lt; 1, 32 &gt;&gt;&gt;</w:t>
            </w:r>
          </w:p>
        </w:tc>
        <w:tc>
          <w:tcPr>
            <w:tcW w:w="1821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76031">
              <w:rPr>
                <w:rFonts w:ascii="Times New Roman" w:eastAsia="Times New Roman" w:hAnsi="Times New Roman" w:cs="Times New Roman"/>
                <w:color w:val="000000"/>
              </w:rPr>
              <w:t>&lt;&lt;&lt; 64, 128 &gt;&gt;&gt;</w:t>
            </w:r>
          </w:p>
        </w:tc>
        <w:tc>
          <w:tcPr>
            <w:tcW w:w="197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76031">
              <w:rPr>
                <w:rFonts w:ascii="Times New Roman" w:eastAsia="Times New Roman" w:hAnsi="Times New Roman" w:cs="Times New Roman"/>
                <w:color w:val="000000"/>
              </w:rPr>
              <w:t>&lt;&lt;&lt; 256, 512 &gt;&gt;&gt;</w:t>
            </w:r>
          </w:p>
        </w:tc>
        <w:tc>
          <w:tcPr>
            <w:tcW w:w="2218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76031">
              <w:rPr>
                <w:rFonts w:ascii="Times New Roman" w:eastAsia="Times New Roman" w:hAnsi="Times New Roman" w:cs="Times New Roman"/>
                <w:color w:val="000000"/>
              </w:rPr>
              <w:t>&lt;&lt;&lt; 1024, 1024 &gt;&gt;&gt;</w:t>
            </w:r>
          </w:p>
        </w:tc>
      </w:tr>
      <w:tr w:rsidR="00E76031" w:rsidTr="00E76031">
        <w:tc>
          <w:tcPr>
            <w:tcW w:w="1844" w:type="dxa"/>
          </w:tcPr>
          <w:p w:rsid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55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13.184</w:t>
            </w:r>
          </w:p>
        </w:tc>
        <w:tc>
          <w:tcPr>
            <w:tcW w:w="1821" w:type="dxa"/>
          </w:tcPr>
          <w:p w:rsidR="00E76031" w:rsidRPr="00E76031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3.616</w:t>
            </w:r>
          </w:p>
        </w:tc>
        <w:tc>
          <w:tcPr>
            <w:tcW w:w="197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4.896</w:t>
            </w:r>
          </w:p>
        </w:tc>
        <w:tc>
          <w:tcPr>
            <w:tcW w:w="2218" w:type="dxa"/>
          </w:tcPr>
          <w:p w:rsidR="00E76031" w:rsidRPr="00E76031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20.488</w:t>
            </w:r>
          </w:p>
        </w:tc>
      </w:tr>
      <w:tr w:rsidR="00E76031" w:rsidTr="00E76031">
        <w:tc>
          <w:tcPr>
            <w:tcW w:w="1844" w:type="dxa"/>
          </w:tcPr>
          <w:p w:rsid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90.144</w:t>
            </w:r>
          </w:p>
        </w:tc>
        <w:tc>
          <w:tcPr>
            <w:tcW w:w="1821" w:type="dxa"/>
          </w:tcPr>
          <w:p w:rsidR="00E76031" w:rsidRPr="00E76031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4.064</w:t>
            </w:r>
          </w:p>
        </w:tc>
        <w:tc>
          <w:tcPr>
            <w:tcW w:w="197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5.216</w:t>
            </w:r>
          </w:p>
        </w:tc>
        <w:tc>
          <w:tcPr>
            <w:tcW w:w="2218" w:type="dxa"/>
          </w:tcPr>
          <w:p w:rsidR="00E76031" w:rsidRPr="00DA3DDA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20.736</w:t>
            </w:r>
          </w:p>
        </w:tc>
      </w:tr>
      <w:tr w:rsidR="00E76031" w:rsidTr="00E76031">
        <w:tc>
          <w:tcPr>
            <w:tcW w:w="1844" w:type="dxa"/>
          </w:tcPr>
          <w:p w:rsid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55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863.81</w:t>
            </w:r>
          </w:p>
        </w:tc>
        <w:tc>
          <w:tcPr>
            <w:tcW w:w="1821" w:type="dxa"/>
          </w:tcPr>
          <w:p w:rsidR="00E76031" w:rsidRPr="00E76031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7.744</w:t>
            </w:r>
          </w:p>
        </w:tc>
        <w:tc>
          <w:tcPr>
            <w:tcW w:w="197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7.968</w:t>
            </w:r>
          </w:p>
        </w:tc>
        <w:tc>
          <w:tcPr>
            <w:tcW w:w="2218" w:type="dxa"/>
          </w:tcPr>
          <w:p w:rsidR="00E76031" w:rsidRPr="00DA3DDA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24.228</w:t>
            </w:r>
          </w:p>
        </w:tc>
      </w:tr>
      <w:tr w:rsidR="00E76031" w:rsidTr="00E76031">
        <w:tc>
          <w:tcPr>
            <w:tcW w:w="1844" w:type="dxa"/>
          </w:tcPr>
          <w:p w:rsid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55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13468</w:t>
            </w:r>
          </w:p>
        </w:tc>
        <w:tc>
          <w:tcPr>
            <w:tcW w:w="1821" w:type="dxa"/>
          </w:tcPr>
          <w:p w:rsidR="00E76031" w:rsidRPr="00E76031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88.48</w:t>
            </w:r>
          </w:p>
        </w:tc>
        <w:tc>
          <w:tcPr>
            <w:tcW w:w="197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58.24</w:t>
            </w:r>
          </w:p>
        </w:tc>
        <w:tc>
          <w:tcPr>
            <w:tcW w:w="2218" w:type="dxa"/>
          </w:tcPr>
          <w:p w:rsidR="00E76031" w:rsidRPr="00DA3DDA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70.401</w:t>
            </w:r>
          </w:p>
        </w:tc>
      </w:tr>
      <w:tr w:rsidR="00E76031" w:rsidTr="00E76031">
        <w:tc>
          <w:tcPr>
            <w:tcW w:w="1844" w:type="dxa"/>
          </w:tcPr>
          <w:p w:rsid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155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132450</w:t>
            </w:r>
          </w:p>
        </w:tc>
        <w:tc>
          <w:tcPr>
            <w:tcW w:w="1821" w:type="dxa"/>
          </w:tcPr>
          <w:p w:rsidR="00E76031" w:rsidRPr="00E76031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821.19</w:t>
            </w:r>
          </w:p>
        </w:tc>
        <w:tc>
          <w:tcPr>
            <w:tcW w:w="197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555.81</w:t>
            </w:r>
          </w:p>
        </w:tc>
        <w:tc>
          <w:tcPr>
            <w:tcW w:w="2218" w:type="dxa"/>
          </w:tcPr>
          <w:p w:rsidR="00E76031" w:rsidRPr="00DA3DDA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536.887</w:t>
            </w:r>
          </w:p>
        </w:tc>
      </w:tr>
      <w:tr w:rsidR="00E76031" w:rsidTr="00E76031">
        <w:tc>
          <w:tcPr>
            <w:tcW w:w="1844" w:type="dxa"/>
          </w:tcPr>
          <w:p w:rsid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33554431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340130</w:t>
            </w:r>
          </w:p>
        </w:tc>
        <w:tc>
          <w:tcPr>
            <w:tcW w:w="1821" w:type="dxa"/>
          </w:tcPr>
          <w:p w:rsidR="00E76031" w:rsidRPr="00E76031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2629.4</w:t>
            </w:r>
          </w:p>
        </w:tc>
        <w:tc>
          <w:tcPr>
            <w:tcW w:w="1979" w:type="dxa"/>
          </w:tcPr>
          <w:p w:rsidR="00E76031" w:rsidRPr="00E76031" w:rsidRDefault="00E76031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1858.8</w:t>
            </w:r>
          </w:p>
        </w:tc>
        <w:tc>
          <w:tcPr>
            <w:tcW w:w="2218" w:type="dxa"/>
          </w:tcPr>
          <w:p w:rsidR="00E76031" w:rsidRPr="00DA3DDA" w:rsidRDefault="00DA3DDA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1796.7</w:t>
            </w:r>
          </w:p>
        </w:tc>
      </w:tr>
    </w:tbl>
    <w:p w:rsidR="00D21663" w:rsidRPr="00D21663" w:rsidRDefault="00D21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A3DDA" w:rsidRPr="004B2E82" w:rsidRDefault="00DA3D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(в таблице указано время работы ядер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D21663" w:rsidRPr="00C07630" w:rsidRDefault="00C07630" w:rsidP="00C076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36806A" wp14:editId="6DE93EBE">
            <wp:extent cx="4290646" cy="3218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82" cy="32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C07630" w:rsidRPr="005B1201" w:rsidRDefault="00C07630" w:rsidP="005B120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решении задач, в которых можно распараллелить вычисления, производительность </w:t>
      </w:r>
      <w:r w:rsidRPr="005B12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5B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 много раз превосходит </w:t>
      </w:r>
      <w:r w:rsidRPr="005B12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5B1201" w:rsidRPr="005B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поэтому сейчас </w:t>
      </w:r>
      <w:r w:rsidR="005B1201" w:rsidRPr="005B12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5B1201" w:rsidRPr="005B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множества областей применения – везде, где нужны высокопроизводительные вычисления. Как показала лабораторная</w:t>
      </w:r>
      <w:r w:rsidR="005B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</w:t>
      </w:r>
      <w:r w:rsidR="005B1201" w:rsidRPr="005B1201">
        <w:rPr>
          <w:rFonts w:ascii="Times New Roman" w:eastAsia="Times New Roman" w:hAnsi="Times New Roman" w:cs="Times New Roman"/>
          <w:color w:val="000000"/>
          <w:sz w:val="24"/>
          <w:szCs w:val="24"/>
        </w:rPr>
        <w:t>, для каждой задачи необходимо правильно подбирать параметры ядра: число блоков</w:t>
      </w:r>
      <w:r w:rsidR="005B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число  потоков в этих блоках</w:t>
      </w:r>
      <w:r w:rsidR="005B1201" w:rsidRPr="005B1201">
        <w:rPr>
          <w:rFonts w:ascii="Times New Roman" w:eastAsia="Times New Roman" w:hAnsi="Times New Roman" w:cs="Times New Roman"/>
          <w:color w:val="000000"/>
          <w:sz w:val="24"/>
          <w:szCs w:val="24"/>
        </w:rPr>
        <w:t>, так как принцип “чем больше, тем лучше” не всегда оптимален.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747987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987"/>
    <w:rsid w:val="000C3275"/>
    <w:rsid w:val="000C3F72"/>
    <w:rsid w:val="004B2E82"/>
    <w:rsid w:val="005A5FFB"/>
    <w:rsid w:val="005B1201"/>
    <w:rsid w:val="00744AF5"/>
    <w:rsid w:val="00747987"/>
    <w:rsid w:val="008531CA"/>
    <w:rsid w:val="00A221A1"/>
    <w:rsid w:val="00AA0E6D"/>
    <w:rsid w:val="00AE6D06"/>
    <w:rsid w:val="00C07630"/>
    <w:rsid w:val="00D21663"/>
    <w:rsid w:val="00DA3DDA"/>
    <w:rsid w:val="00DE1D76"/>
    <w:rsid w:val="00E76031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21A1"/>
    <w:pPr>
      <w:ind w:left="720"/>
      <w:contextualSpacing/>
    </w:pPr>
  </w:style>
  <w:style w:type="table" w:styleId="a6">
    <w:name w:val="Table Grid"/>
    <w:basedOn w:val="a1"/>
    <w:uiPriority w:val="59"/>
    <w:rsid w:val="00E76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21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Gennadii</cp:lastModifiedBy>
  <cp:revision>11</cp:revision>
  <dcterms:created xsi:type="dcterms:W3CDTF">2019-09-08T19:29:00Z</dcterms:created>
  <dcterms:modified xsi:type="dcterms:W3CDTF">2021-09-22T08:43:00Z</dcterms:modified>
</cp:coreProperties>
</file>