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888571217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3245" cy="64516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80" cy="64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25pt;height:50.7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2038529016"/>
            <w:bookmarkStart w:id="2" w:name="__Fieldmark__1_1019456936"/>
            <w:bookmarkStart w:id="3" w:name="__Fieldmark__1_1793413968"/>
            <w:bookmarkStart w:id="4" w:name="__Fieldmark__1_3227979688"/>
            <w:bookmarkStart w:id="5" w:name="__Fieldmark__1_3422552302"/>
            <w:bookmarkStart w:id="6" w:name="__Fieldmark__760_2466680885"/>
            <w:bookmarkStart w:id="7" w:name="__Fieldmark__776_1235475169"/>
            <w:bookmarkStart w:id="8" w:name="__Fieldmark__1_1986658942"/>
            <w:bookmarkStart w:id="9" w:name="__Fieldmark__1_1393105193"/>
            <w:bookmarkStart w:id="10" w:name="__Fieldmark__10_1719463662"/>
            <w:bookmarkStart w:id="11" w:name="__Fieldmark__1_4229512072"/>
            <w:bookmarkStart w:id="12" w:name="__Fieldmark__1_2873327236"/>
            <w:bookmarkStart w:id="13" w:name="__Fieldmark__1_495938934"/>
            <w:bookmarkStart w:id="14" w:name="__Fieldmark__1_1712202203"/>
            <w:bookmarkStart w:id="15" w:name="__Fieldmark__1_2845022238"/>
            <w:bookmarkStart w:id="16" w:name="__Fieldmark__6_3821732730"/>
            <w:bookmarkStart w:id="17" w:name="__Fieldmark__1_968339630"/>
            <w:bookmarkStart w:id="18" w:name="__Fieldmark__1_3670948573"/>
            <w:bookmarkStart w:id="19" w:name="__Fieldmark__1_76323285"/>
            <w:bookmarkStart w:id="20" w:name="__Fieldmark__1_3172928879"/>
            <w:bookmarkStart w:id="21" w:name="__Fieldmark__1_3783401520"/>
            <w:bookmarkStart w:id="22" w:name="__Fieldmark__1_211887210"/>
            <w:bookmarkStart w:id="23" w:name="__Fieldmark__1_3233115401"/>
            <w:bookmarkStart w:id="24" w:name="__Fieldmark__1_1355649893"/>
            <w:bookmarkStart w:id="25" w:name="__Fieldmark__1_1948780100"/>
            <w:bookmarkStart w:id="26" w:name="__Fieldmark__1_4192970839"/>
            <w:bookmarkStart w:id="27" w:name="__Fieldmark__755_3262518007"/>
            <w:bookmarkStart w:id="28" w:name="__Fieldmark__1372_2466680885"/>
            <w:bookmarkStart w:id="29" w:name="__Fieldmark__664_3422552302"/>
            <w:bookmarkStart w:id="30" w:name="__Fieldmark__1_3760910111"/>
            <w:bookmarkStart w:id="31" w:name="__Fieldmark__1_3109018535"/>
            <w:bookmarkStart w:id="32" w:name="__Fieldmark__1_787418795"/>
            <w:bookmarkStart w:id="33" w:name="__Fieldmark__1_188212677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3</w:t>
            </w:r>
            <w:r>
              <w:rPr/>
              <w:t xml:space="preserve"> по курсу Операционные системы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М8О-207Б-18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28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“30“ </w:t>
            </w:r>
            <w:r>
              <w:rPr>
                <w:sz w:val="20"/>
                <w:szCs w:val="20"/>
                <w:u w:val="single"/>
              </w:rPr>
              <w:tab/>
              <w:t xml:space="preserve">октября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>Миронов  Е. С.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Потоки в ОС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>: П</w:t>
      </w:r>
      <w:r>
        <w:rPr>
          <w:sz w:val="20"/>
          <w:szCs w:val="20"/>
          <w:u w:val="none"/>
        </w:rPr>
        <w:t>риобретение практических навыков в: у</w:t>
      </w:r>
      <w:r>
        <w:rPr>
          <w:sz w:val="20"/>
          <w:szCs w:val="20"/>
        </w:rPr>
        <w:t xml:space="preserve">правлении потоками в ОС, обеспечении синхронизации между потоками 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  <w:u w:val="none"/>
        </w:rPr>
        <w:t>Задание</w:t>
      </w:r>
      <w:r>
        <w:rPr>
          <w:sz w:val="20"/>
          <w:szCs w:val="20"/>
          <w:u w:val="none"/>
        </w:rPr>
        <w:t xml:space="preserve"> (</w:t>
      </w:r>
      <w:r>
        <w:rPr>
          <w:i/>
          <w:iCs/>
          <w:sz w:val="20"/>
          <w:szCs w:val="20"/>
          <w:u w:val="none"/>
        </w:rPr>
        <w:t>вариант №</w:t>
      </w:r>
      <w:r>
        <w:rPr>
          <w:sz w:val="20"/>
          <w:szCs w:val="20"/>
          <w:u w:val="none"/>
        </w:rPr>
        <w:t xml:space="preserve"> 20):  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Для выполнения работы необходимы следующие команды: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pthread_create — создание потока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pthread_exit — завершение потока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pthread_join — ожидание выполнения потока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pthread_mutex_init — создание мьютекса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pthread_mutex_destroy — удаление мьютекса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pthread_mutex_lock — закрытие мьютекса потоком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pthread_mutex_unlock — открытие мьютекса потоком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Метод Монте-Карло предполагает экспериментальный подсчет вероятности. Этот метод не отличается большой точностью, однако чем больше сыграно, тем вероятность более приближается к теоретической вероятности, равной 1/17(шанс того, что первая карта может быть из пары = 1, шанс того, что вторая карта окажется из такой пары — 3/51 = 1/17). Программа получает при вызове 1 аргумент — количество раундов. Создаётся число потоков, равное числу раундов, если оно не превышает максимальное число потоков, в противном случае создаётся максимальное число потоков, происходит их выполнение и удаление, и после этого создается ещё нужное количество потоков. В функции потока рандомным образом выбираются 2 неодинаковых числа от 0 до 51, далее их целочисленное деление на 4 определяет из старшинство(например если div 4 = 1 это тройки, 10 — вальты). Если div совпадает и это пара, то процесс закрывает mutex, прибавляет 1 к глобальному счётчику и открывает mutex, после чего завершается. Также в функции потока есть ещё переменная, увеличивающаяся на 1. Она нужна для улучшения рандома. Затем мы ждём, пока все процессы завершаться, и печатаем ответ. 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Тесты: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1) 10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2) 100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3) 1000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4) 100000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sz w:val="20"/>
          <w:szCs w:val="20"/>
        </w:rPr>
        <w:t>(точность должна слегка увеличиваться)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&lt;stdlib.h&gt;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&lt;time.h&gt;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&lt;sys/types.h&gt;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&lt;unistd.h&gt;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&lt;pthread.h&gt;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const int MAX_THREAD = 6800;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double count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r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pthread_mutex_t mutex;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void* threadFunc()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srand(pthread_self() + r);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a = rand() % 52;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b = rand() % 52;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while(a == b)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b = rand() % 52;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 (a / 4 == b / 4)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if(pthread_mutex_lock(&amp;mutex) !=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fprintf(stderr, "error lock mutex\n");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count++;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if(pthread_mutex_unlock(&amp;mutex) !=0){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fprintf(stderr, "error unlock mutex\n");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pthread_exit(NULL);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main(int argc, char* argv[])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 (argc != 2)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 "invalid input\n");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exit(2);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if(pthread_mutex_init(&amp;mutex, NULL) !=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 "error mutexin\n");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pthread_t* threads = (pthread_t*) malloc(MAX_THREAD * sizeof(pthread_t));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double x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double n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while (n &lt; atoi(argv[1])){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for(int i = 0; i &lt; MAX_THREAD; i++)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if (pthread_create(&amp;(threads[i]), NULL, threadFunc, NULL) !=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fprintf(stderr, "error pthread creating\n");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x++;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if(n + x == atoi(argv[1])){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n += x;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for(int i = 0; i &lt; x; i++)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if(pthread_join(threads[i], NULL) !=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fprintf(stderr, "error join\n");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x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printf("%f\n", count/atoi(argv[1]));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if(pthread_mutex_destroy(&amp;mutex) !=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fprintf(stderr, "error mutex destroy\n");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free(threads);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результат работы strace: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execve("./a.out", ["./a.out", "5"], 0x7ffcf44a03d8 /* 57 vars */)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brk(NULL)                               = 0x5589db177000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access("/etc/ld.so.preload", R_OK)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"/etc/ld.so.cache",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{st_mode=S_IFREG|0644, st_size=92646,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92646, PROT_READ, MAP_PRIVATE, 3, 0) = 0x7f59cb9a6000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"/lib/x86_64-linux-gnu/libpthread.so.0",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read(3, "\177ELF\2\1\1\0\0\0\0\0\0\0\0\0\3\0&gt;\0\1\0\0\0000b\0\0\0\0\0\0"...,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{st_mode=S_IFREG|0755, st_size=144976,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8192, PROT_READ|PROT_WRITE, MAP_PRIVATE|MAP_ANONYMOUS, -1, 0) = 0x7f59cb9a4000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2221184, PROT_READ|PROT_EXEC, MAP_PRIVATE|MAP_DENYWRITE, 3, 0) = 0x7f59cb577000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mprotect(0x7f59cb591000, 2093056,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mmap(0x7f59cb790000, 8192, PROT_READ|PROT_WRITE, MAP_PRIVATE|MAP_FIXED|MAP_DENYWRITE, 3, 0x19000) = 0x7f59cb790000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mmap(0x7f59cb792000, 13440, PROT_READ|PROT_WRITE, MAP_PRIVATE|MAP_FIXED|MAP_ANONYMOUS, -1, 0) = 0x7f59cb792000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"/lib/x86_64-linux-gnu/libc.so.6",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read(3, "\177ELF\2\1\1\3\0\0\0\0\0\0\0\0\3\0&gt;\0\1\0\0\0\260\34\2\0\0\0\0\0"...,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{st_mode=S_IFREG|0755, st_size=2030544,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4131552, PROT_READ|PROT_EXEC, MAP_PRIVATE|MAP_DENYWRITE, 3, 0) = 0x7f59cb186000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mprotect(0x7f59cb36d000, 2097152,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mmap(0x7f59cb56d000, 24576, PROT_READ|PROT_WRITE, MAP_PRIVATE|MAP_FIXED|MAP_DENYWRITE, 3, 0x1e7000) = 0x7f59cb56d000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mmap(0x7f59cb573000, 15072, PROT_READ|PROT_WRITE, MAP_PRIVATE|MAP_FIXED|MAP_ANONYMOUS, -1, 0) = 0x7f59cb573000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12288, PROT_READ|PROT_WRITE, MAP_PRIVATE|MAP_ANONYMOUS, -1, 0) = 0x7f59cb9a1000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arch_prctl(ARCH_SET_FS, 0x7f59cb9a1740)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mprotect(0x7f59cb56d000, 16384,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mprotect(0x7f59cb790000,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mprotect(0x5589da1ee000,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mprotect(0x7f59cb9bd000,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munmap(0x7f59cb9a6000, 92646)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set_tid_address(0x7f59cb9a1a10)         = 2354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set_robust_list(0x7f59cb9a1a20, 24)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rt_sigaction(SIGRTMIN, {sa_handler=0x7f59cb57ccb0, sa_mask=[], sa_flags=SA_RESTORER|SA_SIGINFO, sa_restorer=0x7f59cb589890}, NULL, 8)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rt_sigaction(SIGRT_1, {sa_handler=0x7f59cb57cd50, sa_mask=[], sa_flags=SA_RESTORER|SA_RESTART|SA_SIGINFO, sa_restorer=0x7f59cb589890}, NULL, 8)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rt_sigprocmask(SIG_UNBLOCK, [RTMIN RT_1], NULL, 8)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prlimit64(0, RLIMIT_STACK, NULL, {rlim_cur=8192*1024, rlim_max=RLIM64_INFINITY})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brk(NULL)                               = 0x5589db177000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brk(0x5589db198000)                     = 0x5589db198000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0x7f59ca985000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mprotect(0x7f59ca986000,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clone(child_stack=0x7f59cb184fb0, flags=CLONE_VM|CLONE_FS|CLONE_FILES|CLONE_SIGHAND|CLONE_THREAD|CLONE_SYSVSEM|CLONE_SETTLS|CLONE_PARENT_SETTID|CLONE_CHILD_CLEARTID, parent_tidptr=0x7f59cb1859d0, tls=0x7f59cb185700, child_tidptr=0x7f59cb1859d0) = 2355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0x7f59ca184000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mprotect(0x7f59ca185000,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clone(child_stack=0x7f59ca983fb0, flags=CLONE_VM|CLONE_FS|CLONE_FILES|CLONE_SIGHAND|CLONE_THREAD|CLONE_SYSVSEM|CLONE_SETTLS|CLONE_PARENT_SETTID|CLONE_CHILD_CLEARTID, parent_tidptr=0x7f59ca9849d0, tls=0x7f59ca984700, child_tidptr=0x7f59ca9849d0) = 2356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0x7f59c976b000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mprotect(0x7f59c976c000,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clone(child_stack=0x7f59c9f6afb0, flags=CLONE_VM|CLONE_FS|CLONE_FILES|CLONE_SIGHAND|CLONE_THREAD|CLONE_SYSVSEM|CLONE_SETTLS|CLONE_PARENT_SETTID|CLONE_CHILD_CLEARTID, parent_tidptr=0x7f59c9f6b9d0, tls=0x7f59c9f6b700, child_tidptr=0x7f59c9f6b9d0) = 2357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0x7f59c8f6a000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mprotect(0x7f59c8f6b000,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clone(child_stack=0x7f59c9769fb0, flags=CLONE_VM|CLONE_FS|CLONE_FILES|CLONE_SIGHAND|CLONE_THREAD|CLONE_SYSVSEM|CLONE_SETTLS|CLONE_PARENT_SETTID|CLONE_CHILD_CLEARTID, parent_tidptr=0x7f59c976a9d0, tls=0x7f59c976a700, child_tidptr=0x7f59c976a9d0) = 2358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8392704, PROT_NONE, MAP_PRIVATE|MAP_ANONYMOUS|MAP_STACK, -1, 0) = 0x7f59c8769000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mprotect(0x7f59c876a000, 8388608, PROT_READ|PROT_WRITE)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clone(child_stack=0x7f59c8f68fb0, flags=CLONE_VM|CLONE_FS|CLONE_FILES|CLONE_SIGHAND|CLONE_THREAD|CLONE_SYSVSEM|CLONE_SETTLS|CLONE_PARENT_SETTID|CLONE_CHILD_CLEARTID, parent_tidptr=0x7f59c8f699d0, tls=0x7f59c8f69700, child_tidptr=0x7f59c8f699d0) = 2359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munmap(0x7f59ca985000, 8392704)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fstat(1, {st_mode=S_IFCHR|0620, st_rdev=makedev(136, 0),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write(1, "0.200000\n", 90.200000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)               = 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Демонстрация работы: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gennadii@lenovo-b560:~/workdir/os/laba3$ ./a.out 100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0.070000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gennadii@lenovo-b560:~/workdir/os/laba3$ ./a.out 1000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0.071000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gennadii@lenovo-b560:~/workdir/os/laba3$ ./a.out 10000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0.059500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gennadii@lenovo-b560:~/workdir/os/laba3$ ./a.out 100000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0.058390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-87630</wp:posOffset>
                </wp:positionH>
                <wp:positionV relativeFrom="paragraph">
                  <wp:posOffset>1036320</wp:posOffset>
                </wp:positionV>
                <wp:extent cx="28575" cy="1460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8080" cy="1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6.9pt;margin-top:81.6pt;width:2.15pt;height:1.0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>Выводы:</w:t>
      </w:r>
      <w:r>
        <w:rPr>
          <w:sz w:val="20"/>
          <w:szCs w:val="20"/>
        </w:rPr>
        <w:t>П</w:t>
      </w:r>
      <w:r>
        <w:rPr>
          <w:sz w:val="20"/>
          <w:szCs w:val="20"/>
        </w:rPr>
        <w:t xml:space="preserve">отоки имеют </w:t>
      </w:r>
      <w:r>
        <w:rPr>
          <w:sz w:val="20"/>
          <w:szCs w:val="20"/>
        </w:rPr>
        <w:t>общее</w:t>
      </w:r>
      <w:r>
        <w:rPr>
          <w:sz w:val="20"/>
          <w:szCs w:val="20"/>
        </w:rPr>
        <w:t xml:space="preserve"> адресное пространство, </w:t>
      </w:r>
      <w:r>
        <w:rPr>
          <w:sz w:val="20"/>
          <w:szCs w:val="20"/>
        </w:rPr>
        <w:t>в отличие от процессов</w:t>
      </w:r>
      <w:r>
        <w:rPr>
          <w:sz w:val="20"/>
          <w:szCs w:val="20"/>
        </w:rPr>
        <w:t xml:space="preserve">. Также потоки более легкие(быстрые) в плане их создания и </w:t>
      </w:r>
      <w:r>
        <w:rPr>
          <w:sz w:val="20"/>
          <w:szCs w:val="20"/>
        </w:rPr>
        <w:t>удаления</w:t>
      </w:r>
      <w:r>
        <w:rPr>
          <w:sz w:val="20"/>
          <w:szCs w:val="20"/>
        </w:rPr>
        <w:t xml:space="preserve"> по сравнению с более </w:t>
      </w:r>
      <w:r>
        <w:rPr>
          <w:sz w:val="20"/>
          <w:szCs w:val="20"/>
        </w:rPr>
        <w:t>т</w:t>
      </w:r>
      <w:r>
        <w:rPr>
          <w:sz w:val="20"/>
          <w:szCs w:val="20"/>
        </w:rPr>
        <w:t>яжел</w:t>
      </w:r>
      <w:r>
        <w:rPr>
          <w:sz w:val="20"/>
          <w:szCs w:val="20"/>
        </w:rPr>
        <w:t>ыми</w:t>
      </w:r>
      <w:r>
        <w:rPr>
          <w:sz w:val="20"/>
          <w:szCs w:val="20"/>
        </w:rPr>
        <w:t xml:space="preserve"> процессами. Во многих системах создание потоков осуществляется в 10–100 раз быстрее, чем создание процессов. Потоки нужны, </w:t>
      </w:r>
      <w:r>
        <w:rPr>
          <w:sz w:val="20"/>
          <w:szCs w:val="20"/>
        </w:rPr>
        <w:t xml:space="preserve">когда </w:t>
      </w:r>
      <w:r>
        <w:rPr>
          <w:sz w:val="20"/>
          <w:szCs w:val="20"/>
        </w:rPr>
        <w:t xml:space="preserve">одновременно происходит несколько действий, </w:t>
      </w:r>
      <w:r>
        <w:rPr>
          <w:sz w:val="20"/>
          <w:szCs w:val="20"/>
        </w:rPr>
        <w:t>и некоторые из них блокируются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Тогда работа с</w:t>
      </w:r>
      <w:r>
        <w:rPr>
          <w:sz w:val="20"/>
          <w:szCs w:val="20"/>
        </w:rPr>
        <w:t xml:space="preserve"> несколь</w:t>
      </w:r>
      <w:r>
        <w:rPr>
          <w:sz w:val="20"/>
          <w:szCs w:val="20"/>
        </w:rPr>
        <w:t>кими потоками, которые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параллельно выполняют действия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ускоряет программу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Чтобы огранить доступ нежелательным потокам к данным, используются мьютекс, семафор или условные переменные.  </w:t>
      </w:r>
      <w:r>
        <w:rPr>
          <w:sz w:val="20"/>
          <w:szCs w:val="20"/>
        </w:rPr>
        <w:t xml:space="preserve"> </w: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character" w:styleId="ListLabel333">
    <w:name w:val="ListLabel 333"/>
    <w:qFormat/>
    <w:rPr>
      <w:rFonts w:cs="Times New Roman"/>
      <w:b/>
      <w:sz w:val="20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sz w:val="20"/>
      <w:szCs w:val="20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Непропорциональный текст"/>
    <w:qFormat/>
    <w:rPr>
      <w:rFonts w:ascii="Liberation Mono" w:hAnsi="Liberation Mono" w:eastAsia="AR PL SungtiL GB" w:cs="Liberation Mono"/>
    </w:rPr>
  </w:style>
  <w:style w:type="character" w:styleId="ListLabel343">
    <w:name w:val="ListLabel 343"/>
    <w:qFormat/>
    <w:rPr>
      <w:rFonts w:cs="Times New Roman"/>
      <w:b/>
      <w:sz w:val="20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cs="Times New Roman"/>
    </w:rPr>
  </w:style>
  <w:style w:type="character" w:styleId="ListLabel351">
    <w:name w:val="ListLabel 351"/>
    <w:qFormat/>
    <w:rPr>
      <w:rFonts w:cs="Times New Roman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sz w:val="20"/>
      <w:szCs w:val="20"/>
      <w:u w:val="single"/>
    </w:rPr>
  </w:style>
  <w:style w:type="character" w:styleId="ListLabel362">
    <w:name w:val="ListLabel 362"/>
    <w:qFormat/>
    <w:rPr>
      <w:rFonts w:cs="Times New Roman"/>
      <w:b/>
      <w:sz w:val="20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cs="Times New Roman"/>
    </w:rPr>
  </w:style>
  <w:style w:type="character" w:styleId="ListLabel369">
    <w:name w:val="ListLabel 369"/>
    <w:qFormat/>
    <w:rPr>
      <w:rFonts w:cs="Times New Roman"/>
    </w:rPr>
  </w:style>
  <w:style w:type="character" w:styleId="ListLabel370">
    <w:name w:val="ListLabel 370"/>
    <w:qFormat/>
    <w:rPr>
      <w:rFonts w:cs="Times New Roman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sz w:val="20"/>
      <w:szCs w:val="20"/>
      <w:u w:val="single"/>
    </w:rPr>
  </w:style>
  <w:style w:type="character" w:styleId="ListLabel381">
    <w:name w:val="ListLabel 381"/>
    <w:qFormat/>
    <w:rPr>
      <w:rFonts w:cs="Times New Roman"/>
      <w:b/>
      <w:sz w:val="20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0"/>
      <w:szCs w:val="20"/>
      <w:u w:val="single"/>
    </w:rPr>
  </w:style>
  <w:style w:type="character" w:styleId="ListLabel400">
    <w:name w:val="ListLabel 400"/>
    <w:qFormat/>
    <w:rPr>
      <w:rFonts w:cs="Times New Roman"/>
      <w:b/>
      <w:sz w:val="20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character" w:styleId="ListLabel404">
    <w:name w:val="ListLabel 404"/>
    <w:qFormat/>
    <w:rPr>
      <w:rFonts w:cs="Times New Roman"/>
    </w:rPr>
  </w:style>
  <w:style w:type="character" w:styleId="ListLabel405">
    <w:name w:val="ListLabel 405"/>
    <w:qFormat/>
    <w:rPr>
      <w:rFonts w:cs="Times New Roman"/>
    </w:rPr>
  </w:style>
  <w:style w:type="character" w:styleId="ListLabel406">
    <w:name w:val="ListLabel 406"/>
    <w:qFormat/>
    <w:rPr>
      <w:rFonts w:cs="Times New Roman"/>
    </w:rPr>
  </w:style>
  <w:style w:type="character" w:styleId="ListLabel407">
    <w:name w:val="ListLabel 407"/>
    <w:qFormat/>
    <w:rPr>
      <w:rFonts w:cs="Times New Roman"/>
    </w:rPr>
  </w:style>
  <w:style w:type="character" w:styleId="ListLabel408">
    <w:name w:val="ListLabel 408"/>
    <w:qFormat/>
    <w:rPr>
      <w:rFonts w:cs="Times New Roman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sz w:val="20"/>
      <w:szCs w:val="20"/>
      <w:u w:val="single"/>
    </w:rPr>
  </w:style>
  <w:style w:type="character" w:styleId="ListLabel419">
    <w:name w:val="ListLabel 419"/>
    <w:qFormat/>
    <w:rPr>
      <w:rFonts w:cs="Times New Roman"/>
      <w:b/>
      <w:sz w:val="20"/>
    </w:rPr>
  </w:style>
  <w:style w:type="character" w:styleId="ListLabel420">
    <w:name w:val="ListLabel 420"/>
    <w:qFormat/>
    <w:rPr>
      <w:rFonts w:cs="Times New Roman"/>
    </w:rPr>
  </w:style>
  <w:style w:type="character" w:styleId="ListLabel421">
    <w:name w:val="ListLabel 421"/>
    <w:qFormat/>
    <w:rPr>
      <w:rFonts w:cs="Times New Roman"/>
    </w:rPr>
  </w:style>
  <w:style w:type="character" w:styleId="ListLabel422">
    <w:name w:val="ListLabel 422"/>
    <w:qFormat/>
    <w:rPr>
      <w:rFonts w:cs="Times New Roman"/>
    </w:rPr>
  </w:style>
  <w:style w:type="character" w:styleId="ListLabel423">
    <w:name w:val="ListLabel 423"/>
    <w:qFormat/>
    <w:rPr>
      <w:rFonts w:cs="Times New Roman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Times New Roman"/>
    </w:rPr>
  </w:style>
  <w:style w:type="character" w:styleId="ListLabel426">
    <w:name w:val="ListLabel 426"/>
    <w:qFormat/>
    <w:rPr>
      <w:rFonts w:cs="Times New Roman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sz w:val="20"/>
      <w:szCs w:val="2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1392</TotalTime>
  <Application>LibreOffice/6.0.7.3$Linux_X86_64 LibreOffice_project/00m0$Build-3</Application>
  <Pages>6</Pages>
  <Words>1241</Words>
  <Characters>10145</Characters>
  <CharactersWithSpaces>12290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2019-11-17T18:46:05Z</dcterms:modified>
  <cp:revision>64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