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SIMATS ENGINEERING</w:t>
        <w:br/>
        <w:t>ASSESSMENT TOOL 3 – ANSWERS</w:t>
      </w:r>
    </w:p>
    <w:p>
      <w:pPr>
        <w:jc w:val="center"/>
      </w:pPr>
      <w:r>
        <w:rPr>
          <w:i/>
        </w:rPr>
        <w:t>Course: Artificial Intelligence | Course Code: CSA17</w:t>
      </w:r>
    </w:p>
    <w:p>
      <w:pPr>
        <w:pStyle w:val="Heading1"/>
      </w:pPr>
      <w:r>
        <w:t>1. Intelligent Agents in a Smart Home Automation System</w:t>
      </w:r>
    </w:p>
    <w:p>
      <w:r>
        <w:t>A smart home automation system uses sensors and intelligent agents to manage lighting, temperature, and security. It receives information such as motion, room temperature, time of day, and user activity, then selects actions to make the home comfortable, energy-efficient, and safe.</w:t>
      </w:r>
    </w:p>
    <w:p>
      <w:pPr>
        <w:pStyle w:val="Heading2"/>
      </w:pPr>
      <w:r>
        <w:t>1.1 Simple Reflex Agent</w:t>
      </w:r>
    </w:p>
    <w:p>
      <w:r>
        <w:t>A simple reflex agent chooses an action using the current percept and condition–action rules. For example, if motion is detected in a dark room, it switches on the light; if the temperature exceeds a set value, it turns on the fan or air conditioner. This agent is fast and easy to implement. However, it does not remember previous states or learn user preferences, so it may make unsuitable decisions when the current sensor reading is incomplete.</w:t>
      </w:r>
    </w:p>
    <w:p>
      <w:pPr>
        <w:pStyle w:val="Heading2"/>
      </w:pPr>
      <w:r>
        <w:t>1.2 Model-Based Agent</w:t>
      </w:r>
    </w:p>
    <w:p>
      <w:r>
        <w:t>A model-based agent maintains an internal state of the environment using current sensor readings and information from previous observations. For example, it can track whether a room is occupied, whether a door was recently opened, and whether the security system is armed. This helps it make better decisions when information is incomplete. Its limitation is that it needs a reliable model of the home and more memory and processing than a simple reflex agent.</w:t>
      </w:r>
    </w:p>
    <w:p>
      <w:pPr>
        <w:pStyle w:val="Heading2"/>
      </w:pPr>
      <w:r>
        <w:t>1.3 Goal-Based Agent</w:t>
      </w:r>
    </w:p>
    <w:p>
      <w:r>
        <w:t>A goal-based agent selects actions that help achieve a specified goal. Its goals might include keeping the room within a comfortable temperature range, switching off unused lights, or ensuring that doors are locked when the home is empty. It considers possible actions and chooses those that move the system toward the goal. It is more flexible than a simple reflex agent, but planning can require additional computation.</w:t>
      </w:r>
    </w:p>
    <w:p>
      <w:pPr>
        <w:pStyle w:val="Heading2"/>
      </w:pPr>
      <w:r>
        <w:t>1.4 Utility-Based Agent</w:t>
      </w:r>
    </w:p>
    <w:p>
      <w:r>
        <w:t>A utility-based agent evaluates possible actions using a utility function that represents how desirable each outcome is. It can balance comfort, energy cost, and security. For example, it may adjust the thermostat slightly to save electricity while keeping the room comfortable, but give security priority when an unexpected entry is detected. This approach handles trade-offs well, although designing suitable utility values can be difficult.</w:t>
      </w:r>
    </w:p>
    <w:p>
      <w:pPr>
        <w:pStyle w:val="Heading2"/>
      </w:pPr>
      <w:r>
        <w:t>1.5 Most Effective Approach</w:t>
      </w:r>
    </w:p>
    <w:p>
      <w:r>
        <w:t>A hybrid model-based and utility-based agent is the most effective choice for a smart home. The model-based component keeps track of occupancy, previous sensor readings, and the home’s current state. The utility-based component compares actions according to comfort, energy efficiency, and security. Goal-based planning can also be included for tasks such as securing the house before bedtime or when everyone leaves. Learning user preferences over time can further improve decisions. Safety rules should override comfort or energy-saving goals when a security risk is detected.</w:t>
      </w:r>
    </w:p>
    <w:p>
      <w:r>
        <w:t>Therefore, a hybrid agent provides context-aware decisions and balances competing requirements better than any single basic agent type.</w:t>
      </w:r>
    </w:p>
    <w:p>
      <w:pPr>
        <w:pStyle w:val="Heading1"/>
      </w:pPr>
      <w:r>
        <w:t>2. Solving an Unknown Maze Using UCS and IDS</w:t>
      </w:r>
    </w:p>
    <w:p>
      <w:r>
        <w:t>A robot in an unknown maze must discover the available paths while searching for the exit. It can use uninformed search methods because it has no extra heuristic information indicating which direction is closer to the goal. The robot records the states or locations it has visited and expands possible moves according to the selected search strategy. In a real unknown maze, the robot may need to sense and map the surroundings as it moves.</w:t>
      </w:r>
    </w:p>
    <w:p>
      <w:pPr>
        <w:pStyle w:val="Heading2"/>
      </w:pPr>
      <w:r>
        <w:t>2.1 Uniform Cost Search (UCS)</w:t>
      </w:r>
    </w:p>
    <w:p>
      <w:r>
        <w:t>Uniform Cost Search expands the frontier node with the lowest total path cost from the start. A priority queue stores discovered states in order of accumulated cost. When a lower-cost route to a state is found, the recorded cost and route can be updated. UCS is complete when each step cost is positive and the branching conditions are suitable. It is optimal because it returns a least-cost path when step costs are non-negative and the usual UCS assumptions hold.</w:t>
      </w:r>
    </w:p>
    <w:p>
      <w:r>
        <w:t>Advantages: UCS finds the least-cost route even when maze moves have different costs, such as different terrain or energy consumption. It does not need a heuristic. Disadvantages: it may expand many states and use substantial memory to store the frontier and explored states, especially when many paths have similar costs.</w:t>
      </w:r>
    </w:p>
    <w:p>
      <w:pPr>
        <w:pStyle w:val="Heading2"/>
      </w:pPr>
      <w:r>
        <w:t>2.2 Iterative Deepening Search (IDS)</w:t>
      </w:r>
    </w:p>
    <w:p>
      <w:r>
        <w:t>Iterative Deepening Search repeatedly performs depth-limited depth-first search. It first searches to depth 0, then depth 1, then depth 2, and continues increasing the limit until the exit is found. Each iteration starts again from the initial state. IDS combines the low memory use of depth-first search with the shallow-solution guarantee of breadth-first search.</w:t>
      </w:r>
    </w:p>
    <w:p>
      <w:r>
        <w:t>Advantages: IDS uses little memory and is complete when the branching factor is finite. It finds a shallowest solution when every action has the same cost. Disadvantages: states near the top of the search tree are visited repeatedly, creating extra work. IDS is not generally cost-optimal when actions have different costs.</w:t>
      </w:r>
    </w:p>
    <w:p>
      <w:pPr>
        <w:pStyle w:val="Heading2"/>
      </w:pPr>
      <w:r>
        <w:t>2.3 Time and Space Complexity</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t>Algorithm</w:t>
            </w:r>
          </w:p>
        </w:tc>
        <w:tc>
          <w:tcPr>
            <w:tcW w:type="dxa" w:w="2448"/>
          </w:tcPr>
          <w:p>
            <w:r>
              <w:t>Time Complexity</w:t>
            </w:r>
          </w:p>
        </w:tc>
        <w:tc>
          <w:tcPr>
            <w:tcW w:type="dxa" w:w="2448"/>
          </w:tcPr>
          <w:p>
            <w:r>
              <w:t>Space Complexity</w:t>
            </w:r>
          </w:p>
        </w:tc>
        <w:tc>
          <w:tcPr>
            <w:tcW w:type="dxa" w:w="2448"/>
          </w:tcPr>
          <w:p>
            <w:r>
              <w:t>Key property</w:t>
            </w:r>
          </w:p>
        </w:tc>
      </w:tr>
      <w:tr>
        <w:tc>
          <w:tcPr>
            <w:tcW w:type="dxa" w:w="2448"/>
          </w:tcPr>
          <w:p>
            <w:r>
              <w:t>UCS</w:t>
            </w:r>
          </w:p>
        </w:tc>
        <w:tc>
          <w:tcPr>
            <w:tcW w:type="dxa" w:w="2448"/>
          </w:tcPr>
          <w:p>
            <w:r>
              <w:t>O(b^(1 + floor(C*/ε))) in the general bounded-cost formulation; often described as exponential</w:t>
            </w:r>
          </w:p>
        </w:tc>
        <w:tc>
          <w:tcPr>
            <w:tcW w:type="dxa" w:w="2448"/>
          </w:tcPr>
          <w:p>
            <w:r>
              <w:t>Exponential; stores frontier and explored nodes</w:t>
            </w:r>
          </w:p>
        </w:tc>
        <w:tc>
          <w:tcPr>
            <w:tcW w:type="dxa" w:w="2448"/>
          </w:tcPr>
          <w:p>
            <w:r>
              <w:t>Least-cost solution with non-negative step costs</w:t>
            </w:r>
          </w:p>
        </w:tc>
      </w:tr>
      <w:tr>
        <w:tc>
          <w:tcPr>
            <w:tcW w:type="dxa" w:w="2448"/>
          </w:tcPr>
          <w:p>
            <w:r>
              <w:t>IDS</w:t>
            </w:r>
          </w:p>
        </w:tc>
        <w:tc>
          <w:tcPr>
            <w:tcW w:type="dxa" w:w="2448"/>
          </w:tcPr>
          <w:p>
            <w:r>
              <w:t>O(b^d)</w:t>
            </w:r>
          </w:p>
        </w:tc>
        <w:tc>
          <w:tcPr>
            <w:tcW w:type="dxa" w:w="2448"/>
          </w:tcPr>
          <w:p>
            <w:r>
              <w:t>O(bd)</w:t>
            </w:r>
          </w:p>
        </w:tc>
        <w:tc>
          <w:tcPr>
            <w:tcW w:type="dxa" w:w="2448"/>
          </w:tcPr>
          <w:p>
            <w:r>
              <w:t>Shallowest solution for equal step costs</w:t>
            </w:r>
          </w:p>
        </w:tc>
      </w:tr>
    </w:tbl>
    <w:p>
      <w:r>
        <w:t>Here, b is the branching factor, d is the depth of the shallowest goal, C* is the cost of the optimal solution, and ε is a positive lower bound on each step cost. Complexity descriptions for UCS vary with the assumptions about edge costs; the important point is that UCS can consume exponential time and space, while IDS has O(b^d) time and O(bd) space under the usual tree-search analysis.</w:t>
      </w:r>
    </w:p>
    <w:p>
      <w:pPr>
        <w:pStyle w:val="Heading2"/>
      </w:pPr>
      <w:r>
        <w:t>2.4 Relationship to Intelligent Agent Types</w:t>
      </w:r>
    </w:p>
    <w:p>
      <w:r>
        <w:t>A simple reflex agent could follow immediate rules such as “if the next cell is blocked, turn,” but it may loop or fail to remember explored paths. A model-based agent maintains an internal map or record of visited locations and obstacles, helping the robot avoid repeated exploration. A goal-based agent treats reaching the exit as its goal and uses search to select a path. A utility-based agent can compare routes using distance, energy, risk, or travel time, selecting the route with the best overall value.</w:t>
      </w:r>
    </w:p>
    <w:p>
      <w:pPr>
        <w:pStyle w:val="Heading2"/>
      </w:pPr>
      <w:r>
        <w:t>2.5 Recommended Agent and Search Strategy</w:t>
      </w:r>
    </w:p>
    <w:p>
      <w:r>
        <w:t>For an unknown maze with equal movement costs, a model-based, goal-based agent using IDS is a practical choice when memory is limited. The model-based part stores discovered walls and visited locations, while the goal-based part directs the search toward the exit; IDS limits memory use and finds a shallow solution. If moves have different costs or the robot must minimize energy or travel cost, UCS is preferable because it finds the least-cost route under its assumptions. In that case, a model-based and utility-based agent can maintain the maze map and evaluate path costs. In practice, the robot should combine sensing, state tracking, and replanning as new parts of the maze are discovered.</w:t>
      </w:r>
    </w:p>
    <w:p>
      <w:r>
        <w:t>In conclusion, agent design determines what the robot remembers and what it values, while the search strategy determines how it explores alternatives. IDS is suitable for equal-cost moves and limited memory; UCS is suitable when finding the cheapest route is more important than memory consumption.</w:t>
      </w:r>
    </w:p>
    <w:p>
      <w:pPr>
        <w:pStyle w:val="Heading1"/>
      </w:pPr>
      <w:r>
        <w:t>Conclusion</w:t>
      </w:r>
    </w:p>
    <w:p>
      <w:r>
        <w:t>For the smart home, a hybrid model-based and utility-based agent, optionally supported by goal-based planning and preference learning, best balances comfort, energy efficiency, and security. For maze solving, the robot should use a model-based agent to track what it has discovered, together with IDS for equal-cost moves or UCS when route costs differ.</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