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B2B1" w14:textId="6AF98E92" w:rsidR="00396993" w:rsidRPr="00D27D9F" w:rsidRDefault="00D27D9F" w:rsidP="00D27D9F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D27D9F">
        <w:rPr>
          <w:b/>
          <w:bCs/>
          <w:sz w:val="32"/>
          <w:szCs w:val="32"/>
          <w:lang w:val="en-IN"/>
        </w:rPr>
        <w:t xml:space="preserve">Standard Operating Procedure for </w:t>
      </w:r>
    </w:p>
    <w:p w14:paraId="02DF548E" w14:textId="12EB8956" w:rsidR="00D27D9F" w:rsidRPr="00D27D9F" w:rsidRDefault="00D27D9F" w:rsidP="00D27D9F">
      <w:pPr>
        <w:spacing w:after="0"/>
        <w:jc w:val="center"/>
        <w:rPr>
          <w:b/>
          <w:bCs/>
          <w:sz w:val="32"/>
          <w:szCs w:val="32"/>
          <w:lang w:val="en-IN"/>
        </w:rPr>
      </w:pPr>
      <w:r w:rsidRPr="00D27D9F">
        <w:rPr>
          <w:b/>
          <w:bCs/>
          <w:sz w:val="32"/>
          <w:szCs w:val="32"/>
          <w:lang w:val="en-IN"/>
        </w:rPr>
        <w:t>R&amp;S Power Supply NGL202</w:t>
      </w:r>
    </w:p>
    <w:p w14:paraId="71006CF3" w14:textId="63948BE8" w:rsidR="00D27D9F" w:rsidRDefault="00D27D9F" w:rsidP="00D27D9F">
      <w:pPr>
        <w:spacing w:after="0"/>
        <w:jc w:val="both"/>
        <w:rPr>
          <w:sz w:val="28"/>
          <w:szCs w:val="28"/>
          <w:lang w:val="en-IN"/>
        </w:rPr>
      </w:pPr>
      <w:r w:rsidRPr="00D27D9F">
        <w:rPr>
          <w:sz w:val="28"/>
          <w:szCs w:val="28"/>
          <w:lang w:val="en-IN"/>
        </w:rPr>
        <w:t>Specification Limits</w:t>
      </w:r>
    </w:p>
    <w:p w14:paraId="54C831B9" w14:textId="6EF99C92" w:rsidR="00D27D9F" w:rsidRDefault="00D27D9F" w:rsidP="00D27D9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Max. output voltage: 20.05 V DC</w:t>
      </w:r>
    </w:p>
    <w:p w14:paraId="45881E7B" w14:textId="6008257F" w:rsidR="00D27D9F" w:rsidRDefault="00D27D9F" w:rsidP="00D27D9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Max. output current: 6.01 A (if voltage is less or equal to 6 V)</w:t>
      </w:r>
    </w:p>
    <w:p w14:paraId="33935BD2" w14:textId="0D851CEF" w:rsidR="00D27D9F" w:rsidRDefault="00D27D9F" w:rsidP="00D27D9F">
      <w:pPr>
        <w:pStyle w:val="ListParagraph"/>
        <w:spacing w:after="0"/>
        <w:ind w:left="288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3.01 A (if the voltage is higher than 6 V)</w:t>
      </w:r>
    </w:p>
    <w:p w14:paraId="46B3A8BB" w14:textId="23DCA977" w:rsidR="00D27D9F" w:rsidRDefault="00D27D9F" w:rsidP="00D27D9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Max. power output 120 W</w:t>
      </w:r>
    </w:p>
    <w:p w14:paraId="635E1079" w14:textId="1ABF4FFB" w:rsidR="00D27D9F" w:rsidRDefault="00D27D9F" w:rsidP="00D27D9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Two-channel instrument</w:t>
      </w:r>
    </w:p>
    <w:p w14:paraId="386C1D23" w14:textId="7BB4E843" w:rsidR="00D27D9F" w:rsidRDefault="00D27D9F" w:rsidP="00D27D9F">
      <w:pPr>
        <w:spacing w:after="0"/>
        <w:jc w:val="both"/>
        <w:rPr>
          <w:sz w:val="28"/>
          <w:szCs w:val="28"/>
          <w:lang w:val="en-IN"/>
        </w:rPr>
      </w:pPr>
    </w:p>
    <w:p w14:paraId="509CC893" w14:textId="681B8162" w:rsidR="00D27D9F" w:rsidRDefault="00DD08BC" w:rsidP="00D27D9F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Procedure</w:t>
      </w:r>
    </w:p>
    <w:p w14:paraId="52B6302B" w14:textId="1CE1818A" w:rsidR="00D27D9F" w:rsidRDefault="008F77CA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Switch on the power supply and press the power key of the NGL202</w:t>
      </w:r>
    </w:p>
    <w:p w14:paraId="1233534B" w14:textId="7867ADF3" w:rsidR="008F77CA" w:rsidRDefault="00F10143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Since the device has two channels, we will now use Ch1, same can be done for Ch2</w:t>
      </w:r>
    </w:p>
    <w:p w14:paraId="76045E93" w14:textId="6408C442" w:rsidR="00F10143" w:rsidRDefault="00F10143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Connect the Red and Blue wires, to the CH1 ‘+’ve and ‘-’ve terminal respectively </w:t>
      </w:r>
    </w:p>
    <w:p w14:paraId="57C50C7E" w14:textId="6F6A245A" w:rsidR="00F10143" w:rsidRDefault="00E32E5C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Connect a resistance to the </w:t>
      </w:r>
      <w:proofErr w:type="gramStart"/>
      <w:r>
        <w:rPr>
          <w:sz w:val="28"/>
          <w:szCs w:val="28"/>
          <w:lang w:val="en-IN"/>
        </w:rPr>
        <w:t>Red and Blue</w:t>
      </w:r>
      <w:proofErr w:type="gramEnd"/>
      <w:r>
        <w:rPr>
          <w:sz w:val="28"/>
          <w:szCs w:val="28"/>
          <w:lang w:val="en-IN"/>
        </w:rPr>
        <w:t xml:space="preserve"> wire</w:t>
      </w:r>
    </w:p>
    <w:p w14:paraId="3AEEB016" w14:textId="07CAF482" w:rsidR="00517692" w:rsidRDefault="00517692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 click on the SETTINGS button on the screen of Ch1, then click on</w:t>
      </w:r>
      <w:r w:rsidR="00DD08BC">
        <w:rPr>
          <w:sz w:val="28"/>
          <w:szCs w:val="28"/>
          <w:lang w:val="en-IN"/>
        </w:rPr>
        <w:t xml:space="preserve"> OUTPUT button, then</w:t>
      </w:r>
      <w:r>
        <w:rPr>
          <w:sz w:val="28"/>
          <w:szCs w:val="28"/>
          <w:lang w:val="en-IN"/>
        </w:rPr>
        <w:t xml:space="preserve"> OUTPUT MODE, and </w:t>
      </w:r>
      <w:r w:rsidR="00DD08BC">
        <w:rPr>
          <w:sz w:val="28"/>
          <w:szCs w:val="28"/>
          <w:lang w:val="en-IN"/>
        </w:rPr>
        <w:t>make sure it is in AUTO mode</w:t>
      </w:r>
    </w:p>
    <w:p w14:paraId="3BF5FFA7" w14:textId="0287C980" w:rsidR="00F013F8" w:rsidRDefault="00F013F8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HOME button (physical button), to return to the home screen</w:t>
      </w:r>
    </w:p>
    <w:p w14:paraId="2E49E9F9" w14:textId="04FD0E0D" w:rsidR="00F013F8" w:rsidRDefault="00DD08BC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Enter</w:t>
      </w:r>
      <w:r w:rsidR="00F013F8">
        <w:rPr>
          <w:sz w:val="28"/>
          <w:szCs w:val="28"/>
          <w:lang w:val="en-IN"/>
        </w:rPr>
        <w:t xml:space="preserve"> your </w:t>
      </w:r>
      <w:r>
        <w:rPr>
          <w:sz w:val="28"/>
          <w:szCs w:val="28"/>
          <w:lang w:val="en-IN"/>
        </w:rPr>
        <w:t>set</w:t>
      </w:r>
      <w:r w:rsidR="00F013F8">
        <w:rPr>
          <w:sz w:val="28"/>
          <w:szCs w:val="28"/>
          <w:lang w:val="en-IN"/>
        </w:rPr>
        <w:t xml:space="preserve"> voltage (in V or mV), and </w:t>
      </w:r>
      <w:r>
        <w:rPr>
          <w:sz w:val="28"/>
          <w:szCs w:val="28"/>
          <w:lang w:val="en-IN"/>
        </w:rPr>
        <w:t>enter your</w:t>
      </w:r>
      <w:r w:rsidR="00F013F8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set</w:t>
      </w:r>
      <w:r w:rsidR="00F013F8">
        <w:rPr>
          <w:sz w:val="28"/>
          <w:szCs w:val="28"/>
          <w:lang w:val="en-IN"/>
        </w:rPr>
        <w:t xml:space="preserve"> current </w:t>
      </w:r>
      <w:r w:rsidR="00476D93">
        <w:rPr>
          <w:sz w:val="28"/>
          <w:szCs w:val="28"/>
          <w:lang w:val="en-IN"/>
        </w:rPr>
        <w:t xml:space="preserve">limit </w:t>
      </w:r>
      <w:r w:rsidR="00F013F8">
        <w:rPr>
          <w:sz w:val="28"/>
          <w:szCs w:val="28"/>
          <w:lang w:val="en-IN"/>
        </w:rPr>
        <w:t>(in A or mA)</w:t>
      </w:r>
    </w:p>
    <w:p w14:paraId="7F4EE4BF" w14:textId="63366066" w:rsidR="00F013F8" w:rsidRDefault="00F013F8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CH1 physical button and then press the OUTPUT physical button</w:t>
      </w:r>
    </w:p>
    <w:p w14:paraId="381D1062" w14:textId="4097A23C" w:rsidR="00E32E5C" w:rsidRDefault="00E32E5C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screen will show in green colour, the voltage applied and the current measured</w:t>
      </w:r>
    </w:p>
    <w:p w14:paraId="5036EAD9" w14:textId="417E7352" w:rsidR="005E1B36" w:rsidRDefault="005E1B36" w:rsidP="00DD08BC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Constant Voltage Mode (channel font will be in green)</w:t>
      </w:r>
    </w:p>
    <w:p w14:paraId="57BC7287" w14:textId="5E1A6B67" w:rsidR="00DD08BC" w:rsidRDefault="005E1B36" w:rsidP="005E1B36">
      <w:pPr>
        <w:pStyle w:val="ListParagraph"/>
        <w:numPr>
          <w:ilvl w:val="1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SOURCE MODE: </w:t>
      </w:r>
      <w:r w:rsidR="00DD08BC">
        <w:rPr>
          <w:sz w:val="28"/>
          <w:szCs w:val="28"/>
          <w:lang w:val="en-IN"/>
        </w:rPr>
        <w:t>If the load voltage (applied in SMU) is less than the set voltage</w:t>
      </w:r>
      <w:r w:rsidR="00CB0A36">
        <w:rPr>
          <w:sz w:val="28"/>
          <w:szCs w:val="28"/>
          <w:lang w:val="en-IN"/>
        </w:rPr>
        <w:t xml:space="preserve"> or zero</w:t>
      </w:r>
      <w:r w:rsidR="00350DF7">
        <w:rPr>
          <w:sz w:val="28"/>
          <w:szCs w:val="28"/>
          <w:lang w:val="en-IN"/>
        </w:rPr>
        <w:t xml:space="preserve"> (no voltage applied in SMU)</w:t>
      </w:r>
      <w:r w:rsidR="00DD08BC">
        <w:rPr>
          <w:sz w:val="28"/>
          <w:szCs w:val="28"/>
          <w:lang w:val="en-IN"/>
        </w:rPr>
        <w:t>, the channel is in source mode, the current flows from the NGL202 to SMU</w:t>
      </w:r>
    </w:p>
    <w:p w14:paraId="3662FC4B" w14:textId="5C9EA550" w:rsidR="00336B8D" w:rsidRDefault="005E1B36" w:rsidP="00336B8D">
      <w:pPr>
        <w:pStyle w:val="ListParagraph"/>
        <w:numPr>
          <w:ilvl w:val="1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SINK MODE: If the load voltage (applied in SMU) is more than the set voltage, the channel is in sink mode, the current flows from the SMU to NGL202</w:t>
      </w:r>
    </w:p>
    <w:p w14:paraId="4D38D277" w14:textId="77777777" w:rsidR="00336B8D" w:rsidRPr="00336B8D" w:rsidRDefault="00336B8D" w:rsidP="00336B8D">
      <w:pPr>
        <w:spacing w:after="0"/>
        <w:jc w:val="both"/>
        <w:rPr>
          <w:sz w:val="28"/>
          <w:szCs w:val="28"/>
          <w:lang w:val="en-IN"/>
        </w:rPr>
      </w:pPr>
    </w:p>
    <w:p w14:paraId="104FD6C4" w14:textId="22CD3B27" w:rsidR="00D85B01" w:rsidRDefault="00E31F87" w:rsidP="008F77CA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</w:t>
      </w:r>
      <w:r w:rsidR="005E1B36">
        <w:rPr>
          <w:sz w:val="28"/>
          <w:szCs w:val="28"/>
          <w:lang w:val="en-IN"/>
        </w:rPr>
        <w:t>Constant Current Mode (channel font will be in red)</w:t>
      </w:r>
    </w:p>
    <w:p w14:paraId="1537549D" w14:textId="77777777" w:rsidR="005E1B36" w:rsidRDefault="005E1B36" w:rsidP="005E1B36">
      <w:pPr>
        <w:pStyle w:val="ListParagraph"/>
        <w:numPr>
          <w:ilvl w:val="1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the load current is more than the set current, the channel is in constant current mode</w:t>
      </w:r>
    </w:p>
    <w:p w14:paraId="266B790A" w14:textId="77777777" w:rsidR="00A74FDD" w:rsidRDefault="005E1B36" w:rsidP="00A74FDD">
      <w:pPr>
        <w:pStyle w:val="ListParagraph"/>
        <w:numPr>
          <w:ilvl w:val="1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test, take a resistor, connect it to the NGL202 with help of crocodile clips, apply some voltage say 1V, measure the current, now stop the output, set the current limit to a lower value than the measured current, now the reading will be in red colour, and the current will be constant </w:t>
      </w:r>
    </w:p>
    <w:p w14:paraId="0D444554" w14:textId="77777777" w:rsidR="00A74FDD" w:rsidRDefault="00A74FDD" w:rsidP="00A74FDD">
      <w:pPr>
        <w:spacing w:after="0"/>
        <w:jc w:val="both"/>
        <w:rPr>
          <w:sz w:val="28"/>
          <w:szCs w:val="28"/>
          <w:lang w:val="en-IN"/>
        </w:rPr>
      </w:pPr>
    </w:p>
    <w:p w14:paraId="59AE38FB" w14:textId="0F2468C8" w:rsidR="00A74FDD" w:rsidRDefault="00A74FDD" w:rsidP="00A74FDD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the power supply as constant current Source:</w:t>
      </w:r>
    </w:p>
    <w:p w14:paraId="02D47C27" w14:textId="1E416478" w:rsidR="00A74FDD" w:rsidRDefault="00A74FDD" w:rsidP="00A74FDD">
      <w:pPr>
        <w:spacing w:after="0"/>
        <w:jc w:val="both"/>
        <w:rPr>
          <w:sz w:val="28"/>
          <w:szCs w:val="28"/>
          <w:lang w:val="en-IN"/>
        </w:rPr>
      </w:pPr>
      <w:r w:rsidRPr="00D23A8A">
        <w:rPr>
          <w:b/>
          <w:bCs/>
          <w:sz w:val="28"/>
          <w:szCs w:val="28"/>
          <w:lang w:val="en-IN"/>
        </w:rPr>
        <w:t>1mA constant current source</w:t>
      </w:r>
      <w:r>
        <w:rPr>
          <w:sz w:val="28"/>
          <w:szCs w:val="28"/>
          <w:lang w:val="en-IN"/>
        </w:rPr>
        <w:t>:</w:t>
      </w:r>
    </w:p>
    <w:p w14:paraId="2DED86C7" w14:textId="16F0CF7C" w:rsidR="007F162C" w:rsidRDefault="00A74FDD" w:rsidP="00A74FDD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Connect a </w:t>
      </w:r>
      <w:r w:rsidR="00476689">
        <w:rPr>
          <w:sz w:val="28"/>
          <w:szCs w:val="28"/>
          <w:lang w:val="en-IN"/>
        </w:rPr>
        <w:t>1k</w:t>
      </w:r>
      <w:r>
        <w:rPr>
          <w:sz w:val="28"/>
          <w:szCs w:val="28"/>
          <w:lang w:val="en-IN"/>
        </w:rPr>
        <w:t xml:space="preserve"> resistor to </w:t>
      </w:r>
      <w:r w:rsidR="007F162C">
        <w:rPr>
          <w:sz w:val="28"/>
          <w:szCs w:val="28"/>
          <w:lang w:val="en-IN"/>
        </w:rPr>
        <w:t xml:space="preserve">one of the </w:t>
      </w:r>
      <w:r w:rsidR="00BA5E93">
        <w:rPr>
          <w:sz w:val="28"/>
          <w:szCs w:val="28"/>
          <w:lang w:val="en-IN"/>
        </w:rPr>
        <w:t>channels</w:t>
      </w:r>
      <w:r w:rsidR="007F162C">
        <w:rPr>
          <w:sz w:val="28"/>
          <w:szCs w:val="28"/>
          <w:lang w:val="en-IN"/>
        </w:rPr>
        <w:t xml:space="preserve"> of</w:t>
      </w:r>
      <w:r>
        <w:rPr>
          <w:sz w:val="28"/>
          <w:szCs w:val="28"/>
          <w:lang w:val="en-IN"/>
        </w:rPr>
        <w:t xml:space="preserve"> power supply using banana cables and crocodile clips</w:t>
      </w:r>
      <w:r w:rsidR="00476689">
        <w:rPr>
          <w:sz w:val="28"/>
          <w:szCs w:val="28"/>
          <w:lang w:val="en-IN"/>
        </w:rPr>
        <w:t>, apply 2V, the current measured by the power supply will be 2mA, now set the current limit of th</w:t>
      </w:r>
      <w:r w:rsidR="007F162C">
        <w:rPr>
          <w:sz w:val="28"/>
          <w:szCs w:val="28"/>
          <w:lang w:val="en-IN"/>
        </w:rPr>
        <w:t>at channel to 1mA, the colour of the channel will change to red (wait few second), which indicates the unit is working as constant current source, with current as 1mA</w:t>
      </w:r>
    </w:p>
    <w:p w14:paraId="51B0EC0F" w14:textId="77777777" w:rsidR="007F162C" w:rsidRDefault="007F162C" w:rsidP="007F162C">
      <w:pPr>
        <w:spacing w:after="0"/>
        <w:jc w:val="both"/>
        <w:rPr>
          <w:sz w:val="28"/>
          <w:szCs w:val="28"/>
          <w:lang w:val="en-IN"/>
        </w:rPr>
      </w:pPr>
      <w:r w:rsidRPr="00D23A8A">
        <w:rPr>
          <w:b/>
          <w:bCs/>
          <w:sz w:val="28"/>
          <w:szCs w:val="28"/>
          <w:lang w:val="en-IN"/>
        </w:rPr>
        <w:t>10mA constant current source</w:t>
      </w:r>
      <w:r>
        <w:rPr>
          <w:sz w:val="28"/>
          <w:szCs w:val="28"/>
          <w:lang w:val="en-IN"/>
        </w:rPr>
        <w:t>:</w:t>
      </w:r>
    </w:p>
    <w:p w14:paraId="4DB80F0F" w14:textId="3E6E7850" w:rsidR="00A74FDD" w:rsidRDefault="00D23A8A" w:rsidP="007F162C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Same procedure as above, </w:t>
      </w:r>
      <w:r w:rsidR="009247D7">
        <w:rPr>
          <w:sz w:val="28"/>
          <w:szCs w:val="28"/>
          <w:lang w:val="en-IN"/>
        </w:rPr>
        <w:t xml:space="preserve">use 1k resistor, </w:t>
      </w:r>
      <w:r>
        <w:rPr>
          <w:sz w:val="28"/>
          <w:szCs w:val="28"/>
          <w:lang w:val="en-IN"/>
        </w:rPr>
        <w:t>apply 10V, and the set current limit to 10mA (or 0.01 A)</w:t>
      </w:r>
    </w:p>
    <w:p w14:paraId="5361BFC4" w14:textId="284373DD" w:rsidR="00D23A8A" w:rsidRDefault="00D23A8A" w:rsidP="00D23A8A">
      <w:pPr>
        <w:spacing w:after="0"/>
        <w:jc w:val="both"/>
        <w:rPr>
          <w:sz w:val="28"/>
          <w:szCs w:val="28"/>
          <w:lang w:val="en-IN"/>
        </w:rPr>
      </w:pPr>
      <w:r w:rsidRPr="00D23A8A">
        <w:rPr>
          <w:b/>
          <w:bCs/>
          <w:sz w:val="28"/>
          <w:szCs w:val="28"/>
          <w:lang w:val="en-IN"/>
        </w:rPr>
        <w:t>100mA constant current source</w:t>
      </w:r>
      <w:r>
        <w:rPr>
          <w:sz w:val="28"/>
          <w:szCs w:val="28"/>
          <w:lang w:val="en-IN"/>
        </w:rPr>
        <w:t>:</w:t>
      </w:r>
    </w:p>
    <w:p w14:paraId="3EC09D42" w14:textId="61B9B528" w:rsidR="00D23A8A" w:rsidRDefault="00D23A8A" w:rsidP="00D23A8A">
      <w:pPr>
        <w:pStyle w:val="ListParagraph"/>
        <w:numPr>
          <w:ilvl w:val="0"/>
          <w:numId w:val="7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Same as previous, except use a 100ohm resistor, apply 10V and set the current limit to 100mA (or 0.1 A)</w:t>
      </w:r>
    </w:p>
    <w:p w14:paraId="2C67A13D" w14:textId="0C6C02BF" w:rsidR="002F2539" w:rsidRDefault="002F2539" w:rsidP="002F2539">
      <w:pPr>
        <w:spacing w:after="0"/>
        <w:jc w:val="both"/>
        <w:rPr>
          <w:sz w:val="28"/>
          <w:szCs w:val="28"/>
          <w:lang w:val="en-IN"/>
        </w:rPr>
      </w:pPr>
    </w:p>
    <w:p w14:paraId="26B20020" w14:textId="2CB61F71" w:rsidR="002F2539" w:rsidRPr="00336B8D" w:rsidRDefault="002F2539" w:rsidP="002F2539">
      <w:pPr>
        <w:spacing w:after="0"/>
        <w:jc w:val="both"/>
        <w:rPr>
          <w:b/>
          <w:bCs/>
          <w:sz w:val="28"/>
          <w:szCs w:val="28"/>
          <w:lang w:val="en-IN"/>
        </w:rPr>
      </w:pPr>
      <w:r w:rsidRPr="00336B8D">
        <w:rPr>
          <w:b/>
          <w:bCs/>
          <w:sz w:val="28"/>
          <w:szCs w:val="28"/>
          <w:lang w:val="en-IN"/>
        </w:rPr>
        <w:t>Note:</w:t>
      </w:r>
    </w:p>
    <w:p w14:paraId="61E1037F" w14:textId="62FEB3AA" w:rsidR="002F2539" w:rsidRPr="00EA2952" w:rsidRDefault="002F2539" w:rsidP="002F2539">
      <w:pPr>
        <w:spacing w:after="0"/>
        <w:jc w:val="both"/>
        <w:rPr>
          <w:sz w:val="28"/>
          <w:szCs w:val="28"/>
          <w:lang w:val="en-IN"/>
        </w:rPr>
      </w:pPr>
      <w:r w:rsidRPr="00EA2952">
        <w:rPr>
          <w:sz w:val="28"/>
          <w:szCs w:val="28"/>
          <w:lang w:val="en-IN"/>
        </w:rPr>
        <w:t>Sometime</w:t>
      </w:r>
      <w:r w:rsidR="00FE6A44" w:rsidRPr="00EA2952">
        <w:rPr>
          <w:sz w:val="28"/>
          <w:szCs w:val="28"/>
          <w:lang w:val="en-IN"/>
        </w:rPr>
        <w:t>s</w:t>
      </w:r>
      <w:r w:rsidRPr="00EA2952">
        <w:rPr>
          <w:sz w:val="28"/>
          <w:szCs w:val="28"/>
          <w:lang w:val="en-IN"/>
        </w:rPr>
        <w:t xml:space="preserve"> it may happen that even after setting the current limit, the fonts are still in green (</w:t>
      </w:r>
      <w:r w:rsidR="009247D7" w:rsidRPr="00EA2952">
        <w:rPr>
          <w:sz w:val="28"/>
          <w:szCs w:val="28"/>
          <w:lang w:val="en-IN"/>
        </w:rPr>
        <w:t>i.e</w:t>
      </w:r>
      <w:r w:rsidRPr="00EA2952">
        <w:rPr>
          <w:sz w:val="28"/>
          <w:szCs w:val="28"/>
          <w:lang w:val="en-IN"/>
        </w:rPr>
        <w:t>.</w:t>
      </w:r>
      <w:r w:rsidR="009247D7" w:rsidRPr="00EA2952">
        <w:rPr>
          <w:sz w:val="28"/>
          <w:szCs w:val="28"/>
          <w:lang w:val="en-IN"/>
        </w:rPr>
        <w:t>,</w:t>
      </w:r>
      <w:r w:rsidRPr="00EA2952">
        <w:rPr>
          <w:sz w:val="28"/>
          <w:szCs w:val="28"/>
          <w:lang w:val="en-IN"/>
        </w:rPr>
        <w:t xml:space="preserve"> In constant source mode), in such </w:t>
      </w:r>
      <w:r w:rsidR="00EA2952" w:rsidRPr="00EA2952">
        <w:rPr>
          <w:sz w:val="28"/>
          <w:szCs w:val="28"/>
          <w:lang w:val="en-IN"/>
        </w:rPr>
        <w:t>cases, usually waiting for a few seconds solve the problem o</w:t>
      </w:r>
      <w:r w:rsidR="00EA2952">
        <w:rPr>
          <w:sz w:val="28"/>
          <w:szCs w:val="28"/>
          <w:lang w:val="en-IN"/>
        </w:rPr>
        <w:t>therwise</w:t>
      </w:r>
      <w:r w:rsidRPr="00EA2952">
        <w:rPr>
          <w:sz w:val="28"/>
          <w:szCs w:val="28"/>
          <w:lang w:val="en-IN"/>
        </w:rPr>
        <w:t xml:space="preserve"> just increase the voltage value by a small amount (</w:t>
      </w:r>
      <w:r w:rsidR="009247D7" w:rsidRPr="00EA2952">
        <w:rPr>
          <w:sz w:val="28"/>
          <w:szCs w:val="28"/>
          <w:lang w:val="en-IN"/>
        </w:rPr>
        <w:t xml:space="preserve">e.g., </w:t>
      </w:r>
      <w:r w:rsidRPr="00EA2952">
        <w:rPr>
          <w:sz w:val="28"/>
          <w:szCs w:val="28"/>
          <w:lang w:val="en-IN"/>
        </w:rPr>
        <w:t xml:space="preserve">10V -&gt; 10.2V) </w:t>
      </w:r>
    </w:p>
    <w:p w14:paraId="18ABE8AD" w14:textId="77777777" w:rsidR="00E42F3B" w:rsidRDefault="00E42F3B" w:rsidP="00D27D9F">
      <w:pPr>
        <w:spacing w:after="0"/>
        <w:jc w:val="both"/>
        <w:rPr>
          <w:sz w:val="28"/>
          <w:szCs w:val="28"/>
          <w:lang w:val="en-IN"/>
        </w:rPr>
      </w:pPr>
    </w:p>
    <w:p w14:paraId="63910CB1" w14:textId="77777777" w:rsidR="00D85B01" w:rsidRDefault="00D85B01" w:rsidP="00D27D9F">
      <w:pPr>
        <w:spacing w:after="0"/>
        <w:jc w:val="both"/>
        <w:rPr>
          <w:sz w:val="28"/>
          <w:szCs w:val="28"/>
          <w:lang w:val="en-IN"/>
        </w:rPr>
      </w:pPr>
    </w:p>
    <w:p w14:paraId="0A891E49" w14:textId="77777777" w:rsidR="00D85B01" w:rsidRDefault="00D85B01" w:rsidP="00D27D9F">
      <w:pPr>
        <w:spacing w:after="0"/>
        <w:jc w:val="both"/>
        <w:rPr>
          <w:sz w:val="28"/>
          <w:szCs w:val="28"/>
          <w:lang w:val="en-IN"/>
        </w:rPr>
      </w:pPr>
    </w:p>
    <w:p w14:paraId="5609617B" w14:textId="77777777" w:rsidR="00D85B01" w:rsidRDefault="00D85B01" w:rsidP="00D27D9F">
      <w:pPr>
        <w:spacing w:after="0"/>
        <w:jc w:val="both"/>
        <w:rPr>
          <w:sz w:val="28"/>
          <w:szCs w:val="28"/>
          <w:lang w:val="en-IN"/>
        </w:rPr>
      </w:pPr>
    </w:p>
    <w:p w14:paraId="777245F2" w14:textId="77777777" w:rsidR="00D85B01" w:rsidRDefault="00D85B01" w:rsidP="00D27D9F">
      <w:pPr>
        <w:spacing w:after="0"/>
        <w:jc w:val="both"/>
        <w:rPr>
          <w:sz w:val="28"/>
          <w:szCs w:val="28"/>
          <w:lang w:val="en-IN"/>
        </w:rPr>
      </w:pPr>
    </w:p>
    <w:p w14:paraId="5F4DD60A" w14:textId="1650460D" w:rsidR="00F10143" w:rsidRPr="00D27D9F" w:rsidRDefault="00F10143" w:rsidP="00D27D9F">
      <w:pPr>
        <w:spacing w:after="0"/>
        <w:jc w:val="both"/>
        <w:rPr>
          <w:sz w:val="28"/>
          <w:szCs w:val="28"/>
          <w:lang w:val="en-IN"/>
        </w:rPr>
      </w:pPr>
    </w:p>
    <w:sectPr w:rsidR="00F10143" w:rsidRPr="00D27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5DA"/>
    <w:multiLevelType w:val="hybridMultilevel"/>
    <w:tmpl w:val="FCB8D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602"/>
    <w:multiLevelType w:val="hybridMultilevel"/>
    <w:tmpl w:val="16B80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1592"/>
    <w:multiLevelType w:val="hybridMultilevel"/>
    <w:tmpl w:val="A4807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75D2C"/>
    <w:multiLevelType w:val="hybridMultilevel"/>
    <w:tmpl w:val="FCB8D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40C5D"/>
    <w:multiLevelType w:val="hybridMultilevel"/>
    <w:tmpl w:val="19FE99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E7868"/>
    <w:multiLevelType w:val="hybridMultilevel"/>
    <w:tmpl w:val="E2626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00305"/>
    <w:multiLevelType w:val="hybridMultilevel"/>
    <w:tmpl w:val="19FE9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6716"/>
    <w:rsid w:val="000F5FEE"/>
    <w:rsid w:val="0020440F"/>
    <w:rsid w:val="00280B62"/>
    <w:rsid w:val="002F2539"/>
    <w:rsid w:val="00336B8D"/>
    <w:rsid w:val="00350DF7"/>
    <w:rsid w:val="003E7C63"/>
    <w:rsid w:val="00476689"/>
    <w:rsid w:val="00476D93"/>
    <w:rsid w:val="00517692"/>
    <w:rsid w:val="005B7B20"/>
    <w:rsid w:val="005E1B36"/>
    <w:rsid w:val="007F162C"/>
    <w:rsid w:val="008F77CA"/>
    <w:rsid w:val="009247D7"/>
    <w:rsid w:val="00944D82"/>
    <w:rsid w:val="00A74FDD"/>
    <w:rsid w:val="00BA5E93"/>
    <w:rsid w:val="00BD0E3C"/>
    <w:rsid w:val="00CB0A36"/>
    <w:rsid w:val="00D23A8A"/>
    <w:rsid w:val="00D27D9F"/>
    <w:rsid w:val="00D85B01"/>
    <w:rsid w:val="00DD08BC"/>
    <w:rsid w:val="00E31F87"/>
    <w:rsid w:val="00E32E5C"/>
    <w:rsid w:val="00E42F3B"/>
    <w:rsid w:val="00EA2952"/>
    <w:rsid w:val="00F013F8"/>
    <w:rsid w:val="00F10143"/>
    <w:rsid w:val="00FC6716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D9A6"/>
  <w15:chartTrackingRefBased/>
  <w15:docId w15:val="{C766523E-A15F-46BF-81E5-981811A0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0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19</cp:revision>
  <dcterms:created xsi:type="dcterms:W3CDTF">2021-11-06T14:02:00Z</dcterms:created>
  <dcterms:modified xsi:type="dcterms:W3CDTF">2021-12-31T08:19:00Z</dcterms:modified>
</cp:coreProperties>
</file>