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aiva1_documents.without_page_furniture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aiva1_documents.discover_families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1491</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636</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674</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756</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764</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769</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783</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838</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863</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890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920</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958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971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1001</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1035</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1068</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1084</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1104</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1203</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1220</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1280</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1296</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1336</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1342</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1357</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1374</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1410</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1420</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1437</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1456</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1491</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1495</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940</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955</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1005</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1012</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1026</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1053</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1094</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1112</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1126</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1155</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1168</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1190</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1211</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1234</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1257</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1280</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1333</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1401</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1426</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