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49" w:rsidRPr="006D4C56" w:rsidRDefault="006D4C56" w:rsidP="009F336C">
      <w:pPr>
        <w:jc w:val="center"/>
        <w:outlineLvl w:val="0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Харківський національний медичний університет</w:t>
      </w: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DF17EA" w:rsidP="00DF17EA">
      <w:pPr>
        <w:spacing w:after="0"/>
        <w:jc w:val="center"/>
        <w:rPr>
          <w:rFonts w:ascii="Times New Roman" w:hAnsi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84450" cy="258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EA" w:rsidRDefault="00DF17EA" w:rsidP="00DF17EA">
      <w:pPr>
        <w:spacing w:after="0"/>
        <w:jc w:val="center"/>
        <w:rPr>
          <w:rFonts w:ascii="Times New Roman" w:hAnsi="Times New Roman"/>
          <w:szCs w:val="28"/>
          <w:lang w:val="uk-UA"/>
        </w:rPr>
      </w:pPr>
    </w:p>
    <w:p w:rsidR="006C6C49" w:rsidRDefault="006C6C49" w:rsidP="00DF17EA">
      <w:pPr>
        <w:spacing w:after="0"/>
        <w:rPr>
          <w:rFonts w:ascii="Times New Roman" w:hAnsi="Times New Roman"/>
          <w:szCs w:val="28"/>
          <w:lang w:val="uk-UA"/>
        </w:rPr>
      </w:pPr>
    </w:p>
    <w:p w:rsidR="006D4C56" w:rsidRPr="00226C1F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 w:val="48"/>
          <w:szCs w:val="48"/>
          <w:lang w:val="uk-UA"/>
        </w:rPr>
      </w:pPr>
      <w:r>
        <w:rPr>
          <w:rFonts w:ascii="Times New Roman" w:hAnsi="Times New Roman"/>
          <w:sz w:val="48"/>
          <w:szCs w:val="48"/>
          <w:lang w:val="uk-UA"/>
        </w:rPr>
        <w:t>СОЦІАЛЬНА МЕДИЦИНА</w:t>
      </w:r>
      <w:r w:rsidR="00226C1F">
        <w:rPr>
          <w:rFonts w:ascii="Times New Roman" w:hAnsi="Times New Roman"/>
          <w:sz w:val="48"/>
          <w:szCs w:val="48"/>
          <w:lang w:val="uk-UA"/>
        </w:rPr>
        <w:t>,</w:t>
      </w:r>
    </w:p>
    <w:p w:rsidR="006D4C56" w:rsidRPr="001E3408" w:rsidRDefault="00226C1F" w:rsidP="006D4C56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lang w:val="uk-UA"/>
        </w:rPr>
        <w:t>ГРОМАДСЬКЕ ЗДОРОВ’Я</w:t>
      </w:r>
    </w:p>
    <w:p w:rsidR="006D4C56" w:rsidRPr="001E3408" w:rsidRDefault="006D4C56" w:rsidP="006D4C56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1E3408">
        <w:rPr>
          <w:rFonts w:ascii="Times New Roman" w:hAnsi="Times New Roman"/>
          <w:sz w:val="48"/>
          <w:szCs w:val="48"/>
        </w:rPr>
        <w:t>(</w:t>
      </w:r>
      <w:r>
        <w:rPr>
          <w:rFonts w:ascii="Times New Roman" w:hAnsi="Times New Roman"/>
          <w:sz w:val="48"/>
          <w:szCs w:val="48"/>
        </w:rPr>
        <w:t>Б</w:t>
      </w:r>
      <w:r>
        <w:rPr>
          <w:rFonts w:ascii="Times New Roman" w:hAnsi="Times New Roman"/>
          <w:sz w:val="48"/>
          <w:szCs w:val="48"/>
          <w:lang w:val="uk-UA"/>
        </w:rPr>
        <w:t>І</w:t>
      </w:r>
      <w:r>
        <w:rPr>
          <w:rFonts w:ascii="Times New Roman" w:hAnsi="Times New Roman"/>
          <w:sz w:val="48"/>
          <w:szCs w:val="48"/>
        </w:rPr>
        <w:t>ОСТАТИСТИКА</w:t>
      </w:r>
      <w:r w:rsidRPr="001E3408">
        <w:rPr>
          <w:rFonts w:ascii="Times New Roman" w:hAnsi="Times New Roman"/>
          <w:sz w:val="48"/>
          <w:szCs w:val="48"/>
        </w:rPr>
        <w:t>)</w:t>
      </w: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DF17EA" w:rsidRPr="002D13F8" w:rsidRDefault="00DF17EA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D4C56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 xml:space="preserve">Методичні </w:t>
      </w:r>
      <w:r w:rsidR="0037244E">
        <w:rPr>
          <w:rFonts w:ascii="Times New Roman" w:hAnsi="Times New Roman"/>
          <w:sz w:val="36"/>
          <w:szCs w:val="36"/>
          <w:lang w:val="uk-UA"/>
        </w:rPr>
        <w:t>вказівки</w:t>
      </w:r>
      <w:r w:rsidRPr="008474D5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:rsidR="006D4C56" w:rsidRDefault="006D4C56" w:rsidP="006D4C56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 xml:space="preserve">для </w:t>
      </w:r>
      <w:r w:rsidR="0037244E">
        <w:rPr>
          <w:rFonts w:ascii="Times New Roman" w:hAnsi="Times New Roman"/>
          <w:sz w:val="36"/>
          <w:szCs w:val="36"/>
          <w:lang w:val="uk-UA"/>
        </w:rPr>
        <w:t>студентів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8474D5">
        <w:rPr>
          <w:rFonts w:ascii="Times New Roman" w:hAnsi="Times New Roman"/>
          <w:sz w:val="36"/>
          <w:szCs w:val="36"/>
          <w:lang w:val="uk-UA"/>
        </w:rPr>
        <w:t>до практичного заняття</w:t>
      </w:r>
    </w:p>
    <w:p w:rsidR="006C6C49" w:rsidRPr="006C6C49" w:rsidRDefault="006D4C56" w:rsidP="006D4C56">
      <w:pPr>
        <w:pStyle w:val="31"/>
        <w:widowControl w:val="0"/>
        <w:ind w:firstLine="0"/>
        <w:jc w:val="center"/>
        <w:rPr>
          <w:b/>
          <w:sz w:val="36"/>
          <w:szCs w:val="36"/>
          <w:lang w:val="ru-RU"/>
        </w:rPr>
      </w:pPr>
      <w:r w:rsidRPr="008474D5">
        <w:rPr>
          <w:sz w:val="36"/>
          <w:szCs w:val="36"/>
        </w:rPr>
        <w:t>на тему</w:t>
      </w:r>
      <w:r w:rsidRPr="00DF17EA">
        <w:rPr>
          <w:b/>
          <w:i/>
          <w:sz w:val="36"/>
          <w:szCs w:val="36"/>
        </w:rPr>
        <w:t xml:space="preserve"> </w:t>
      </w:r>
      <w:r w:rsidR="006C6C49" w:rsidRPr="00DF17EA">
        <w:rPr>
          <w:b/>
          <w:i/>
          <w:sz w:val="36"/>
          <w:szCs w:val="36"/>
        </w:rPr>
        <w:t>«</w:t>
      </w:r>
      <w:r>
        <w:rPr>
          <w:b/>
          <w:i/>
          <w:sz w:val="36"/>
          <w:szCs w:val="36"/>
          <w:lang w:val="ru-RU"/>
        </w:rPr>
        <w:t>Скринінг. Методика оці</w:t>
      </w:r>
      <w:r w:rsidR="006C6C49" w:rsidRPr="00DF17EA">
        <w:rPr>
          <w:b/>
          <w:i/>
          <w:sz w:val="36"/>
          <w:szCs w:val="36"/>
          <w:lang w:val="ru-RU"/>
        </w:rPr>
        <w:t xml:space="preserve">нки </w:t>
      </w:r>
      <w:r>
        <w:rPr>
          <w:b/>
          <w:i/>
          <w:sz w:val="36"/>
          <w:szCs w:val="36"/>
          <w:lang w:val="ru-RU"/>
        </w:rPr>
        <w:t>ефективності</w:t>
      </w:r>
      <w:r w:rsidR="007854C0" w:rsidRPr="00DF17EA">
        <w:rPr>
          <w:b/>
          <w:i/>
          <w:sz w:val="36"/>
          <w:szCs w:val="36"/>
          <w:lang w:val="ru-RU"/>
        </w:rPr>
        <w:t xml:space="preserve"> </w:t>
      </w:r>
      <w:r>
        <w:rPr>
          <w:b/>
          <w:i/>
          <w:sz w:val="36"/>
          <w:szCs w:val="36"/>
          <w:lang w:val="ru-RU"/>
        </w:rPr>
        <w:t>скринінгови</w:t>
      </w:r>
      <w:r w:rsidR="006C6C49" w:rsidRPr="00DF17EA">
        <w:rPr>
          <w:b/>
          <w:i/>
          <w:sz w:val="36"/>
          <w:szCs w:val="36"/>
          <w:lang w:val="ru-RU"/>
        </w:rPr>
        <w:t>х</w:t>
      </w:r>
      <w:r>
        <w:rPr>
          <w:b/>
          <w:i/>
          <w:sz w:val="36"/>
          <w:szCs w:val="36"/>
          <w:lang w:val="ru-RU"/>
        </w:rPr>
        <w:t xml:space="preserve"> тесті</w:t>
      </w:r>
      <w:r w:rsidR="006C6C49" w:rsidRPr="00DF17EA">
        <w:rPr>
          <w:b/>
          <w:i/>
          <w:sz w:val="36"/>
          <w:szCs w:val="36"/>
          <w:lang w:val="ru-RU"/>
        </w:rPr>
        <w:t>в</w:t>
      </w:r>
      <w:r w:rsidR="006C6C49" w:rsidRPr="00DF17EA">
        <w:rPr>
          <w:b/>
          <w:i/>
          <w:sz w:val="36"/>
          <w:szCs w:val="36"/>
        </w:rPr>
        <w:t>»</w:t>
      </w:r>
    </w:p>
    <w:p w:rsidR="006D4C56" w:rsidRPr="008474D5" w:rsidRDefault="006D4C56" w:rsidP="006D4C56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>для підготовки студентів за спеціальністю</w:t>
      </w:r>
      <w:r w:rsidRPr="008474D5">
        <w:rPr>
          <w:rFonts w:ascii="Times New Roman" w:hAnsi="Times New Roman"/>
          <w:lang w:val="uk-UA"/>
        </w:rPr>
        <w:t>:</w:t>
      </w:r>
    </w:p>
    <w:p w:rsidR="009F336C" w:rsidRPr="00F266D3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</w:rPr>
      </w:pPr>
      <w:r w:rsidRPr="00F266D3">
        <w:rPr>
          <w:rFonts w:ascii="Times New Roman" w:hAnsi="Times New Roman"/>
        </w:rPr>
        <w:t xml:space="preserve">– </w:t>
      </w:r>
      <w:r w:rsidRPr="00DF17EA">
        <w:rPr>
          <w:rFonts w:ascii="Times New Roman" w:hAnsi="Times New Roman"/>
        </w:rPr>
        <w:t>222 «Медицина»</w:t>
      </w:r>
      <w:r w:rsidRPr="00F266D3">
        <w:rPr>
          <w:rFonts w:ascii="Times New Roman" w:hAnsi="Times New Roman"/>
        </w:rPr>
        <w:t>,</w:t>
      </w:r>
    </w:p>
    <w:p w:rsidR="009F336C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</w:rPr>
      </w:pPr>
      <w:r w:rsidRPr="00F266D3">
        <w:rPr>
          <w:rFonts w:ascii="Times New Roman" w:hAnsi="Times New Roman"/>
        </w:rPr>
        <w:t xml:space="preserve">– </w:t>
      </w:r>
      <w:r w:rsidRPr="00072E83">
        <w:rPr>
          <w:rFonts w:ascii="Times New Roman" w:hAnsi="Times New Roman"/>
        </w:rPr>
        <w:t>228 «Пед</w:t>
      </w:r>
      <w:r>
        <w:rPr>
          <w:rFonts w:ascii="Times New Roman" w:hAnsi="Times New Roman"/>
          <w:lang w:val="uk-UA"/>
        </w:rPr>
        <w:t>і</w:t>
      </w:r>
      <w:r w:rsidRPr="00072E83">
        <w:rPr>
          <w:rFonts w:ascii="Times New Roman" w:hAnsi="Times New Roman"/>
        </w:rPr>
        <w:t>атр</w:t>
      </w:r>
      <w:r>
        <w:rPr>
          <w:rFonts w:ascii="Times New Roman" w:hAnsi="Times New Roman"/>
          <w:lang w:val="uk-UA"/>
        </w:rPr>
        <w:t>і</w:t>
      </w:r>
      <w:r w:rsidRPr="00072E83">
        <w:rPr>
          <w:rFonts w:ascii="Times New Roman" w:hAnsi="Times New Roman"/>
        </w:rPr>
        <w:t>я»</w:t>
      </w:r>
      <w:r w:rsidRPr="00F266D3">
        <w:rPr>
          <w:rFonts w:ascii="Times New Roman" w:hAnsi="Times New Roman"/>
        </w:rPr>
        <w:t>,</w:t>
      </w:r>
    </w:p>
    <w:p w:rsidR="009F336C" w:rsidRPr="002D13F8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  <w:sz w:val="36"/>
          <w:szCs w:val="36"/>
        </w:rPr>
      </w:pPr>
      <w:r w:rsidRPr="00F266D3">
        <w:rPr>
          <w:rFonts w:ascii="Times New Roman" w:hAnsi="Times New Roman"/>
        </w:rPr>
        <w:t xml:space="preserve">– </w:t>
      </w:r>
      <w:r w:rsidRPr="00072E83">
        <w:rPr>
          <w:rFonts w:ascii="Times New Roman" w:hAnsi="Times New Roman"/>
        </w:rPr>
        <w:t>221 «Стоматолог</w:t>
      </w:r>
      <w:r>
        <w:rPr>
          <w:rFonts w:ascii="Times New Roman" w:hAnsi="Times New Roman"/>
          <w:lang w:val="uk-UA"/>
        </w:rPr>
        <w:t>і</w:t>
      </w:r>
      <w:r w:rsidRPr="00072E83">
        <w:rPr>
          <w:rFonts w:ascii="Times New Roman" w:hAnsi="Times New Roman"/>
        </w:rPr>
        <w:t>я»</w:t>
      </w:r>
      <w:r>
        <w:rPr>
          <w:rFonts w:ascii="Times New Roman" w:hAnsi="Times New Roman"/>
          <w:szCs w:val="28"/>
        </w:rPr>
        <w:t>.</w:t>
      </w:r>
    </w:p>
    <w:p w:rsidR="006C6C49" w:rsidRPr="00AE2791" w:rsidRDefault="006C6C49" w:rsidP="006C6C49">
      <w:pPr>
        <w:spacing w:after="0" w:line="240" w:lineRule="auto"/>
        <w:contextualSpacing/>
        <w:rPr>
          <w:rFonts w:ascii="Times New Roman" w:hAnsi="Times New Roman"/>
          <w:szCs w:val="28"/>
        </w:rPr>
      </w:pPr>
    </w:p>
    <w:p w:rsidR="006C6C49" w:rsidRDefault="006C6C49" w:rsidP="006C6C49">
      <w:pPr>
        <w:spacing w:after="0"/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spacing w:after="0"/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spacing w:after="0"/>
        <w:rPr>
          <w:rFonts w:ascii="Times New Roman" w:hAnsi="Times New Roman"/>
          <w:szCs w:val="28"/>
          <w:lang w:val="uk-UA"/>
        </w:rPr>
      </w:pPr>
    </w:p>
    <w:p w:rsidR="00226C1F" w:rsidRDefault="00226C1F" w:rsidP="006C6C49">
      <w:pPr>
        <w:spacing w:after="0"/>
        <w:rPr>
          <w:rFonts w:ascii="Times New Roman" w:hAnsi="Times New Roman"/>
          <w:szCs w:val="28"/>
          <w:lang w:val="uk-UA"/>
        </w:rPr>
      </w:pPr>
    </w:p>
    <w:p w:rsidR="006C6C49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Харкі</w:t>
      </w:r>
      <w:r w:rsidR="006C6C49">
        <w:rPr>
          <w:rFonts w:ascii="Times New Roman" w:hAnsi="Times New Roman"/>
          <w:szCs w:val="28"/>
          <w:lang w:val="uk-UA"/>
        </w:rPr>
        <w:t>в</w:t>
      </w: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  <w:sectPr w:rsidR="006C6C49" w:rsidSect="006C6C49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Cs w:val="28"/>
          <w:lang w:val="uk-UA"/>
        </w:rPr>
        <w:t>201</w:t>
      </w:r>
      <w:r w:rsidR="00B257F6">
        <w:rPr>
          <w:rFonts w:ascii="Times New Roman" w:hAnsi="Times New Roman"/>
          <w:szCs w:val="28"/>
          <w:lang w:val="uk-UA"/>
        </w:rPr>
        <w:t>8</w:t>
      </w:r>
    </w:p>
    <w:p w:rsidR="006D4C56" w:rsidRPr="008474D5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Cs w:val="28"/>
          <w:lang w:val="uk-UA"/>
        </w:rPr>
      </w:pPr>
      <w:r w:rsidRPr="008474D5">
        <w:rPr>
          <w:rFonts w:ascii="Times New Roman" w:hAnsi="Times New Roman"/>
          <w:szCs w:val="28"/>
          <w:lang w:val="uk-UA"/>
        </w:rPr>
        <w:lastRenderedPageBreak/>
        <w:t>МІНІСТЕРСТВО ОХОРОНИ ЗДОРОВ'Я УКРАЇНИ</w:t>
      </w:r>
    </w:p>
    <w:p w:rsidR="006D4C56" w:rsidRPr="008474D5" w:rsidRDefault="006D4C56" w:rsidP="006D4C56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 w:rsidRPr="008474D5">
        <w:rPr>
          <w:rFonts w:ascii="Times New Roman" w:hAnsi="Times New Roman"/>
          <w:szCs w:val="28"/>
          <w:lang w:val="uk-UA"/>
        </w:rPr>
        <w:t>ХАРКІВСЬКИЙ НАЦІОНАЛЬНИЙ МЕДИЧНИЙ УНІВЕРСИТЕТ</w:t>
      </w: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6D4C56" w:rsidRPr="008474D5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Cs w:val="28"/>
          <w:lang w:val="uk-UA"/>
        </w:rPr>
      </w:pPr>
      <w:r w:rsidRPr="008474D5">
        <w:rPr>
          <w:rFonts w:ascii="Times New Roman" w:hAnsi="Times New Roman"/>
          <w:szCs w:val="28"/>
          <w:lang w:val="uk-UA"/>
        </w:rPr>
        <w:t>КАФЕДРА ГРОМАДСЬКОГО ЗДОРОВ’Я</w:t>
      </w:r>
    </w:p>
    <w:p w:rsidR="006D4C56" w:rsidRPr="008474D5" w:rsidRDefault="006D4C56" w:rsidP="006D4C56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 w:rsidRPr="008474D5">
        <w:rPr>
          <w:rFonts w:ascii="Times New Roman" w:hAnsi="Times New Roman"/>
          <w:szCs w:val="28"/>
          <w:lang w:val="uk-UA"/>
        </w:rPr>
        <w:t>ТА УПРАВЛІННЯ ОХОРОНОЮ ЗДОРОВ'Я</w:t>
      </w:r>
    </w:p>
    <w:p w:rsidR="006C6C49" w:rsidRPr="006D4C56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6C6C49" w:rsidRPr="002D13F8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C6C49" w:rsidRPr="002D13F8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C6C49" w:rsidRPr="002D13F8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D4C56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 w:val="48"/>
          <w:szCs w:val="48"/>
          <w:lang w:val="uk-UA"/>
        </w:rPr>
      </w:pPr>
      <w:r w:rsidRPr="008474D5">
        <w:rPr>
          <w:rFonts w:ascii="Times New Roman" w:hAnsi="Times New Roman"/>
          <w:sz w:val="48"/>
          <w:szCs w:val="48"/>
          <w:lang w:val="uk-UA"/>
        </w:rPr>
        <w:t>СОЦІАЛЬНА МЕДИЦИНА</w:t>
      </w:r>
      <w:r w:rsidR="00226C1F">
        <w:rPr>
          <w:rFonts w:ascii="Times New Roman" w:hAnsi="Times New Roman"/>
          <w:sz w:val="48"/>
          <w:szCs w:val="48"/>
          <w:lang w:val="uk-UA"/>
        </w:rPr>
        <w:t>,</w:t>
      </w:r>
    </w:p>
    <w:p w:rsidR="006D4C56" w:rsidRDefault="00226C1F" w:rsidP="006D4C56">
      <w:pPr>
        <w:spacing w:after="0" w:line="240" w:lineRule="auto"/>
        <w:jc w:val="center"/>
        <w:rPr>
          <w:rFonts w:ascii="Times New Roman" w:hAnsi="Times New Roman"/>
          <w:sz w:val="48"/>
          <w:szCs w:val="48"/>
          <w:lang w:val="uk-UA"/>
        </w:rPr>
      </w:pPr>
      <w:r>
        <w:rPr>
          <w:rFonts w:ascii="Times New Roman" w:hAnsi="Times New Roman"/>
          <w:sz w:val="48"/>
          <w:szCs w:val="48"/>
          <w:lang w:val="uk-UA"/>
        </w:rPr>
        <w:t>ГРОМАДСЬКЕ ЗДОРОВ’Я</w:t>
      </w:r>
    </w:p>
    <w:p w:rsidR="006D4C56" w:rsidRPr="008474D5" w:rsidRDefault="006D4C56" w:rsidP="006D4C56">
      <w:pPr>
        <w:spacing w:after="0" w:line="240" w:lineRule="auto"/>
        <w:jc w:val="center"/>
        <w:rPr>
          <w:rFonts w:ascii="Times New Roman" w:hAnsi="Times New Roman"/>
          <w:sz w:val="48"/>
          <w:szCs w:val="48"/>
          <w:lang w:val="uk-UA"/>
        </w:rPr>
      </w:pPr>
      <w:r>
        <w:rPr>
          <w:rFonts w:ascii="Times New Roman" w:hAnsi="Times New Roman"/>
          <w:sz w:val="48"/>
          <w:szCs w:val="48"/>
          <w:lang w:val="uk-UA"/>
        </w:rPr>
        <w:t>(БІОСТАТИСТИКА)</w:t>
      </w:r>
    </w:p>
    <w:p w:rsidR="0072228B" w:rsidRDefault="0072228B" w:rsidP="0072228B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072E83" w:rsidRPr="002D13F8" w:rsidRDefault="00072E83" w:rsidP="0072228B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D4C56" w:rsidRDefault="006D4C56" w:rsidP="009F336C">
      <w:pPr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 xml:space="preserve">Методичні </w:t>
      </w:r>
      <w:r w:rsidR="0037244E">
        <w:rPr>
          <w:rFonts w:ascii="Times New Roman" w:hAnsi="Times New Roman"/>
          <w:sz w:val="36"/>
          <w:szCs w:val="36"/>
          <w:lang w:val="uk-UA"/>
        </w:rPr>
        <w:t>вказівки</w:t>
      </w:r>
      <w:r w:rsidRPr="008474D5">
        <w:rPr>
          <w:rFonts w:ascii="Times New Roman" w:hAnsi="Times New Roman"/>
          <w:sz w:val="36"/>
          <w:szCs w:val="36"/>
          <w:lang w:val="uk-UA"/>
        </w:rPr>
        <w:t xml:space="preserve"> </w:t>
      </w:r>
    </w:p>
    <w:p w:rsidR="006D4C56" w:rsidRDefault="006D4C56" w:rsidP="006D4C56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 xml:space="preserve">для </w:t>
      </w:r>
      <w:r w:rsidR="0037244E">
        <w:rPr>
          <w:rFonts w:ascii="Times New Roman" w:hAnsi="Times New Roman"/>
          <w:sz w:val="36"/>
          <w:szCs w:val="36"/>
          <w:lang w:val="uk-UA"/>
        </w:rPr>
        <w:t>студентів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8474D5">
        <w:rPr>
          <w:rFonts w:ascii="Times New Roman" w:hAnsi="Times New Roman"/>
          <w:sz w:val="36"/>
          <w:szCs w:val="36"/>
          <w:lang w:val="uk-UA"/>
        </w:rPr>
        <w:t>до практичного заняття</w:t>
      </w:r>
    </w:p>
    <w:p w:rsidR="006D4C56" w:rsidRPr="006C6C49" w:rsidRDefault="006D4C56" w:rsidP="006D4C56">
      <w:pPr>
        <w:pStyle w:val="31"/>
        <w:widowControl w:val="0"/>
        <w:ind w:firstLine="0"/>
        <w:jc w:val="center"/>
        <w:rPr>
          <w:b/>
          <w:sz w:val="36"/>
          <w:szCs w:val="36"/>
          <w:lang w:val="ru-RU"/>
        </w:rPr>
      </w:pPr>
      <w:r w:rsidRPr="008474D5">
        <w:rPr>
          <w:sz w:val="36"/>
          <w:szCs w:val="36"/>
        </w:rPr>
        <w:t>на тему</w:t>
      </w:r>
      <w:r w:rsidRPr="00DF17EA">
        <w:rPr>
          <w:b/>
          <w:i/>
          <w:sz w:val="36"/>
          <w:szCs w:val="36"/>
        </w:rPr>
        <w:t xml:space="preserve"> «</w:t>
      </w:r>
      <w:r>
        <w:rPr>
          <w:b/>
          <w:i/>
          <w:sz w:val="36"/>
          <w:szCs w:val="36"/>
          <w:lang w:val="ru-RU"/>
        </w:rPr>
        <w:t>Скринінг. Методика оці</w:t>
      </w:r>
      <w:r w:rsidRPr="00DF17EA">
        <w:rPr>
          <w:b/>
          <w:i/>
          <w:sz w:val="36"/>
          <w:szCs w:val="36"/>
          <w:lang w:val="ru-RU"/>
        </w:rPr>
        <w:t xml:space="preserve">нки </w:t>
      </w:r>
      <w:r>
        <w:rPr>
          <w:b/>
          <w:i/>
          <w:sz w:val="36"/>
          <w:szCs w:val="36"/>
          <w:lang w:val="ru-RU"/>
        </w:rPr>
        <w:t>ефективності</w:t>
      </w:r>
      <w:r w:rsidRPr="00DF17EA">
        <w:rPr>
          <w:b/>
          <w:i/>
          <w:sz w:val="36"/>
          <w:szCs w:val="36"/>
          <w:lang w:val="ru-RU"/>
        </w:rPr>
        <w:t xml:space="preserve"> </w:t>
      </w:r>
      <w:r>
        <w:rPr>
          <w:b/>
          <w:i/>
          <w:sz w:val="36"/>
          <w:szCs w:val="36"/>
          <w:lang w:val="ru-RU"/>
        </w:rPr>
        <w:t>скринінгови</w:t>
      </w:r>
      <w:r w:rsidRPr="00DF17EA">
        <w:rPr>
          <w:b/>
          <w:i/>
          <w:sz w:val="36"/>
          <w:szCs w:val="36"/>
          <w:lang w:val="ru-RU"/>
        </w:rPr>
        <w:t>х</w:t>
      </w:r>
      <w:r>
        <w:rPr>
          <w:b/>
          <w:i/>
          <w:sz w:val="36"/>
          <w:szCs w:val="36"/>
          <w:lang w:val="ru-RU"/>
        </w:rPr>
        <w:t xml:space="preserve"> тесті</w:t>
      </w:r>
      <w:r w:rsidRPr="00DF17EA">
        <w:rPr>
          <w:b/>
          <w:i/>
          <w:sz w:val="36"/>
          <w:szCs w:val="36"/>
          <w:lang w:val="ru-RU"/>
        </w:rPr>
        <w:t>в</w:t>
      </w:r>
      <w:r w:rsidRPr="00DF17EA">
        <w:rPr>
          <w:b/>
          <w:i/>
          <w:sz w:val="36"/>
          <w:szCs w:val="36"/>
        </w:rPr>
        <w:t>»</w:t>
      </w:r>
    </w:p>
    <w:p w:rsidR="006D4C56" w:rsidRPr="008474D5" w:rsidRDefault="006D4C56" w:rsidP="006D4C56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474D5">
        <w:rPr>
          <w:rFonts w:ascii="Times New Roman" w:hAnsi="Times New Roman"/>
          <w:sz w:val="36"/>
          <w:szCs w:val="36"/>
          <w:lang w:val="uk-UA"/>
        </w:rPr>
        <w:t>для підготовки студентів за спеціальністю</w:t>
      </w:r>
      <w:r w:rsidRPr="008474D5">
        <w:rPr>
          <w:rFonts w:ascii="Times New Roman" w:hAnsi="Times New Roman"/>
          <w:lang w:val="uk-UA"/>
        </w:rPr>
        <w:t>:</w:t>
      </w:r>
    </w:p>
    <w:p w:rsidR="009F336C" w:rsidRPr="00F266D3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</w:rPr>
      </w:pPr>
      <w:r w:rsidRPr="00F266D3">
        <w:rPr>
          <w:rFonts w:ascii="Times New Roman" w:hAnsi="Times New Roman"/>
        </w:rPr>
        <w:t xml:space="preserve">– </w:t>
      </w:r>
      <w:r w:rsidRPr="00DF17EA">
        <w:rPr>
          <w:rFonts w:ascii="Times New Roman" w:hAnsi="Times New Roman"/>
        </w:rPr>
        <w:t>222 «Медицина»</w:t>
      </w:r>
      <w:r w:rsidRPr="00F266D3">
        <w:rPr>
          <w:rFonts w:ascii="Times New Roman" w:hAnsi="Times New Roman"/>
        </w:rPr>
        <w:t>,</w:t>
      </w:r>
    </w:p>
    <w:p w:rsidR="009F336C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</w:rPr>
      </w:pPr>
      <w:r w:rsidRPr="00F266D3">
        <w:rPr>
          <w:rFonts w:ascii="Times New Roman" w:hAnsi="Times New Roman"/>
        </w:rPr>
        <w:t xml:space="preserve">– </w:t>
      </w:r>
      <w:r w:rsidRPr="00072E83">
        <w:rPr>
          <w:rFonts w:ascii="Times New Roman" w:hAnsi="Times New Roman"/>
        </w:rPr>
        <w:t>228 «</w:t>
      </w:r>
      <w:r w:rsidR="00976CAE">
        <w:rPr>
          <w:rFonts w:ascii="Times New Roman" w:hAnsi="Times New Roman"/>
          <w:lang w:val="uk-UA"/>
        </w:rPr>
        <w:t>Педіатрія</w:t>
      </w:r>
      <w:r w:rsidRPr="00072E83">
        <w:rPr>
          <w:rFonts w:ascii="Times New Roman" w:hAnsi="Times New Roman"/>
        </w:rPr>
        <w:t>»</w:t>
      </w:r>
      <w:r w:rsidRPr="00F266D3">
        <w:rPr>
          <w:rFonts w:ascii="Times New Roman" w:hAnsi="Times New Roman"/>
        </w:rPr>
        <w:t>,</w:t>
      </w:r>
    </w:p>
    <w:p w:rsidR="009F336C" w:rsidRPr="002D13F8" w:rsidRDefault="009F336C" w:rsidP="009F336C">
      <w:pPr>
        <w:spacing w:after="0" w:line="240" w:lineRule="auto"/>
        <w:ind w:left="3261"/>
        <w:contextualSpacing/>
        <w:rPr>
          <w:rFonts w:ascii="Times New Roman" w:hAnsi="Times New Roman"/>
          <w:sz w:val="36"/>
          <w:szCs w:val="36"/>
        </w:rPr>
      </w:pPr>
      <w:r w:rsidRPr="00F266D3">
        <w:rPr>
          <w:rFonts w:ascii="Times New Roman" w:hAnsi="Times New Roman"/>
        </w:rPr>
        <w:t xml:space="preserve">– </w:t>
      </w:r>
      <w:r w:rsidRPr="00072E83">
        <w:rPr>
          <w:rFonts w:ascii="Times New Roman" w:hAnsi="Times New Roman"/>
        </w:rPr>
        <w:t>221 «Стоматолог</w:t>
      </w:r>
      <w:r>
        <w:rPr>
          <w:rFonts w:ascii="Times New Roman" w:hAnsi="Times New Roman"/>
          <w:lang w:val="uk-UA"/>
        </w:rPr>
        <w:t>і</w:t>
      </w:r>
      <w:r w:rsidRPr="00072E83">
        <w:rPr>
          <w:rFonts w:ascii="Times New Roman" w:hAnsi="Times New Roman"/>
        </w:rPr>
        <w:t>я»</w:t>
      </w:r>
      <w:r>
        <w:rPr>
          <w:rFonts w:ascii="Times New Roman" w:hAnsi="Times New Roman"/>
          <w:szCs w:val="28"/>
        </w:rPr>
        <w:t>.</w:t>
      </w:r>
    </w:p>
    <w:p w:rsidR="006C6C49" w:rsidRPr="002D13F8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C6C49" w:rsidRPr="002D13F8" w:rsidRDefault="006C6C49" w:rsidP="006C6C49">
      <w:pPr>
        <w:spacing w:after="0" w:line="240" w:lineRule="auto"/>
        <w:rPr>
          <w:rFonts w:ascii="Times New Roman" w:hAnsi="Times New Roman"/>
          <w:szCs w:val="28"/>
        </w:rPr>
      </w:pP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072E83" w:rsidRPr="002D13F8" w:rsidRDefault="00072E83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D4C56" w:rsidRPr="008474D5" w:rsidRDefault="006D4C56" w:rsidP="006D4C56">
      <w:pPr>
        <w:spacing w:after="0" w:line="240" w:lineRule="auto"/>
        <w:ind w:left="5529"/>
        <w:jc w:val="both"/>
        <w:rPr>
          <w:rFonts w:ascii="Times New Roman" w:hAnsi="Times New Roman"/>
          <w:i/>
          <w:szCs w:val="28"/>
          <w:lang w:val="uk-UA"/>
        </w:rPr>
      </w:pPr>
      <w:r w:rsidRPr="008474D5">
        <w:rPr>
          <w:rFonts w:ascii="Times New Roman" w:hAnsi="Times New Roman"/>
          <w:i/>
          <w:szCs w:val="28"/>
          <w:lang w:val="uk-UA"/>
        </w:rPr>
        <w:t>Затверджено вченою радою Харківського національного</w:t>
      </w:r>
    </w:p>
    <w:p w:rsidR="006D4C56" w:rsidRPr="008474D5" w:rsidRDefault="006D4C56" w:rsidP="006D4C56">
      <w:pPr>
        <w:spacing w:after="0" w:line="240" w:lineRule="auto"/>
        <w:ind w:left="5529"/>
        <w:jc w:val="both"/>
        <w:rPr>
          <w:rFonts w:ascii="Times New Roman" w:hAnsi="Times New Roman"/>
          <w:i/>
          <w:iCs/>
          <w:szCs w:val="28"/>
          <w:lang w:val="uk-UA"/>
        </w:rPr>
      </w:pPr>
      <w:r w:rsidRPr="008474D5">
        <w:rPr>
          <w:rFonts w:ascii="Times New Roman" w:hAnsi="Times New Roman"/>
          <w:i/>
          <w:szCs w:val="28"/>
          <w:lang w:val="uk-UA"/>
        </w:rPr>
        <w:t>медичного університету</w:t>
      </w:r>
      <w:r w:rsidRPr="008474D5">
        <w:rPr>
          <w:rFonts w:ascii="Times New Roman" w:hAnsi="Times New Roman"/>
          <w:i/>
          <w:iCs/>
          <w:szCs w:val="28"/>
          <w:lang w:val="uk-UA"/>
        </w:rPr>
        <w:t xml:space="preserve">. </w:t>
      </w:r>
    </w:p>
    <w:p w:rsidR="006C6C49" w:rsidRPr="00F928BC" w:rsidRDefault="006D4C56" w:rsidP="009F336C">
      <w:pPr>
        <w:spacing w:after="0" w:line="240" w:lineRule="auto"/>
        <w:ind w:left="5245" w:firstLine="284"/>
        <w:jc w:val="both"/>
        <w:rPr>
          <w:rFonts w:ascii="Times New Roman" w:hAnsi="Times New Roman"/>
          <w:szCs w:val="28"/>
          <w:lang w:val="uk-UA"/>
        </w:rPr>
      </w:pPr>
      <w:r w:rsidRPr="00C11EBF">
        <w:rPr>
          <w:rFonts w:ascii="Times New Roman" w:hAnsi="Times New Roman"/>
          <w:i/>
          <w:iCs/>
          <w:szCs w:val="28"/>
          <w:lang w:val="uk-UA"/>
        </w:rPr>
        <w:t>П</w:t>
      </w:r>
      <w:r w:rsidR="00C46CA9" w:rsidRPr="00C11EBF">
        <w:rPr>
          <w:rFonts w:ascii="Times New Roman" w:hAnsi="Times New Roman"/>
          <w:i/>
          <w:szCs w:val="28"/>
          <w:lang w:val="uk-UA"/>
        </w:rPr>
        <w:t xml:space="preserve">ротокол </w:t>
      </w:r>
      <w:r w:rsidRPr="00C11EBF">
        <w:rPr>
          <w:rFonts w:ascii="Times New Roman" w:hAnsi="Times New Roman"/>
          <w:i/>
          <w:szCs w:val="28"/>
          <w:lang w:val="uk-UA"/>
        </w:rPr>
        <w:t xml:space="preserve"> </w:t>
      </w:r>
      <w:r w:rsidR="006C6C49" w:rsidRPr="00C11EBF">
        <w:rPr>
          <w:rFonts w:ascii="Times New Roman" w:hAnsi="Times New Roman"/>
          <w:i/>
          <w:szCs w:val="28"/>
        </w:rPr>
        <w:t xml:space="preserve"> № </w:t>
      </w:r>
      <w:r w:rsidR="005C2826" w:rsidRPr="00C11EBF">
        <w:rPr>
          <w:rFonts w:ascii="Times New Roman" w:hAnsi="Times New Roman"/>
          <w:i/>
          <w:szCs w:val="28"/>
        </w:rPr>
        <w:t>8</w:t>
      </w:r>
      <w:r w:rsidR="00C46CA9" w:rsidRPr="00C11EBF">
        <w:rPr>
          <w:rFonts w:ascii="Times New Roman" w:hAnsi="Times New Roman"/>
          <w:i/>
          <w:szCs w:val="28"/>
        </w:rPr>
        <w:t xml:space="preserve"> </w:t>
      </w:r>
      <w:r w:rsidR="00C46CA9" w:rsidRPr="00C11EBF">
        <w:rPr>
          <w:rFonts w:ascii="Times New Roman" w:hAnsi="Times New Roman"/>
          <w:i/>
          <w:szCs w:val="28"/>
          <w:lang w:val="uk-UA"/>
        </w:rPr>
        <w:t>від</w:t>
      </w:r>
      <w:r w:rsidR="006C6C49" w:rsidRPr="00C11EBF">
        <w:rPr>
          <w:rFonts w:ascii="Times New Roman" w:hAnsi="Times New Roman"/>
          <w:i/>
          <w:szCs w:val="28"/>
        </w:rPr>
        <w:t xml:space="preserve"> </w:t>
      </w:r>
      <w:r w:rsidR="005C2826" w:rsidRPr="00C11EBF">
        <w:rPr>
          <w:rFonts w:ascii="Times New Roman" w:hAnsi="Times New Roman"/>
          <w:i/>
          <w:szCs w:val="28"/>
        </w:rPr>
        <w:t>30.08</w:t>
      </w:r>
      <w:r w:rsidR="006C6C49" w:rsidRPr="00C11EBF">
        <w:rPr>
          <w:rFonts w:ascii="Times New Roman" w:hAnsi="Times New Roman"/>
          <w:i/>
          <w:szCs w:val="28"/>
          <w:lang w:val="uk-UA"/>
        </w:rPr>
        <w:t>.</w:t>
      </w:r>
      <w:r w:rsidR="006C6C49" w:rsidRPr="00C11EBF">
        <w:rPr>
          <w:rFonts w:ascii="Times New Roman" w:hAnsi="Times New Roman"/>
          <w:i/>
          <w:szCs w:val="28"/>
        </w:rPr>
        <w:t>201</w:t>
      </w:r>
      <w:r w:rsidR="00B257F6" w:rsidRPr="00C11EBF">
        <w:rPr>
          <w:rFonts w:ascii="Times New Roman" w:hAnsi="Times New Roman"/>
          <w:i/>
          <w:szCs w:val="28"/>
        </w:rPr>
        <w:t>8</w:t>
      </w:r>
    </w:p>
    <w:p w:rsidR="006C6C49" w:rsidRPr="005B2D64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072E83" w:rsidRDefault="00072E83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072E83" w:rsidRDefault="00072E83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072E83" w:rsidRDefault="00072E83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226C1F" w:rsidRDefault="00226C1F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226C1F" w:rsidRDefault="00226C1F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</w:p>
    <w:p w:rsidR="006C6C49" w:rsidRDefault="006C6C49" w:rsidP="001F053F">
      <w:pPr>
        <w:spacing w:after="0" w:line="240" w:lineRule="auto"/>
        <w:jc w:val="center"/>
        <w:outlineLvl w:val="0"/>
        <w:rPr>
          <w:rFonts w:ascii="Times New Roman" w:hAnsi="Times New Roman"/>
          <w:szCs w:val="28"/>
          <w:lang w:val="uk-UA"/>
        </w:rPr>
      </w:pPr>
      <w:r w:rsidRPr="002D13F8">
        <w:rPr>
          <w:rFonts w:ascii="Times New Roman" w:hAnsi="Times New Roman"/>
          <w:szCs w:val="28"/>
        </w:rPr>
        <w:t>Харк</w:t>
      </w:r>
      <w:r w:rsidR="009F336C">
        <w:rPr>
          <w:rFonts w:ascii="Times New Roman" w:hAnsi="Times New Roman"/>
          <w:szCs w:val="28"/>
          <w:lang w:val="uk-UA"/>
        </w:rPr>
        <w:t>і</w:t>
      </w:r>
      <w:r w:rsidRPr="002D13F8">
        <w:rPr>
          <w:rFonts w:ascii="Times New Roman" w:hAnsi="Times New Roman"/>
          <w:szCs w:val="28"/>
        </w:rPr>
        <w:t>в</w:t>
      </w:r>
    </w:p>
    <w:p w:rsidR="006C6C49" w:rsidRPr="002D13F8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  <w:r w:rsidRPr="002D13F8">
        <w:rPr>
          <w:rFonts w:ascii="Times New Roman" w:hAnsi="Times New Roman"/>
          <w:szCs w:val="28"/>
        </w:rPr>
        <w:t>ХНМУ</w:t>
      </w:r>
    </w:p>
    <w:p w:rsidR="006C6C49" w:rsidRPr="00236806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  <w:sectPr w:rsidR="006C6C49" w:rsidRPr="00236806" w:rsidSect="006C6C49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2D13F8">
        <w:rPr>
          <w:rFonts w:ascii="Times New Roman" w:hAnsi="Times New Roman"/>
          <w:szCs w:val="28"/>
        </w:rPr>
        <w:t>201</w:t>
      </w:r>
      <w:r w:rsidR="00B257F6">
        <w:rPr>
          <w:rFonts w:ascii="Times New Roman" w:hAnsi="Times New Roman"/>
          <w:szCs w:val="28"/>
        </w:rPr>
        <w:t>8</w:t>
      </w:r>
    </w:p>
    <w:p w:rsidR="00ED4C7F" w:rsidRPr="005871BA" w:rsidRDefault="00ED4C7F" w:rsidP="00ED4C7F">
      <w:pPr>
        <w:spacing w:after="0" w:line="240" w:lineRule="auto"/>
        <w:rPr>
          <w:rFonts w:ascii="Times New Roman" w:hAnsi="Times New Roman"/>
          <w:szCs w:val="28"/>
          <w:lang w:val="uk-UA"/>
        </w:rPr>
      </w:pPr>
      <w:r w:rsidRPr="002D13F8">
        <w:rPr>
          <w:rFonts w:ascii="Times New Roman" w:hAnsi="Times New Roman"/>
          <w:szCs w:val="28"/>
        </w:rPr>
        <w:lastRenderedPageBreak/>
        <w:t>УДК</w:t>
      </w:r>
      <w:r>
        <w:rPr>
          <w:rFonts w:ascii="Times New Roman" w:hAnsi="Times New Roman"/>
          <w:szCs w:val="28"/>
          <w:lang w:val="uk-UA"/>
        </w:rPr>
        <w:t xml:space="preserve">: </w:t>
      </w:r>
      <w:r w:rsidRPr="00F65D35">
        <w:rPr>
          <w:rFonts w:ascii="Times New Roman" w:hAnsi="Times New Roman"/>
          <w:szCs w:val="28"/>
          <w:lang w:val="uk-UA"/>
        </w:rPr>
        <w:t>614:616–07:001.891.5–027.236(083.13)</w:t>
      </w:r>
    </w:p>
    <w:p w:rsidR="006C6C49" w:rsidRPr="002D13F8" w:rsidRDefault="006C6C49" w:rsidP="006C6C49">
      <w:pPr>
        <w:spacing w:after="0" w:line="240" w:lineRule="auto"/>
        <w:rPr>
          <w:rFonts w:ascii="Times New Roman" w:hAnsi="Times New Roman"/>
          <w:szCs w:val="28"/>
        </w:rPr>
      </w:pPr>
    </w:p>
    <w:p w:rsidR="006C6C49" w:rsidRPr="0072228B" w:rsidRDefault="006C6C49" w:rsidP="006C6C49">
      <w:pPr>
        <w:spacing w:after="0" w:line="240" w:lineRule="auto"/>
        <w:ind w:firstLine="709"/>
        <w:rPr>
          <w:rFonts w:ascii="Times New Roman" w:hAnsi="Times New Roman"/>
          <w:szCs w:val="28"/>
        </w:rPr>
      </w:pPr>
    </w:p>
    <w:p w:rsidR="006C6C49" w:rsidRPr="00B257F6" w:rsidRDefault="001F053F" w:rsidP="006C6C49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8474D5">
        <w:rPr>
          <w:rFonts w:ascii="Times New Roman" w:hAnsi="Times New Roman"/>
          <w:szCs w:val="28"/>
          <w:lang w:val="uk-UA"/>
        </w:rPr>
        <w:t>Соціальна медицина</w:t>
      </w:r>
      <w:r w:rsidR="00976CAE">
        <w:rPr>
          <w:rFonts w:ascii="Times New Roman" w:hAnsi="Times New Roman"/>
          <w:szCs w:val="28"/>
          <w:lang w:val="uk-UA"/>
        </w:rPr>
        <w:t xml:space="preserve">, громадське здоров’я (біостатистика) </w:t>
      </w:r>
      <w:r w:rsidRPr="008474D5">
        <w:rPr>
          <w:rFonts w:ascii="Times New Roman" w:hAnsi="Times New Roman"/>
          <w:szCs w:val="28"/>
          <w:lang w:val="uk-UA"/>
        </w:rPr>
        <w:t xml:space="preserve">: методичні </w:t>
      </w:r>
      <w:r w:rsidR="0037244E">
        <w:rPr>
          <w:rFonts w:ascii="Times New Roman" w:hAnsi="Times New Roman"/>
          <w:szCs w:val="28"/>
          <w:lang w:val="uk-UA"/>
        </w:rPr>
        <w:t>вказівки</w:t>
      </w:r>
      <w:r w:rsidRPr="008474D5">
        <w:rPr>
          <w:rFonts w:ascii="Times New Roman" w:hAnsi="Times New Roman"/>
          <w:szCs w:val="28"/>
          <w:lang w:val="uk-UA"/>
        </w:rPr>
        <w:t xml:space="preserve"> для </w:t>
      </w:r>
      <w:r w:rsidR="0037244E">
        <w:rPr>
          <w:rFonts w:ascii="Times New Roman" w:hAnsi="Times New Roman"/>
          <w:szCs w:val="28"/>
          <w:lang w:val="uk-UA"/>
        </w:rPr>
        <w:t>студентів</w:t>
      </w:r>
      <w:r w:rsidRPr="008474D5">
        <w:rPr>
          <w:rFonts w:ascii="Times New Roman" w:hAnsi="Times New Roman"/>
          <w:szCs w:val="28"/>
          <w:lang w:val="uk-UA"/>
        </w:rPr>
        <w:t xml:space="preserve"> до практичного заняття на тему </w:t>
      </w:r>
      <w:r w:rsidR="00072E83" w:rsidRPr="00072E83">
        <w:rPr>
          <w:rFonts w:ascii="Times New Roman" w:hAnsi="Times New Roman"/>
          <w:szCs w:val="28"/>
        </w:rPr>
        <w:t>«</w:t>
      </w:r>
      <w:r w:rsidR="00976CAE">
        <w:rPr>
          <w:rFonts w:ascii="Times New Roman" w:hAnsi="Times New Roman"/>
          <w:szCs w:val="28"/>
          <w:lang w:val="uk-UA"/>
        </w:rPr>
        <w:t>Скринінг</w:t>
      </w:r>
      <w:r w:rsidR="0072228B" w:rsidRPr="00072E83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>Методик</w:t>
      </w:r>
      <w:r>
        <w:rPr>
          <w:rFonts w:ascii="Times New Roman" w:hAnsi="Times New Roman"/>
          <w:szCs w:val="28"/>
          <w:lang w:val="uk-UA"/>
        </w:rPr>
        <w:t>а</w:t>
      </w:r>
      <w:r>
        <w:rPr>
          <w:rFonts w:ascii="Times New Roman" w:hAnsi="Times New Roman"/>
          <w:szCs w:val="28"/>
        </w:rPr>
        <w:t xml:space="preserve"> оц</w:t>
      </w:r>
      <w:r>
        <w:rPr>
          <w:rFonts w:ascii="Times New Roman" w:hAnsi="Times New Roman"/>
          <w:szCs w:val="28"/>
          <w:lang w:val="uk-UA"/>
        </w:rPr>
        <w:t>і</w:t>
      </w:r>
      <w:r>
        <w:rPr>
          <w:rFonts w:ascii="Times New Roman" w:hAnsi="Times New Roman"/>
          <w:szCs w:val="28"/>
        </w:rPr>
        <w:t xml:space="preserve">нки </w:t>
      </w:r>
      <w:r>
        <w:rPr>
          <w:rFonts w:ascii="Times New Roman" w:hAnsi="Times New Roman"/>
          <w:szCs w:val="28"/>
          <w:lang w:val="uk-UA"/>
        </w:rPr>
        <w:t>е</w:t>
      </w:r>
      <w:r>
        <w:rPr>
          <w:rFonts w:ascii="Times New Roman" w:hAnsi="Times New Roman"/>
          <w:szCs w:val="28"/>
        </w:rPr>
        <w:t>фективност</w:t>
      </w:r>
      <w:r>
        <w:rPr>
          <w:rFonts w:ascii="Times New Roman" w:hAnsi="Times New Roman"/>
          <w:szCs w:val="28"/>
          <w:lang w:val="uk-UA"/>
        </w:rPr>
        <w:t xml:space="preserve">і </w:t>
      </w:r>
      <w:r>
        <w:rPr>
          <w:rFonts w:ascii="Times New Roman" w:hAnsi="Times New Roman"/>
          <w:szCs w:val="28"/>
        </w:rPr>
        <w:t>скрин</w:t>
      </w:r>
      <w:r>
        <w:rPr>
          <w:rFonts w:ascii="Times New Roman" w:hAnsi="Times New Roman"/>
          <w:szCs w:val="28"/>
          <w:lang w:val="uk-UA"/>
        </w:rPr>
        <w:t>і</w:t>
      </w:r>
      <w:r>
        <w:rPr>
          <w:rFonts w:ascii="Times New Roman" w:hAnsi="Times New Roman"/>
          <w:szCs w:val="28"/>
        </w:rPr>
        <w:t>нгов</w:t>
      </w:r>
      <w:r>
        <w:rPr>
          <w:rFonts w:ascii="Times New Roman" w:hAnsi="Times New Roman"/>
          <w:szCs w:val="28"/>
          <w:lang w:val="uk-UA"/>
        </w:rPr>
        <w:t>и</w:t>
      </w:r>
      <w:r>
        <w:rPr>
          <w:rFonts w:ascii="Times New Roman" w:hAnsi="Times New Roman"/>
          <w:szCs w:val="28"/>
        </w:rPr>
        <w:t>х тест</w:t>
      </w:r>
      <w:r>
        <w:rPr>
          <w:rFonts w:ascii="Times New Roman" w:hAnsi="Times New Roman"/>
          <w:szCs w:val="28"/>
          <w:lang w:val="uk-UA"/>
        </w:rPr>
        <w:t>і</w:t>
      </w:r>
      <w:r w:rsidR="0072228B" w:rsidRPr="00072E83">
        <w:rPr>
          <w:rFonts w:ascii="Times New Roman" w:hAnsi="Times New Roman"/>
          <w:szCs w:val="28"/>
        </w:rPr>
        <w:t>в»</w:t>
      </w:r>
      <w:r w:rsidR="006C6C49" w:rsidRPr="00072E83">
        <w:rPr>
          <w:rFonts w:ascii="Times New Roman" w:hAnsi="Times New Roman"/>
          <w:szCs w:val="28"/>
        </w:rPr>
        <w:t xml:space="preserve"> </w:t>
      </w:r>
      <w:r w:rsidRPr="008474D5">
        <w:rPr>
          <w:rFonts w:ascii="Times New Roman" w:hAnsi="Times New Roman"/>
          <w:szCs w:val="28"/>
          <w:lang w:val="uk-UA"/>
        </w:rPr>
        <w:t>для підготовки студентів за спеціальністю</w:t>
      </w:r>
      <w:r w:rsidR="006C6C49" w:rsidRPr="00072E83">
        <w:rPr>
          <w:rFonts w:ascii="Times New Roman" w:hAnsi="Times New Roman"/>
          <w:szCs w:val="28"/>
        </w:rPr>
        <w:t xml:space="preserve"> </w:t>
      </w:r>
      <w:r w:rsidR="00233E7A" w:rsidRPr="00401715">
        <w:rPr>
          <w:rFonts w:ascii="Times New Roman" w:hAnsi="Times New Roman"/>
          <w:szCs w:val="28"/>
        </w:rPr>
        <w:t>222 «Медицин</w:t>
      </w:r>
      <w:r>
        <w:rPr>
          <w:rFonts w:ascii="Times New Roman" w:hAnsi="Times New Roman"/>
          <w:szCs w:val="28"/>
        </w:rPr>
        <w:t>а», 228 «Пед</w:t>
      </w:r>
      <w:r>
        <w:rPr>
          <w:rFonts w:ascii="Times New Roman" w:hAnsi="Times New Roman"/>
          <w:szCs w:val="28"/>
          <w:lang w:val="uk-UA"/>
        </w:rPr>
        <w:t>і</w:t>
      </w:r>
      <w:r>
        <w:rPr>
          <w:rFonts w:ascii="Times New Roman" w:hAnsi="Times New Roman"/>
          <w:szCs w:val="28"/>
        </w:rPr>
        <w:t>атр</w:t>
      </w:r>
      <w:r>
        <w:rPr>
          <w:rFonts w:ascii="Times New Roman" w:hAnsi="Times New Roman"/>
          <w:szCs w:val="28"/>
          <w:lang w:val="uk-UA"/>
        </w:rPr>
        <w:t>і</w:t>
      </w:r>
      <w:r w:rsidR="00233E7A" w:rsidRPr="00401715">
        <w:rPr>
          <w:rFonts w:ascii="Times New Roman" w:hAnsi="Times New Roman"/>
          <w:szCs w:val="28"/>
        </w:rPr>
        <w:t>я», 221 «Стоматолог</w:t>
      </w:r>
      <w:r>
        <w:rPr>
          <w:rFonts w:ascii="Times New Roman" w:hAnsi="Times New Roman"/>
          <w:szCs w:val="28"/>
          <w:lang w:val="uk-UA"/>
        </w:rPr>
        <w:t>і</w:t>
      </w:r>
      <w:r w:rsidR="00233E7A" w:rsidRPr="00401715">
        <w:rPr>
          <w:rFonts w:ascii="Times New Roman" w:hAnsi="Times New Roman"/>
          <w:szCs w:val="28"/>
        </w:rPr>
        <w:t>я»</w:t>
      </w:r>
      <w:r w:rsidR="006C6C49" w:rsidRPr="00072E83">
        <w:rPr>
          <w:rFonts w:ascii="Times New Roman" w:hAnsi="Times New Roman"/>
          <w:szCs w:val="28"/>
          <w:lang w:val="uk-UA"/>
        </w:rPr>
        <w:t xml:space="preserve">/ </w:t>
      </w:r>
      <w:r w:rsidR="00D36B07">
        <w:rPr>
          <w:rFonts w:ascii="Times New Roman" w:hAnsi="Times New Roman"/>
          <w:szCs w:val="28"/>
          <w:lang w:val="uk-UA"/>
        </w:rPr>
        <w:t>укл</w:t>
      </w:r>
      <w:r w:rsidR="006C6C49" w:rsidRPr="00072E83">
        <w:rPr>
          <w:rFonts w:ascii="Times New Roman" w:hAnsi="Times New Roman"/>
          <w:szCs w:val="28"/>
        </w:rPr>
        <w:t>.</w:t>
      </w:r>
      <w:r w:rsidR="007C1CF6">
        <w:rPr>
          <w:rFonts w:ascii="Times New Roman" w:hAnsi="Times New Roman"/>
          <w:szCs w:val="28"/>
          <w:lang w:val="uk-UA"/>
        </w:rPr>
        <w:t xml:space="preserve"> В.А. </w:t>
      </w:r>
      <w:r>
        <w:rPr>
          <w:rFonts w:ascii="Times New Roman" w:hAnsi="Times New Roman"/>
          <w:szCs w:val="28"/>
          <w:lang w:val="uk-UA"/>
        </w:rPr>
        <w:t>Огнєв, І</w:t>
      </w:r>
      <w:r w:rsidR="006C6C49" w:rsidRPr="00072E83">
        <w:rPr>
          <w:rFonts w:ascii="Times New Roman" w:hAnsi="Times New Roman"/>
          <w:szCs w:val="28"/>
          <w:lang w:val="uk-UA"/>
        </w:rPr>
        <w:t>.А.</w:t>
      </w:r>
      <w:r w:rsidR="007C1CF6">
        <w:rPr>
          <w:rFonts w:ascii="Times New Roman" w:hAnsi="Times New Roman"/>
          <w:szCs w:val="28"/>
          <w:lang w:val="uk-UA"/>
        </w:rPr>
        <w:t> </w:t>
      </w:r>
      <w:r w:rsidR="006C6C49" w:rsidRPr="00072E83">
        <w:rPr>
          <w:rFonts w:ascii="Times New Roman" w:hAnsi="Times New Roman"/>
          <w:szCs w:val="28"/>
          <w:lang w:val="uk-UA"/>
        </w:rPr>
        <w:t>Чухно</w:t>
      </w:r>
      <w:r w:rsidR="0072228B" w:rsidRPr="00072E83">
        <w:rPr>
          <w:rFonts w:ascii="Times New Roman" w:hAnsi="Times New Roman"/>
          <w:szCs w:val="28"/>
          <w:lang w:val="uk-UA"/>
        </w:rPr>
        <w:t xml:space="preserve">, </w:t>
      </w:r>
      <w:r w:rsidR="00C11EBF">
        <w:rPr>
          <w:rFonts w:ascii="Times New Roman" w:hAnsi="Times New Roman"/>
          <w:szCs w:val="28"/>
          <w:lang w:val="uk-UA"/>
        </w:rPr>
        <w:t>Г</w:t>
      </w:r>
      <w:r w:rsidR="0072228B" w:rsidRPr="00072E83">
        <w:rPr>
          <w:rFonts w:ascii="Times New Roman" w:hAnsi="Times New Roman"/>
          <w:szCs w:val="28"/>
          <w:lang w:val="uk-UA"/>
        </w:rPr>
        <w:t>.В</w:t>
      </w:r>
      <w:r w:rsidR="006C6C49" w:rsidRPr="00072E83">
        <w:rPr>
          <w:rFonts w:ascii="Times New Roman" w:hAnsi="Times New Roman"/>
          <w:szCs w:val="28"/>
          <w:lang w:val="uk-UA"/>
        </w:rPr>
        <w:t>.</w:t>
      </w:r>
      <w:r w:rsidR="007C1CF6">
        <w:rPr>
          <w:rFonts w:ascii="Times New Roman" w:hAnsi="Times New Roman"/>
          <w:szCs w:val="28"/>
          <w:lang w:val="uk-UA"/>
        </w:rPr>
        <w:t> </w:t>
      </w:r>
      <w:r>
        <w:rPr>
          <w:rFonts w:ascii="Times New Roman" w:hAnsi="Times New Roman"/>
          <w:szCs w:val="28"/>
          <w:lang w:val="uk-UA"/>
        </w:rPr>
        <w:t>Л</w:t>
      </w:r>
      <w:r w:rsidR="00226C1F">
        <w:rPr>
          <w:rFonts w:ascii="Times New Roman" w:hAnsi="Times New Roman"/>
          <w:szCs w:val="28"/>
          <w:lang w:val="uk-UA"/>
        </w:rPr>
        <w:t>і</w:t>
      </w:r>
      <w:r>
        <w:rPr>
          <w:rFonts w:ascii="Times New Roman" w:hAnsi="Times New Roman"/>
          <w:szCs w:val="28"/>
          <w:lang w:val="uk-UA"/>
        </w:rPr>
        <w:t>сова</w:t>
      </w:r>
      <w:r w:rsidR="0072228B" w:rsidRPr="00072E83">
        <w:rPr>
          <w:rFonts w:ascii="Times New Roman" w:hAnsi="Times New Roman"/>
          <w:szCs w:val="28"/>
          <w:lang w:val="uk-UA"/>
        </w:rPr>
        <w:t>, Я.С.</w:t>
      </w:r>
      <w:r w:rsidR="007C1CF6">
        <w:rPr>
          <w:rFonts w:ascii="Times New Roman" w:hAnsi="Times New Roman"/>
          <w:szCs w:val="28"/>
          <w:lang w:val="uk-UA"/>
        </w:rPr>
        <w:t> </w:t>
      </w:r>
      <w:r>
        <w:rPr>
          <w:rFonts w:ascii="Times New Roman" w:hAnsi="Times New Roman"/>
          <w:szCs w:val="28"/>
          <w:lang w:val="uk-UA"/>
        </w:rPr>
        <w:t>Б</w:t>
      </w:r>
      <w:r w:rsidR="00ED72EC">
        <w:rPr>
          <w:rFonts w:ascii="Times New Roman" w:hAnsi="Times New Roman"/>
          <w:szCs w:val="28"/>
          <w:lang w:val="uk-UA"/>
        </w:rPr>
        <w:t>є</w:t>
      </w:r>
      <w:r w:rsidR="0072228B" w:rsidRPr="00072E83">
        <w:rPr>
          <w:rFonts w:ascii="Times New Roman" w:hAnsi="Times New Roman"/>
          <w:szCs w:val="28"/>
          <w:lang w:val="uk-UA"/>
        </w:rPr>
        <w:t>л</w:t>
      </w:r>
      <w:r>
        <w:rPr>
          <w:rFonts w:ascii="Times New Roman" w:hAnsi="Times New Roman"/>
          <w:szCs w:val="28"/>
          <w:lang w:val="uk-UA"/>
        </w:rPr>
        <w:t>є</w:t>
      </w:r>
      <w:r w:rsidR="0072228B" w:rsidRPr="00072E83">
        <w:rPr>
          <w:rFonts w:ascii="Times New Roman" w:hAnsi="Times New Roman"/>
          <w:szCs w:val="28"/>
          <w:lang w:val="uk-UA"/>
        </w:rPr>
        <w:t>вцова</w:t>
      </w:r>
      <w:r w:rsidR="00072E83" w:rsidRPr="00072E83">
        <w:rPr>
          <w:rFonts w:ascii="Times New Roman" w:hAnsi="Times New Roman"/>
          <w:szCs w:val="28"/>
          <w:lang w:val="uk-UA"/>
        </w:rPr>
        <w:t>.</w:t>
      </w:r>
      <w:r w:rsidR="003950C2">
        <w:rPr>
          <w:rFonts w:ascii="Times New Roman" w:hAnsi="Times New Roman"/>
          <w:szCs w:val="28"/>
          <w:lang w:val="uk-UA"/>
        </w:rPr>
        <w:t xml:space="preserve"> </w:t>
      </w:r>
      <w:r w:rsidR="006C6C49" w:rsidRPr="001F053F">
        <w:rPr>
          <w:rFonts w:ascii="Times New Roman" w:hAnsi="Times New Roman"/>
          <w:szCs w:val="28"/>
          <w:lang w:val="uk-UA"/>
        </w:rPr>
        <w:t xml:space="preserve">– </w:t>
      </w:r>
      <w:r w:rsidR="006C6C49" w:rsidRPr="00C46CA9">
        <w:rPr>
          <w:rFonts w:ascii="Times New Roman" w:hAnsi="Times New Roman"/>
          <w:szCs w:val="28"/>
          <w:lang w:val="uk-UA"/>
        </w:rPr>
        <w:t>Х</w:t>
      </w:r>
      <w:r>
        <w:rPr>
          <w:rFonts w:ascii="Times New Roman" w:hAnsi="Times New Roman"/>
          <w:szCs w:val="28"/>
          <w:lang w:val="uk-UA"/>
        </w:rPr>
        <w:t>аркі</w:t>
      </w:r>
      <w:r w:rsidR="006C6C49" w:rsidRPr="00072E83">
        <w:rPr>
          <w:rFonts w:ascii="Times New Roman" w:hAnsi="Times New Roman"/>
          <w:szCs w:val="28"/>
          <w:lang w:val="uk-UA"/>
        </w:rPr>
        <w:t>в</w:t>
      </w:r>
      <w:r w:rsidR="00226C1F">
        <w:rPr>
          <w:rFonts w:ascii="Times New Roman" w:hAnsi="Times New Roman"/>
          <w:szCs w:val="28"/>
          <w:lang w:val="uk-UA"/>
        </w:rPr>
        <w:t xml:space="preserve"> </w:t>
      </w:r>
      <w:r w:rsidR="006C6C49" w:rsidRPr="00C46CA9">
        <w:rPr>
          <w:rFonts w:ascii="Times New Roman" w:hAnsi="Times New Roman"/>
          <w:szCs w:val="28"/>
          <w:lang w:val="uk-UA"/>
        </w:rPr>
        <w:t>:</w:t>
      </w:r>
      <w:r w:rsidR="00D36B07">
        <w:rPr>
          <w:rFonts w:ascii="Times New Roman" w:hAnsi="Times New Roman"/>
          <w:szCs w:val="28"/>
          <w:lang w:val="uk-UA"/>
        </w:rPr>
        <w:t xml:space="preserve"> </w:t>
      </w:r>
      <w:r w:rsidR="006C6C49" w:rsidRPr="00072E83">
        <w:rPr>
          <w:rFonts w:ascii="Times New Roman" w:hAnsi="Times New Roman"/>
          <w:szCs w:val="28"/>
          <w:lang w:val="uk-UA"/>
        </w:rPr>
        <w:t>ХНМУ</w:t>
      </w:r>
      <w:r w:rsidR="006C6C49" w:rsidRPr="00C46CA9">
        <w:rPr>
          <w:rFonts w:ascii="Times New Roman" w:hAnsi="Times New Roman"/>
          <w:szCs w:val="28"/>
          <w:lang w:val="uk-UA"/>
        </w:rPr>
        <w:t>, 201</w:t>
      </w:r>
      <w:r w:rsidR="0072228B" w:rsidRPr="00C46CA9">
        <w:rPr>
          <w:rFonts w:ascii="Times New Roman" w:hAnsi="Times New Roman"/>
          <w:szCs w:val="28"/>
          <w:lang w:val="uk-UA"/>
        </w:rPr>
        <w:t>8</w:t>
      </w:r>
      <w:r w:rsidR="006C6C49" w:rsidRPr="00C46CA9">
        <w:rPr>
          <w:rFonts w:ascii="Times New Roman" w:hAnsi="Times New Roman"/>
          <w:szCs w:val="28"/>
          <w:lang w:val="uk-UA"/>
        </w:rPr>
        <w:t xml:space="preserve">. – </w:t>
      </w:r>
      <w:r w:rsidR="00756E58" w:rsidRPr="00C46CA9">
        <w:rPr>
          <w:rFonts w:ascii="Times New Roman" w:hAnsi="Times New Roman"/>
          <w:szCs w:val="28"/>
          <w:lang w:val="uk-UA"/>
        </w:rPr>
        <w:t>2</w:t>
      </w:r>
      <w:r w:rsidR="00BD73C6">
        <w:rPr>
          <w:rFonts w:ascii="Times New Roman" w:hAnsi="Times New Roman"/>
          <w:szCs w:val="28"/>
          <w:lang w:val="uk-UA"/>
        </w:rPr>
        <w:t>4</w:t>
      </w:r>
      <w:bookmarkStart w:id="0" w:name="_GoBack"/>
      <w:bookmarkEnd w:id="0"/>
      <w:r w:rsidR="00756E58" w:rsidRPr="00C46CA9">
        <w:rPr>
          <w:rFonts w:ascii="Times New Roman" w:hAnsi="Times New Roman"/>
          <w:szCs w:val="28"/>
          <w:lang w:val="uk-UA"/>
        </w:rPr>
        <w:t xml:space="preserve"> </w:t>
      </w:r>
      <w:r w:rsidR="006C6C49" w:rsidRPr="00C46CA9">
        <w:rPr>
          <w:rFonts w:ascii="Times New Roman" w:hAnsi="Times New Roman"/>
          <w:szCs w:val="28"/>
          <w:lang w:val="uk-UA"/>
        </w:rPr>
        <w:t>с.</w:t>
      </w:r>
    </w:p>
    <w:p w:rsidR="006C6C49" w:rsidRPr="0072228B" w:rsidRDefault="006C6C49" w:rsidP="006C6C49">
      <w:pPr>
        <w:spacing w:after="0" w:line="240" w:lineRule="auto"/>
        <w:ind w:firstLine="709"/>
        <w:rPr>
          <w:rFonts w:ascii="Times New Roman" w:hAnsi="Times New Roman"/>
          <w:szCs w:val="28"/>
          <w:lang w:val="uk-UA"/>
        </w:rPr>
      </w:pPr>
    </w:p>
    <w:p w:rsidR="006C6C49" w:rsidRPr="0072228B" w:rsidRDefault="006C6C49" w:rsidP="006C6C49">
      <w:pPr>
        <w:spacing w:after="0" w:line="240" w:lineRule="auto"/>
        <w:ind w:firstLine="709"/>
        <w:rPr>
          <w:rFonts w:ascii="Times New Roman" w:hAnsi="Times New Roman"/>
          <w:szCs w:val="28"/>
          <w:lang w:val="uk-UA"/>
        </w:rPr>
      </w:pPr>
    </w:p>
    <w:p w:rsidR="006C6C49" w:rsidRPr="0072228B" w:rsidRDefault="006C6C49" w:rsidP="006C6C49">
      <w:pPr>
        <w:spacing w:after="0" w:line="240" w:lineRule="auto"/>
        <w:ind w:firstLine="709"/>
        <w:rPr>
          <w:rFonts w:ascii="Times New Roman" w:hAnsi="Times New Roman"/>
          <w:szCs w:val="28"/>
          <w:lang w:val="uk-UA"/>
        </w:rPr>
      </w:pPr>
    </w:p>
    <w:p w:rsidR="006C6C49" w:rsidRPr="00C46CA9" w:rsidRDefault="006C6C49" w:rsidP="006C6C49">
      <w:pPr>
        <w:spacing w:after="0" w:line="240" w:lineRule="auto"/>
        <w:ind w:firstLine="709"/>
        <w:rPr>
          <w:rFonts w:ascii="Times New Roman" w:hAnsi="Times New Roman"/>
          <w:szCs w:val="28"/>
          <w:lang w:val="uk-UA"/>
        </w:rPr>
      </w:pPr>
    </w:p>
    <w:tbl>
      <w:tblPr>
        <w:tblStyle w:val="af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93"/>
      </w:tblGrid>
      <w:tr w:rsidR="006C6C49" w:rsidRPr="0037244E" w:rsidTr="006C6C49">
        <w:tc>
          <w:tcPr>
            <w:tcW w:w="1985" w:type="dxa"/>
          </w:tcPr>
          <w:p w:rsidR="006C6C49" w:rsidRDefault="001F053F" w:rsidP="00B23FF8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Укладачі</w:t>
            </w:r>
            <w:r w:rsidR="006C6C49">
              <w:rPr>
                <w:rFonts w:ascii="Times New Roman" w:hAnsi="Times New Roman"/>
                <w:szCs w:val="28"/>
                <w:lang w:val="uk-UA"/>
              </w:rPr>
              <w:t>:</w:t>
            </w:r>
          </w:p>
        </w:tc>
        <w:tc>
          <w:tcPr>
            <w:tcW w:w="3793" w:type="dxa"/>
          </w:tcPr>
          <w:p w:rsidR="006C6C49" w:rsidRDefault="001F053F" w:rsidP="00072E83">
            <w:pPr>
              <w:spacing w:line="30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Огнє</w:t>
            </w:r>
            <w:r w:rsidR="006C6C49">
              <w:rPr>
                <w:rFonts w:ascii="Times New Roman" w:hAnsi="Times New Roman"/>
                <w:szCs w:val="28"/>
                <w:lang w:val="uk-UA"/>
              </w:rPr>
              <w:t>в В.А.</w:t>
            </w:r>
          </w:p>
          <w:p w:rsidR="006C6C49" w:rsidRPr="00BD60D6" w:rsidRDefault="001F053F" w:rsidP="00072E83">
            <w:pPr>
              <w:spacing w:line="30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Чухно І</w:t>
            </w:r>
            <w:r w:rsidR="006C6C49">
              <w:rPr>
                <w:rFonts w:ascii="Times New Roman" w:hAnsi="Times New Roman"/>
                <w:szCs w:val="28"/>
                <w:lang w:val="uk-UA"/>
              </w:rPr>
              <w:t>.А.</w:t>
            </w:r>
          </w:p>
        </w:tc>
      </w:tr>
      <w:tr w:rsidR="006C6C49" w:rsidRPr="0037244E" w:rsidTr="006C6C49">
        <w:tc>
          <w:tcPr>
            <w:tcW w:w="1985" w:type="dxa"/>
          </w:tcPr>
          <w:p w:rsidR="006C6C49" w:rsidRDefault="006C6C49" w:rsidP="00B23FF8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793" w:type="dxa"/>
          </w:tcPr>
          <w:p w:rsidR="006C6C49" w:rsidRDefault="00226C1F" w:rsidP="00072E83">
            <w:pPr>
              <w:spacing w:line="30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Лі</w:t>
            </w:r>
            <w:r w:rsidR="001F053F">
              <w:rPr>
                <w:rFonts w:ascii="Times New Roman" w:hAnsi="Times New Roman"/>
                <w:szCs w:val="28"/>
                <w:lang w:val="uk-UA"/>
              </w:rPr>
              <w:t>сова</w:t>
            </w:r>
            <w:r w:rsidR="0072228B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ED72EC">
              <w:rPr>
                <w:rFonts w:ascii="Times New Roman" w:hAnsi="Times New Roman"/>
                <w:szCs w:val="28"/>
                <w:lang w:val="uk-UA"/>
              </w:rPr>
              <w:t>Г</w:t>
            </w:r>
            <w:r w:rsidR="0072228B">
              <w:rPr>
                <w:rFonts w:ascii="Times New Roman" w:hAnsi="Times New Roman"/>
                <w:szCs w:val="28"/>
                <w:lang w:val="uk-UA"/>
              </w:rPr>
              <w:t>.В.</w:t>
            </w:r>
          </w:p>
          <w:p w:rsidR="0072228B" w:rsidRPr="00EB0FCA" w:rsidRDefault="001F053F" w:rsidP="00226C1F">
            <w:pPr>
              <w:spacing w:line="30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Б</w:t>
            </w:r>
            <w:r w:rsidR="00ED72EC">
              <w:rPr>
                <w:rFonts w:ascii="Times New Roman" w:hAnsi="Times New Roman"/>
                <w:szCs w:val="28"/>
                <w:lang w:val="uk-UA"/>
              </w:rPr>
              <w:t>є</w:t>
            </w:r>
            <w:r w:rsidR="0072228B">
              <w:rPr>
                <w:rFonts w:ascii="Times New Roman" w:hAnsi="Times New Roman"/>
                <w:szCs w:val="28"/>
                <w:lang w:val="uk-UA"/>
              </w:rPr>
              <w:t>л</w:t>
            </w:r>
            <w:r>
              <w:rPr>
                <w:rFonts w:ascii="Times New Roman" w:hAnsi="Times New Roman"/>
                <w:szCs w:val="28"/>
                <w:lang w:val="uk-UA"/>
              </w:rPr>
              <w:t>є</w:t>
            </w:r>
            <w:r w:rsidR="0072228B">
              <w:rPr>
                <w:rFonts w:ascii="Times New Roman" w:hAnsi="Times New Roman"/>
                <w:szCs w:val="28"/>
                <w:lang w:val="uk-UA"/>
              </w:rPr>
              <w:t>вцова Я.С.</w:t>
            </w:r>
          </w:p>
        </w:tc>
      </w:tr>
    </w:tbl>
    <w:p w:rsidR="006C6C49" w:rsidRPr="009D2E02" w:rsidRDefault="006C6C49" w:rsidP="006C6C49">
      <w:pPr>
        <w:spacing w:after="0" w:line="312" w:lineRule="auto"/>
        <w:ind w:firstLine="851"/>
        <w:jc w:val="both"/>
        <w:rPr>
          <w:rFonts w:ascii="Times New Roman" w:hAnsi="Times New Roman"/>
          <w:szCs w:val="28"/>
          <w:lang w:val="uk-UA"/>
        </w:rPr>
      </w:pPr>
    </w:p>
    <w:p w:rsidR="006C6C49" w:rsidRPr="00BD60D6" w:rsidRDefault="006C6C49" w:rsidP="006C6C49">
      <w:pPr>
        <w:spacing w:after="0" w:line="240" w:lineRule="auto"/>
        <w:ind w:firstLine="2552"/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Default="006C6C49" w:rsidP="006C6C49">
      <w:pPr>
        <w:rPr>
          <w:rFonts w:ascii="Times New Roman" w:hAnsi="Times New Roman"/>
          <w:szCs w:val="28"/>
          <w:lang w:val="uk-UA"/>
        </w:rPr>
      </w:pPr>
    </w:p>
    <w:p w:rsidR="006C6C49" w:rsidRPr="00ED72EC" w:rsidRDefault="006C6C49" w:rsidP="006C6C49">
      <w:pPr>
        <w:rPr>
          <w:rFonts w:ascii="Times New Roman" w:hAnsi="Times New Roman"/>
          <w:szCs w:val="28"/>
          <w:lang w:val="uk-UA"/>
        </w:rPr>
        <w:sectPr w:rsidR="006C6C49" w:rsidRPr="00ED72EC" w:rsidSect="006C6C4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ED72EC">
        <w:rPr>
          <w:rFonts w:ascii="Times New Roman" w:hAnsi="Times New Roman"/>
          <w:szCs w:val="28"/>
          <w:lang w:val="uk-UA"/>
        </w:rPr>
        <w:br w:type="page"/>
      </w:r>
    </w:p>
    <w:p w:rsidR="001F053F" w:rsidRPr="008474D5" w:rsidRDefault="0037244E" w:rsidP="001F053F">
      <w:pPr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>
        <w:rPr>
          <w:rFonts w:ascii="Times New Roman" w:hAnsi="Times New Roman"/>
          <w:b/>
          <w:szCs w:val="28"/>
          <w:lang w:val="uk-UA"/>
        </w:rPr>
        <w:lastRenderedPageBreak/>
        <w:t>РЕКОМЕНДАЦІЇ ПО ВИВЧЕННЮ ТЕМИ</w:t>
      </w:r>
    </w:p>
    <w:p w:rsidR="006C6C49" w:rsidRPr="00EB2192" w:rsidRDefault="006C6C49" w:rsidP="006C6C49">
      <w:pPr>
        <w:spacing w:after="0" w:line="240" w:lineRule="auto"/>
        <w:ind w:firstLine="851"/>
        <w:jc w:val="both"/>
        <w:rPr>
          <w:rFonts w:ascii="Times New Roman" w:hAnsi="Times New Roman"/>
          <w:b/>
          <w:szCs w:val="28"/>
          <w:lang w:val="uk-UA"/>
        </w:rPr>
      </w:pPr>
    </w:p>
    <w:p w:rsidR="006C6C49" w:rsidRPr="00EB2192" w:rsidRDefault="001F053F" w:rsidP="00DA2D44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  <w:r w:rsidRPr="008474D5">
        <w:rPr>
          <w:rFonts w:ascii="Times New Roman" w:hAnsi="Times New Roman"/>
          <w:b/>
          <w:szCs w:val="28"/>
          <w:lang w:val="uk-UA"/>
        </w:rPr>
        <w:t>Мета заняття</w:t>
      </w:r>
      <w:r w:rsidR="006C6C49" w:rsidRPr="00EB2192">
        <w:rPr>
          <w:rFonts w:ascii="Times New Roman" w:hAnsi="Times New Roman"/>
          <w:b/>
          <w:szCs w:val="28"/>
        </w:rPr>
        <w:t>:</w:t>
      </w:r>
      <w:r>
        <w:rPr>
          <w:rFonts w:ascii="Times New Roman" w:hAnsi="Times New Roman"/>
          <w:b/>
          <w:szCs w:val="28"/>
          <w:lang w:val="uk-UA"/>
        </w:rPr>
        <w:t xml:space="preserve"> </w:t>
      </w:r>
      <w:r w:rsidR="008826A0" w:rsidRPr="008474D5">
        <w:rPr>
          <w:rFonts w:ascii="Times New Roman" w:eastAsia="Times New Roman" w:hAnsi="Times New Roman"/>
          <w:szCs w:val="28"/>
          <w:lang w:val="uk-UA"/>
        </w:rPr>
        <w:t>ознайомити студентів з</w:t>
      </w:r>
      <w:r w:rsidR="00A10C44">
        <w:rPr>
          <w:rFonts w:ascii="Times New Roman" w:eastAsia="Times New Roman" w:hAnsi="Times New Roman"/>
          <w:szCs w:val="28"/>
          <w:lang w:val="uk-UA"/>
        </w:rPr>
        <w:t>і</w:t>
      </w:r>
      <w:r w:rsidR="008826A0" w:rsidRPr="008474D5">
        <w:rPr>
          <w:rFonts w:ascii="Times New Roman" w:eastAsia="Times New Roman" w:hAnsi="Times New Roman"/>
          <w:szCs w:val="28"/>
          <w:lang w:val="uk-UA"/>
        </w:rPr>
        <w:t xml:space="preserve"> </w:t>
      </w:r>
      <w:r w:rsidR="008826A0">
        <w:rPr>
          <w:rFonts w:ascii="Times New Roman" w:hAnsi="Times New Roman"/>
          <w:szCs w:val="28"/>
          <w:lang w:val="uk-UA"/>
        </w:rPr>
        <w:t xml:space="preserve">скринінговими </w:t>
      </w:r>
      <w:r w:rsidR="008826A0">
        <w:rPr>
          <w:rFonts w:ascii="Times New Roman" w:hAnsi="Times New Roman"/>
          <w:szCs w:val="28"/>
        </w:rPr>
        <w:t>технолог</w:t>
      </w:r>
      <w:r w:rsidR="008826A0">
        <w:rPr>
          <w:rFonts w:ascii="Times New Roman" w:hAnsi="Times New Roman"/>
          <w:szCs w:val="28"/>
          <w:lang w:val="uk-UA"/>
        </w:rPr>
        <w:t>і</w:t>
      </w:r>
      <w:r w:rsidR="006C6C49" w:rsidRPr="00EB2192">
        <w:rPr>
          <w:rFonts w:ascii="Times New Roman" w:hAnsi="Times New Roman"/>
          <w:szCs w:val="28"/>
        </w:rPr>
        <w:t>ями</w:t>
      </w:r>
      <w:r w:rsidR="008826A0">
        <w:rPr>
          <w:rFonts w:ascii="Times New Roman" w:hAnsi="Times New Roman"/>
          <w:szCs w:val="28"/>
        </w:rPr>
        <w:t xml:space="preserve"> </w:t>
      </w:r>
      <w:r w:rsidR="008826A0">
        <w:rPr>
          <w:rFonts w:ascii="Times New Roman" w:hAnsi="Times New Roman"/>
          <w:szCs w:val="28"/>
          <w:lang w:val="uk-UA"/>
        </w:rPr>
        <w:t>у</w:t>
      </w:r>
      <w:r w:rsidR="0072228B" w:rsidRPr="00EB2192">
        <w:rPr>
          <w:rFonts w:ascii="Times New Roman" w:hAnsi="Times New Roman"/>
          <w:szCs w:val="28"/>
        </w:rPr>
        <w:t xml:space="preserve"> </w:t>
      </w:r>
      <w:r w:rsidR="008826A0">
        <w:rPr>
          <w:rFonts w:ascii="Times New Roman" w:hAnsi="Times New Roman"/>
          <w:szCs w:val="28"/>
          <w:lang w:val="uk-UA"/>
        </w:rPr>
        <w:t>системі охорони здоров’я</w:t>
      </w:r>
      <w:r w:rsidR="006C6C49" w:rsidRPr="00EB2192">
        <w:rPr>
          <w:rFonts w:ascii="Times New Roman" w:hAnsi="Times New Roman"/>
          <w:szCs w:val="28"/>
        </w:rPr>
        <w:t xml:space="preserve">, </w:t>
      </w:r>
      <w:r w:rsidR="008826A0">
        <w:rPr>
          <w:rFonts w:ascii="Times New Roman" w:hAnsi="Times New Roman"/>
          <w:szCs w:val="28"/>
          <w:lang w:val="uk-UA"/>
        </w:rPr>
        <w:t>вивчити методики оцінки ефективності</w:t>
      </w:r>
      <w:r w:rsidR="00B257F6">
        <w:rPr>
          <w:rFonts w:ascii="Times New Roman" w:hAnsi="Times New Roman"/>
          <w:szCs w:val="28"/>
        </w:rPr>
        <w:t xml:space="preserve"> </w:t>
      </w:r>
      <w:r w:rsidR="008826A0">
        <w:rPr>
          <w:rFonts w:ascii="Times New Roman" w:hAnsi="Times New Roman"/>
          <w:szCs w:val="28"/>
          <w:lang w:val="uk-UA"/>
        </w:rPr>
        <w:t>та якості скринінгового тесту</w:t>
      </w:r>
      <w:r w:rsidR="006C6C49" w:rsidRPr="00EB2192">
        <w:rPr>
          <w:rFonts w:ascii="Times New Roman" w:hAnsi="Times New Roman"/>
          <w:szCs w:val="28"/>
        </w:rPr>
        <w:t xml:space="preserve">. </w:t>
      </w:r>
    </w:p>
    <w:p w:rsidR="006C6C49" w:rsidRPr="000A232B" w:rsidRDefault="000A232B" w:rsidP="009F336C">
      <w:pPr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/>
          <w:snapToGrid w:val="0"/>
          <w:spacing w:val="-4"/>
          <w:szCs w:val="28"/>
          <w:lang w:val="uk-UA"/>
        </w:rPr>
      </w:pPr>
      <w:r>
        <w:rPr>
          <w:rFonts w:ascii="Times New Roman" w:eastAsia="Times New Roman" w:hAnsi="Times New Roman"/>
          <w:b/>
          <w:snapToGrid w:val="0"/>
          <w:spacing w:val="-4"/>
          <w:szCs w:val="28"/>
          <w:lang w:val="uk-UA"/>
        </w:rPr>
        <w:t>Знати:</w:t>
      </w:r>
    </w:p>
    <w:p w:rsidR="006C6C49" w:rsidRPr="00EB2192" w:rsidRDefault="000A232B" w:rsidP="009E137B">
      <w:pPr>
        <w:pStyle w:val="af7"/>
        <w:numPr>
          <w:ilvl w:val="0"/>
          <w:numId w:val="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b/>
          <w:i/>
          <w:snapToGrid w:val="0"/>
          <w:spacing w:val="-4"/>
          <w:sz w:val="28"/>
          <w:szCs w:val="28"/>
        </w:rPr>
      </w:pPr>
      <w:r>
        <w:rPr>
          <w:b/>
          <w:i/>
          <w:snapToGrid w:val="0"/>
          <w:spacing w:val="-4"/>
          <w:sz w:val="28"/>
          <w:szCs w:val="28"/>
          <w:lang w:val="uk-UA"/>
        </w:rPr>
        <w:t>програмні питання</w:t>
      </w:r>
      <w:r w:rsidR="006C6C49" w:rsidRPr="00EB2192">
        <w:rPr>
          <w:b/>
          <w:i/>
          <w:snapToGrid w:val="0"/>
          <w:spacing w:val="-4"/>
          <w:sz w:val="28"/>
          <w:szCs w:val="28"/>
        </w:rPr>
        <w:t>:</w:t>
      </w:r>
    </w:p>
    <w:p w:rsidR="007C1CF6" w:rsidRPr="007C1CF6" w:rsidRDefault="007C1CF6" w:rsidP="007C1CF6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="00DA2D44" w:rsidRPr="007C1CF6">
        <w:rPr>
          <w:sz w:val="28"/>
          <w:szCs w:val="28"/>
        </w:rPr>
        <w:t>крин</w:t>
      </w:r>
      <w:r w:rsidR="000A232B">
        <w:rPr>
          <w:sz w:val="28"/>
          <w:szCs w:val="28"/>
          <w:lang w:val="uk-UA"/>
        </w:rPr>
        <w:t>і</w:t>
      </w:r>
      <w:r w:rsidR="00DA2D44" w:rsidRPr="007C1CF6">
        <w:rPr>
          <w:sz w:val="28"/>
          <w:szCs w:val="28"/>
        </w:rPr>
        <w:t>нг</w:t>
      </w:r>
      <w:r>
        <w:rPr>
          <w:sz w:val="28"/>
          <w:szCs w:val="28"/>
          <w:lang w:val="uk-UA"/>
        </w:rPr>
        <w:t>;</w:t>
      </w:r>
    </w:p>
    <w:p w:rsidR="00DA2D44" w:rsidRPr="007C1CF6" w:rsidRDefault="000A232B" w:rsidP="007C1CF6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оцінка результатів скринінгу</w:t>
      </w:r>
      <w:r w:rsidR="007C1CF6">
        <w:rPr>
          <w:sz w:val="28"/>
          <w:szCs w:val="28"/>
          <w:lang w:val="uk-UA"/>
        </w:rPr>
        <w:t>;</w:t>
      </w:r>
    </w:p>
    <w:p w:rsidR="00DA2D44" w:rsidRPr="007C1CF6" w:rsidRDefault="000A232B" w:rsidP="007C1CF6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вимоги до скринінгових тестів</w:t>
      </w:r>
      <w:r w:rsidR="007C1CF6">
        <w:rPr>
          <w:sz w:val="28"/>
          <w:szCs w:val="28"/>
          <w:lang w:val="uk-UA"/>
        </w:rPr>
        <w:t>;</w:t>
      </w:r>
    </w:p>
    <w:p w:rsidR="00DA2D44" w:rsidRPr="007C1CF6" w:rsidRDefault="000A232B" w:rsidP="001C5C85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чутливість та специфічність скринінгового тесту</w:t>
      </w:r>
      <w:r w:rsidR="007C1CF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методик</w:t>
      </w:r>
      <w:r w:rsidR="00226C1F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розрахунку та оцінки</w:t>
      </w:r>
      <w:r w:rsidR="007C1CF6">
        <w:rPr>
          <w:sz w:val="28"/>
          <w:szCs w:val="28"/>
          <w:lang w:val="uk-UA"/>
        </w:rPr>
        <w:t>;</w:t>
      </w:r>
    </w:p>
    <w:p w:rsidR="00DA2D44" w:rsidRPr="007C1CF6" w:rsidRDefault="000A232B" w:rsidP="007C1CF6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зв'язок</w:t>
      </w:r>
      <w:r w:rsidR="00697A69">
        <w:rPr>
          <w:sz w:val="28"/>
          <w:szCs w:val="28"/>
          <w:lang w:val="uk-UA"/>
        </w:rPr>
        <w:t xml:space="preserve"> між чутливістю і специ</w:t>
      </w:r>
      <w:r>
        <w:rPr>
          <w:sz w:val="28"/>
          <w:szCs w:val="28"/>
          <w:lang w:val="uk-UA"/>
        </w:rPr>
        <w:t>фічністю</w:t>
      </w:r>
      <w:r w:rsidR="007C1CF6">
        <w:rPr>
          <w:sz w:val="28"/>
          <w:szCs w:val="28"/>
          <w:lang w:val="uk-UA"/>
        </w:rPr>
        <w:t>;</w:t>
      </w:r>
    </w:p>
    <w:p w:rsidR="00DA2D44" w:rsidRPr="007C1CF6" w:rsidRDefault="000A232B" w:rsidP="007C1CF6">
      <w:pPr>
        <w:pStyle w:val="af7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поняття</w:t>
      </w:r>
      <w:r w:rsidR="00DA2D44" w:rsidRPr="007C1CF6">
        <w:rPr>
          <w:sz w:val="28"/>
          <w:szCs w:val="28"/>
        </w:rPr>
        <w:t xml:space="preserve"> ROC-</w:t>
      </w:r>
      <w:r>
        <w:rPr>
          <w:sz w:val="28"/>
          <w:szCs w:val="28"/>
          <w:lang w:val="uk-UA"/>
        </w:rPr>
        <w:t>аналізу</w:t>
      </w:r>
      <w:r w:rsidR="00DA2D44" w:rsidRPr="007C1CF6">
        <w:rPr>
          <w:sz w:val="28"/>
          <w:szCs w:val="28"/>
        </w:rPr>
        <w:t xml:space="preserve">. </w:t>
      </w:r>
    </w:p>
    <w:p w:rsidR="006C6C49" w:rsidRPr="00EB2192" w:rsidRDefault="006C6C49" w:rsidP="006C6C49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napToGrid w:val="0"/>
          <w:szCs w:val="20"/>
        </w:rPr>
      </w:pPr>
    </w:p>
    <w:p w:rsidR="006C6C49" w:rsidRPr="00EB2192" w:rsidRDefault="000A232B" w:rsidP="009F336C">
      <w:pPr>
        <w:widowControl w:val="0"/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/>
          <w:b/>
          <w:snapToGrid w:val="0"/>
          <w:szCs w:val="20"/>
        </w:rPr>
      </w:pPr>
      <w:r>
        <w:rPr>
          <w:rFonts w:ascii="Times New Roman" w:eastAsia="Times New Roman" w:hAnsi="Times New Roman"/>
          <w:b/>
          <w:snapToGrid w:val="0"/>
          <w:szCs w:val="20"/>
          <w:lang w:val="uk-UA"/>
        </w:rPr>
        <w:t>Вміти</w:t>
      </w:r>
      <w:r w:rsidR="006C6C49" w:rsidRPr="00EB2192">
        <w:rPr>
          <w:rFonts w:ascii="Times New Roman" w:eastAsia="Times New Roman" w:hAnsi="Times New Roman"/>
          <w:b/>
          <w:snapToGrid w:val="0"/>
          <w:szCs w:val="20"/>
        </w:rPr>
        <w:t>:</w:t>
      </w:r>
    </w:p>
    <w:p w:rsidR="0032195E" w:rsidRPr="00EB2192" w:rsidRDefault="007C1CF6" w:rsidP="006C6C49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/>
          <w:snapToGrid w:val="0"/>
          <w:szCs w:val="20"/>
        </w:rPr>
      </w:pPr>
      <w:r>
        <w:rPr>
          <w:rFonts w:ascii="Times New Roman" w:eastAsia="Times New Roman" w:hAnsi="Times New Roman"/>
          <w:b/>
          <w:snapToGrid w:val="0"/>
          <w:szCs w:val="20"/>
        </w:rPr>
        <w:t>– </w:t>
      </w:r>
      <w:r w:rsidR="000A232B">
        <w:rPr>
          <w:rFonts w:ascii="Times New Roman" w:eastAsia="Times New Roman" w:hAnsi="Times New Roman"/>
          <w:snapToGrid w:val="0"/>
          <w:szCs w:val="20"/>
          <w:lang w:val="uk-UA"/>
        </w:rPr>
        <w:t>застосовувати скринінгові технології в практичній діяльності лікаря</w:t>
      </w:r>
      <w:r w:rsidR="0032195E" w:rsidRPr="00EB2192">
        <w:rPr>
          <w:rFonts w:ascii="Times New Roman" w:eastAsia="Times New Roman" w:hAnsi="Times New Roman"/>
          <w:snapToGrid w:val="0"/>
          <w:szCs w:val="20"/>
        </w:rPr>
        <w:t>;</w:t>
      </w:r>
    </w:p>
    <w:p w:rsidR="006C6C49" w:rsidRPr="00EB2192" w:rsidRDefault="0032195E" w:rsidP="0032195E">
      <w:pPr>
        <w:pStyle w:val="21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Cs w:val="28"/>
        </w:rPr>
      </w:pPr>
      <w:r w:rsidRPr="00EB2192">
        <w:rPr>
          <w:rFonts w:ascii="Times New Roman" w:hAnsi="Times New Roman"/>
          <w:szCs w:val="28"/>
        </w:rPr>
        <w:t>–</w:t>
      </w:r>
      <w:r w:rsidR="007C1CF6">
        <w:rPr>
          <w:rFonts w:ascii="Times New Roman" w:hAnsi="Times New Roman"/>
          <w:szCs w:val="28"/>
          <w:lang w:val="uk-UA"/>
        </w:rPr>
        <w:t> </w:t>
      </w:r>
      <w:r w:rsidR="000A232B">
        <w:rPr>
          <w:rFonts w:ascii="Times New Roman" w:hAnsi="Times New Roman"/>
          <w:szCs w:val="28"/>
          <w:lang w:val="uk-UA"/>
        </w:rPr>
        <w:t>оцінювати ефективність скринінгового тесту</w:t>
      </w:r>
      <w:r w:rsidR="006C6C49" w:rsidRPr="00EB2192">
        <w:rPr>
          <w:rFonts w:ascii="Times New Roman" w:hAnsi="Times New Roman"/>
          <w:szCs w:val="28"/>
        </w:rPr>
        <w:t>;</w:t>
      </w:r>
    </w:p>
    <w:p w:rsidR="0032195E" w:rsidRPr="00EB2192" w:rsidRDefault="0032195E" w:rsidP="0032195E">
      <w:pPr>
        <w:pStyle w:val="21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Cs w:val="28"/>
        </w:rPr>
      </w:pPr>
      <w:r w:rsidRPr="00EB2192">
        <w:rPr>
          <w:rFonts w:ascii="Times New Roman" w:hAnsi="Times New Roman"/>
          <w:szCs w:val="28"/>
        </w:rPr>
        <w:t>–</w:t>
      </w:r>
      <w:r w:rsidR="007C1CF6">
        <w:rPr>
          <w:rFonts w:ascii="Times New Roman" w:hAnsi="Times New Roman"/>
          <w:szCs w:val="28"/>
          <w:lang w:val="uk-UA"/>
        </w:rPr>
        <w:t> </w:t>
      </w:r>
      <w:r w:rsidR="000A232B">
        <w:rPr>
          <w:rFonts w:ascii="Times New Roman" w:hAnsi="Times New Roman"/>
          <w:szCs w:val="28"/>
          <w:lang w:val="uk-UA"/>
        </w:rPr>
        <w:t>приймати медичне рішення за результатами скринінгу</w:t>
      </w:r>
      <w:r w:rsidRPr="00EB2192">
        <w:rPr>
          <w:rFonts w:ascii="Times New Roman" w:hAnsi="Times New Roman"/>
          <w:szCs w:val="28"/>
        </w:rPr>
        <w:t>.</w:t>
      </w:r>
    </w:p>
    <w:p w:rsidR="007C1CF6" w:rsidRDefault="007C1CF6" w:rsidP="006C6C49">
      <w:pPr>
        <w:tabs>
          <w:tab w:val="left" w:pos="1678"/>
        </w:tabs>
        <w:spacing w:after="0" w:line="240" w:lineRule="auto"/>
        <w:ind w:firstLine="851"/>
        <w:jc w:val="both"/>
        <w:rPr>
          <w:rFonts w:ascii="Times New Roman" w:hAnsi="Times New Roman"/>
          <w:b/>
          <w:szCs w:val="28"/>
        </w:rPr>
      </w:pPr>
    </w:p>
    <w:p w:rsidR="006C14AB" w:rsidRPr="008474D5" w:rsidRDefault="006C14AB" w:rsidP="006C14AB">
      <w:pPr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 w:rsidRPr="008474D5">
        <w:rPr>
          <w:rFonts w:ascii="Times New Roman" w:hAnsi="Times New Roman"/>
          <w:b/>
          <w:szCs w:val="28"/>
          <w:lang w:val="uk-UA"/>
        </w:rPr>
        <w:t>Рекомендована література</w:t>
      </w:r>
    </w:p>
    <w:p w:rsidR="006C14AB" w:rsidRPr="008474D5" w:rsidRDefault="006C14AB" w:rsidP="006C14AB">
      <w:pPr>
        <w:widowControl w:val="0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szCs w:val="28"/>
          <w:lang w:val="uk-UA"/>
        </w:rPr>
      </w:pPr>
      <w:r w:rsidRPr="008474D5">
        <w:rPr>
          <w:rFonts w:ascii="Times New Roman" w:eastAsia="Times New Roman" w:hAnsi="Times New Roman"/>
          <w:b/>
          <w:bCs/>
          <w:szCs w:val="28"/>
          <w:lang w:val="uk-UA"/>
        </w:rPr>
        <w:t>Базова література</w:t>
      </w:r>
    </w:p>
    <w:p w:rsidR="00226C1F" w:rsidRPr="00226C1F" w:rsidRDefault="00226C1F" w:rsidP="00226C1F">
      <w:pPr>
        <w:widowControl w:val="0"/>
        <w:tabs>
          <w:tab w:val="left" w:pos="113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/>
          <w:szCs w:val="28"/>
          <w:lang w:val="uk-UA"/>
        </w:rPr>
      </w:pPr>
      <w:r w:rsidRPr="00226C1F">
        <w:rPr>
          <w:rFonts w:ascii="Times New Roman" w:eastAsia="Times New Roman" w:hAnsi="Times New Roman"/>
          <w:szCs w:val="28"/>
          <w:lang w:val="uk-UA"/>
        </w:rPr>
        <w:t xml:space="preserve">1. Епідеміологічні методи вивчення неінфекційних захворювань : навчальний посібник / В. М. Лехан, Ю. В. Вороненко, О. М. Максименко та інш. – К. : Сфера, 2005. – С. 49–66. </w:t>
      </w:r>
    </w:p>
    <w:p w:rsidR="00226C1F" w:rsidRPr="00226C1F" w:rsidRDefault="00226C1F" w:rsidP="00226C1F">
      <w:pPr>
        <w:widowControl w:val="0"/>
        <w:tabs>
          <w:tab w:val="left" w:pos="113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/>
          <w:szCs w:val="28"/>
          <w:lang w:val="uk-UA"/>
        </w:rPr>
      </w:pPr>
      <w:r w:rsidRPr="00226C1F">
        <w:rPr>
          <w:rFonts w:ascii="Times New Roman" w:eastAsia="Times New Roman" w:hAnsi="Times New Roman"/>
          <w:szCs w:val="28"/>
          <w:lang w:val="uk-UA"/>
        </w:rPr>
        <w:t>2. Біостатистика / за заг. ред. чл.-кор. АМН України, проф. В.Ф. Москаленка. – К. : Книга плюс, 2009. − С. 41–44.</w:t>
      </w:r>
    </w:p>
    <w:p w:rsidR="006C14AB" w:rsidRPr="008474D5" w:rsidRDefault="00226C1F" w:rsidP="00226C1F">
      <w:pPr>
        <w:widowControl w:val="0"/>
        <w:tabs>
          <w:tab w:val="left" w:pos="113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/>
          <w:szCs w:val="28"/>
          <w:lang w:val="uk-UA"/>
        </w:rPr>
      </w:pPr>
      <w:r w:rsidRPr="00226C1F">
        <w:rPr>
          <w:rFonts w:ascii="Times New Roman" w:eastAsia="Times New Roman" w:hAnsi="Times New Roman"/>
          <w:szCs w:val="28"/>
          <w:lang w:val="uk-UA"/>
        </w:rPr>
        <w:t>3. Огнев В.А. Эпидемиология астмы и аллергии у детей: монография. – Харків. – «Щедра садиба плюс», 2015. – 336 с.</w:t>
      </w:r>
      <w:r w:rsidR="006C14AB" w:rsidRPr="008474D5">
        <w:rPr>
          <w:rFonts w:ascii="Times New Roman" w:eastAsia="Times New Roman" w:hAnsi="Times New Roman"/>
          <w:szCs w:val="28"/>
          <w:lang w:val="uk-UA"/>
        </w:rPr>
        <w:t>.</w:t>
      </w:r>
    </w:p>
    <w:p w:rsidR="006C14AB" w:rsidRPr="008474D5" w:rsidRDefault="00226C1F" w:rsidP="006C14AB">
      <w:pPr>
        <w:widowControl w:val="0"/>
        <w:tabs>
          <w:tab w:val="left" w:pos="113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/>
          <w:szCs w:val="28"/>
          <w:lang w:val="uk-UA"/>
        </w:rPr>
      </w:pPr>
      <w:r>
        <w:rPr>
          <w:rFonts w:ascii="Times New Roman" w:eastAsia="Times New Roman" w:hAnsi="Times New Roman"/>
          <w:szCs w:val="28"/>
          <w:lang w:val="uk-UA"/>
        </w:rPr>
        <w:t>4</w:t>
      </w:r>
      <w:r w:rsidR="006C14AB" w:rsidRPr="008474D5">
        <w:rPr>
          <w:rFonts w:ascii="Times New Roman" w:eastAsia="Times New Roman" w:hAnsi="Times New Roman"/>
          <w:szCs w:val="28"/>
          <w:lang w:val="uk-UA"/>
        </w:rPr>
        <w:t>. Лекційний курс кафедри.</w:t>
      </w:r>
    </w:p>
    <w:p w:rsidR="006C14AB" w:rsidRPr="008474D5" w:rsidRDefault="006C14AB" w:rsidP="006C14AB">
      <w:pPr>
        <w:widowControl w:val="0"/>
        <w:tabs>
          <w:tab w:val="left" w:pos="1134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/>
          <w:bCs/>
          <w:szCs w:val="28"/>
          <w:lang w:val="uk-UA"/>
        </w:rPr>
      </w:pPr>
    </w:p>
    <w:p w:rsidR="006C14AB" w:rsidRPr="008474D5" w:rsidRDefault="006C14AB" w:rsidP="006C14AB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Cs w:val="28"/>
          <w:lang w:val="uk-UA"/>
        </w:rPr>
      </w:pPr>
      <w:r w:rsidRPr="008474D5">
        <w:rPr>
          <w:rFonts w:ascii="Times New Roman" w:eastAsia="Times New Roman" w:hAnsi="Times New Roman"/>
          <w:b/>
          <w:bCs/>
          <w:color w:val="000000" w:themeColor="text1"/>
          <w:szCs w:val="28"/>
          <w:lang w:val="uk-UA"/>
        </w:rPr>
        <w:t>Допоміжна література</w:t>
      </w:r>
    </w:p>
    <w:p w:rsidR="00226C1F" w:rsidRPr="00226C1F" w:rsidRDefault="00226C1F" w:rsidP="00226C1F">
      <w:pPr>
        <w:widowControl w:val="0"/>
        <w:tabs>
          <w:tab w:val="left" w:pos="851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Cs w:val="28"/>
          <w:lang w:val="uk-UA"/>
        </w:rPr>
      </w:pPr>
      <w:r w:rsidRPr="00226C1F">
        <w:rPr>
          <w:rFonts w:ascii="Times New Roman" w:eastAsia="Times New Roman" w:hAnsi="Times New Roman"/>
          <w:bCs/>
          <w:szCs w:val="28"/>
          <w:lang w:val="uk-UA"/>
        </w:rPr>
        <w:t>1. Триша Гринхальх. Основы доказательной медицины: пер. с англ. / под ред. И.Н. Денисова, К.И. Сайткулова. – 3-е изд. – М. : ГЭОТАР – Медиа, 2009. – С.142-159.</w:t>
      </w:r>
    </w:p>
    <w:p w:rsidR="00226C1F" w:rsidRPr="00226C1F" w:rsidRDefault="00226C1F" w:rsidP="00226C1F">
      <w:pPr>
        <w:widowControl w:val="0"/>
        <w:tabs>
          <w:tab w:val="left" w:pos="851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Cs w:val="28"/>
          <w:lang w:val="uk-UA"/>
        </w:rPr>
      </w:pPr>
      <w:r w:rsidRPr="00226C1F">
        <w:rPr>
          <w:rFonts w:ascii="Times New Roman" w:eastAsia="Times New Roman" w:hAnsi="Times New Roman"/>
          <w:bCs/>
          <w:szCs w:val="28"/>
          <w:lang w:val="uk-UA"/>
        </w:rPr>
        <w:t>2. Гланц С. Медико-биологическая статистика. Пер. с англ. / С. Гланц. – М. : Практика, 1998. – С. 161-193.</w:t>
      </w:r>
    </w:p>
    <w:p w:rsidR="00226C1F" w:rsidRPr="00226C1F" w:rsidRDefault="00226C1F" w:rsidP="00226C1F">
      <w:pPr>
        <w:widowControl w:val="0"/>
        <w:tabs>
          <w:tab w:val="left" w:pos="851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Cs w:val="28"/>
          <w:lang w:val="uk-UA"/>
        </w:rPr>
      </w:pPr>
      <w:r w:rsidRPr="00226C1F">
        <w:rPr>
          <w:rFonts w:ascii="Times New Roman" w:eastAsia="Times New Roman" w:hAnsi="Times New Roman"/>
          <w:bCs/>
          <w:szCs w:val="28"/>
          <w:lang w:val="uk-UA"/>
        </w:rPr>
        <w:t>3. Банержи А. Медицинская статистика понятным языком: вводный курс / пер. с англ. под. ред. В.П. Леонова. – М. : Практическая медицинав, 2007. – С. 146–196.</w:t>
      </w:r>
    </w:p>
    <w:p w:rsidR="006C14AB" w:rsidRPr="006C14AB" w:rsidRDefault="00226C1F" w:rsidP="00226C1F">
      <w:pPr>
        <w:widowControl w:val="0"/>
        <w:tabs>
          <w:tab w:val="left" w:pos="851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szCs w:val="28"/>
          <w:lang w:val="uk-UA"/>
        </w:rPr>
      </w:pPr>
      <w:r w:rsidRPr="00226C1F">
        <w:rPr>
          <w:rFonts w:ascii="Times New Roman" w:eastAsia="Times New Roman" w:hAnsi="Times New Roman"/>
          <w:bCs/>
          <w:szCs w:val="28"/>
          <w:lang w:val="uk-UA"/>
        </w:rPr>
        <w:t>4. Доказательная медицина. Карманный справочник / Карл Ханеган, Дуглас Баденоч; пер. с англ. под. ред. В.И. Петрова. – М. : ГЭОТАР. – Медиа, 2011. – С. 48–57.</w:t>
      </w:r>
    </w:p>
    <w:p w:rsidR="0037244E" w:rsidRDefault="0037244E" w:rsidP="006C14A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Cs w:val="28"/>
          <w:lang w:val="uk-UA"/>
        </w:rPr>
      </w:pPr>
    </w:p>
    <w:p w:rsidR="006C14AB" w:rsidRPr="008474D5" w:rsidRDefault="006C14AB" w:rsidP="006C14A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Cs w:val="28"/>
          <w:lang w:val="uk-UA"/>
        </w:rPr>
      </w:pPr>
      <w:r w:rsidRPr="008474D5">
        <w:rPr>
          <w:rFonts w:ascii="Times New Roman" w:eastAsia="Times New Roman" w:hAnsi="Times New Roman"/>
          <w:b/>
          <w:color w:val="000000" w:themeColor="text1"/>
          <w:szCs w:val="28"/>
          <w:lang w:val="uk-UA"/>
        </w:rPr>
        <w:lastRenderedPageBreak/>
        <w:t>Інформаційні ресурси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 w:rsidRPr="008474D5">
        <w:rPr>
          <w:color w:val="000000" w:themeColor="text1"/>
          <w:sz w:val="28"/>
          <w:szCs w:val="28"/>
          <w:lang w:val="uk-UA"/>
        </w:rPr>
        <w:t xml:space="preserve">1. Населення України. Демографічний щорічник. </w:t>
      </w:r>
      <w:r w:rsidRPr="008474D5">
        <w:rPr>
          <w:sz w:val="28"/>
          <w:szCs w:val="28"/>
          <w:lang w:val="uk-UA"/>
        </w:rPr>
        <w:t>−</w:t>
      </w:r>
      <w:r w:rsidRPr="008474D5">
        <w:rPr>
          <w:color w:val="000000" w:themeColor="text1"/>
          <w:sz w:val="28"/>
          <w:szCs w:val="28"/>
          <w:lang w:val="uk-UA"/>
        </w:rPr>
        <w:t xml:space="preserve"> К.: Держкомстат України </w:t>
      </w:r>
      <w:r w:rsidRPr="008474D5">
        <w:rPr>
          <w:sz w:val="28"/>
          <w:szCs w:val="28"/>
          <w:lang w:val="uk-UA"/>
        </w:rPr>
        <w:t>−</w:t>
      </w:r>
      <w:r w:rsidRPr="008474D5">
        <w:rPr>
          <w:color w:val="000000" w:themeColor="text1"/>
          <w:sz w:val="28"/>
          <w:szCs w:val="28"/>
          <w:lang w:val="uk-UA"/>
        </w:rPr>
        <w:t xml:space="preserve"> www.ukrstat.gov.ua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 w:rsidRPr="008474D5">
        <w:rPr>
          <w:color w:val="000000" w:themeColor="text1"/>
          <w:sz w:val="28"/>
          <w:szCs w:val="28"/>
          <w:lang w:val="uk-UA"/>
        </w:rPr>
        <w:t xml:space="preserve">2. U.S. National Library of Medicine </w:t>
      </w:r>
      <w:r w:rsidRPr="008474D5">
        <w:rPr>
          <w:sz w:val="28"/>
          <w:szCs w:val="28"/>
          <w:lang w:val="uk-UA"/>
        </w:rPr>
        <w:t>−</w:t>
      </w:r>
      <w:r w:rsidRPr="008474D5">
        <w:rPr>
          <w:color w:val="000000" w:themeColor="text1"/>
          <w:sz w:val="28"/>
          <w:szCs w:val="28"/>
          <w:lang w:val="uk-UA"/>
        </w:rPr>
        <w:t xml:space="preserve"> Національна медична бібліотека США http://www.nlm.nih.gov/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3. </w:t>
      </w:r>
      <w:r w:rsidRPr="008474D5">
        <w:rPr>
          <w:color w:val="000000" w:themeColor="text1"/>
          <w:sz w:val="28"/>
          <w:szCs w:val="28"/>
          <w:lang w:val="uk-UA"/>
        </w:rPr>
        <w:t>Державна науково-педагогі</w:t>
      </w:r>
      <w:r>
        <w:rPr>
          <w:color w:val="000000" w:themeColor="text1"/>
          <w:sz w:val="28"/>
          <w:szCs w:val="28"/>
          <w:lang w:val="uk-UA"/>
        </w:rPr>
        <w:t>чна бібліотека України ім. </w:t>
      </w:r>
      <w:r w:rsidRPr="008474D5">
        <w:rPr>
          <w:color w:val="000000" w:themeColor="text1"/>
          <w:sz w:val="28"/>
          <w:szCs w:val="28"/>
          <w:lang w:val="uk-UA"/>
        </w:rPr>
        <w:t>В.О. Сухо</w:t>
      </w:r>
      <w:r>
        <w:rPr>
          <w:color w:val="000000" w:themeColor="text1"/>
          <w:sz w:val="28"/>
          <w:szCs w:val="28"/>
          <w:lang w:val="uk-UA"/>
        </w:rPr>
        <w:t>-</w:t>
      </w:r>
      <w:r w:rsidRPr="008474D5">
        <w:rPr>
          <w:color w:val="000000" w:themeColor="text1"/>
          <w:sz w:val="28"/>
          <w:szCs w:val="28"/>
          <w:lang w:val="uk-UA"/>
        </w:rPr>
        <w:t>млинського</w:t>
      </w:r>
      <w:r w:rsidRPr="008474D5">
        <w:rPr>
          <w:sz w:val="28"/>
          <w:szCs w:val="28"/>
          <w:lang w:val="uk-UA"/>
        </w:rPr>
        <w:t>−</w:t>
      </w:r>
      <w:r w:rsidRPr="008474D5">
        <w:rPr>
          <w:color w:val="000000" w:themeColor="text1"/>
          <w:sz w:val="28"/>
          <w:szCs w:val="28"/>
          <w:lang w:val="uk-UA"/>
        </w:rPr>
        <w:t xml:space="preserve"> http://www.dnpb.gov.ua/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4. </w:t>
      </w:r>
      <w:r w:rsidRPr="008474D5">
        <w:rPr>
          <w:color w:val="000000" w:themeColor="text1"/>
          <w:sz w:val="28"/>
          <w:szCs w:val="28"/>
          <w:lang w:val="uk-UA"/>
        </w:rPr>
        <w:t>Наукова бібліотека Харківського націон</w:t>
      </w:r>
      <w:r>
        <w:rPr>
          <w:color w:val="000000" w:themeColor="text1"/>
          <w:sz w:val="28"/>
          <w:szCs w:val="28"/>
          <w:lang w:val="uk-UA"/>
        </w:rPr>
        <w:t>ального медичного університету –</w:t>
      </w:r>
      <w:r w:rsidRPr="008474D5">
        <w:rPr>
          <w:color w:val="000000" w:themeColor="text1"/>
          <w:sz w:val="28"/>
          <w:szCs w:val="28"/>
          <w:lang w:val="uk-UA"/>
        </w:rPr>
        <w:t xml:space="preserve"> http://libr.knmu.edu.ua/index.php/biblioteki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5. </w:t>
      </w:r>
      <w:r w:rsidRPr="008474D5">
        <w:rPr>
          <w:color w:val="000000" w:themeColor="text1"/>
          <w:sz w:val="28"/>
          <w:szCs w:val="28"/>
          <w:lang w:val="uk-UA"/>
        </w:rPr>
        <w:t xml:space="preserve">Наукова педагогічна бібліотека ім. К.Д. Ушинського Російської академії освіти </w:t>
      </w:r>
      <w:r w:rsidRPr="008474D5">
        <w:rPr>
          <w:sz w:val="28"/>
          <w:szCs w:val="28"/>
          <w:lang w:val="uk-UA"/>
        </w:rPr>
        <w:t>−</w:t>
      </w:r>
      <w:r w:rsidRPr="008474D5">
        <w:rPr>
          <w:color w:val="000000" w:themeColor="text1"/>
          <w:sz w:val="28"/>
          <w:szCs w:val="28"/>
          <w:lang w:val="uk-UA"/>
        </w:rPr>
        <w:t xml:space="preserve"> http://www.gnpbu.ru/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6. </w:t>
      </w:r>
      <w:r w:rsidRPr="008474D5">
        <w:rPr>
          <w:color w:val="000000" w:themeColor="text1"/>
          <w:sz w:val="28"/>
          <w:szCs w:val="28"/>
          <w:lang w:val="uk-UA"/>
        </w:rPr>
        <w:t xml:space="preserve">Національна бібліотека України ім. В.І. Вернадського </w:t>
      </w:r>
      <w:r w:rsidRPr="008474D5">
        <w:rPr>
          <w:sz w:val="28"/>
          <w:szCs w:val="28"/>
          <w:lang w:val="uk-UA"/>
        </w:rPr>
        <w:t>−</w:t>
      </w:r>
      <w:hyperlink r:id="rId11" w:history="1">
        <w:r w:rsidRPr="008474D5">
          <w:rPr>
            <w:rStyle w:val="a4"/>
            <w:color w:val="000000" w:themeColor="text1"/>
            <w:sz w:val="28"/>
            <w:szCs w:val="28"/>
            <w:lang w:val="uk-UA"/>
          </w:rPr>
          <w:t>http://www.nbuv.gov.ua/</w:t>
        </w:r>
      </w:hyperlink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 w:rsidRPr="008474D5">
        <w:rPr>
          <w:color w:val="000000" w:themeColor="text1"/>
          <w:sz w:val="28"/>
          <w:szCs w:val="28"/>
          <w:lang w:val="uk-UA"/>
        </w:rPr>
        <w:t>7. </w:t>
      </w:r>
      <w:r w:rsidRPr="008474D5">
        <w:rPr>
          <w:sz w:val="28"/>
          <w:szCs w:val="28"/>
          <w:lang w:val="uk-UA"/>
        </w:rPr>
        <w:t>Національна наукова медична бібліотека України − http://www.library.gov.ua/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8. </w:t>
      </w:r>
      <w:r w:rsidRPr="008474D5">
        <w:rPr>
          <w:sz w:val="28"/>
          <w:szCs w:val="28"/>
          <w:lang w:val="uk-UA"/>
        </w:rPr>
        <w:t>Харківська державна наукова бібліотека ім. В.Г. Короленка − http://korolenko.kharkov.com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9. </w:t>
      </w:r>
      <w:r w:rsidRPr="008474D5">
        <w:rPr>
          <w:sz w:val="28"/>
          <w:szCs w:val="28"/>
          <w:lang w:val="uk-UA"/>
        </w:rPr>
        <w:t>Центральна бібліотека Пущинского наукового центру РАН − http://cbp.iteb.psn.ru/library/default.html</w:t>
      </w:r>
    </w:p>
    <w:p w:rsidR="006C14AB" w:rsidRPr="008474D5" w:rsidRDefault="006C14AB" w:rsidP="006C14AB">
      <w:pPr>
        <w:pStyle w:val="af7"/>
        <w:tabs>
          <w:tab w:val="left" w:pos="0"/>
          <w:tab w:val="left" w:pos="851"/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10. </w:t>
      </w:r>
      <w:r w:rsidRPr="008474D5">
        <w:rPr>
          <w:sz w:val="28"/>
          <w:szCs w:val="28"/>
          <w:lang w:val="uk-UA"/>
        </w:rPr>
        <w:t>Центральна наукова медична бібліотека Першого Московського державного медичного університету ім. І.М. Сеченова −</w:t>
      </w:r>
      <w:hyperlink r:id="rId12" w:history="1">
        <w:r w:rsidRPr="008474D5">
          <w:rPr>
            <w:rStyle w:val="a4"/>
            <w:color w:val="000000" w:themeColor="text1"/>
            <w:sz w:val="28"/>
            <w:szCs w:val="28"/>
            <w:lang w:val="uk-UA"/>
          </w:rPr>
          <w:t>http://elibrary.ru/defaultx.asp</w:t>
        </w:r>
      </w:hyperlink>
    </w:p>
    <w:p w:rsidR="006C6C49" w:rsidRDefault="006C6C49" w:rsidP="00CC649A">
      <w:pPr>
        <w:pStyle w:val="ab"/>
        <w:rPr>
          <w:rFonts w:ascii="Times New Roman" w:hAnsi="Times New Roman"/>
          <w:b/>
          <w:sz w:val="28"/>
          <w:szCs w:val="28"/>
          <w:lang w:val="uk-UA"/>
        </w:rPr>
      </w:pPr>
    </w:p>
    <w:p w:rsidR="0037244E" w:rsidRDefault="0037244E" w:rsidP="00CC649A">
      <w:pPr>
        <w:pStyle w:val="ab"/>
        <w:rPr>
          <w:rFonts w:ascii="Times New Roman" w:hAnsi="Times New Roman"/>
          <w:b/>
          <w:sz w:val="28"/>
          <w:szCs w:val="28"/>
          <w:lang w:val="uk-UA"/>
        </w:rPr>
      </w:pPr>
    </w:p>
    <w:p w:rsidR="0022363D" w:rsidRDefault="00364C29" w:rsidP="00364C29">
      <w:pPr>
        <w:pStyle w:val="ab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474D5">
        <w:rPr>
          <w:rFonts w:ascii="Times New Roman" w:hAnsi="Times New Roman"/>
          <w:b/>
          <w:sz w:val="28"/>
          <w:szCs w:val="28"/>
          <w:lang w:val="uk-UA"/>
        </w:rPr>
        <w:t>ОСНОВНИЙ ТЕОРЕТИЧНИЙ</w:t>
      </w:r>
      <w:r w:rsidR="0022363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64C29" w:rsidRPr="008474D5" w:rsidRDefault="00364C29" w:rsidP="00364C29">
      <w:pPr>
        <w:pStyle w:val="ab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474D5">
        <w:rPr>
          <w:rFonts w:ascii="Times New Roman" w:hAnsi="Times New Roman"/>
          <w:b/>
          <w:sz w:val="28"/>
          <w:szCs w:val="28"/>
          <w:lang w:val="uk-UA"/>
        </w:rPr>
        <w:t>МАТЕРІАЛ ДЛЯ ПІДГОТОВКИ ДО ЗАНЯТТЯ</w:t>
      </w:r>
    </w:p>
    <w:p w:rsidR="00DE3D9D" w:rsidRPr="00364C29" w:rsidRDefault="00DE3D9D" w:rsidP="006C6C49">
      <w:pPr>
        <w:pStyle w:val="ab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23FF8" w:rsidRPr="00364C29" w:rsidRDefault="007C1CF6" w:rsidP="007C1CF6">
      <w:pPr>
        <w:pStyle w:val="ab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1CF6">
        <w:rPr>
          <w:rFonts w:ascii="Times New Roman" w:hAnsi="Times New Roman"/>
          <w:b/>
          <w:sz w:val="28"/>
          <w:szCs w:val="28"/>
        </w:rPr>
        <w:t>1.</w:t>
      </w:r>
      <w:r w:rsidR="00987A6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64C29">
        <w:rPr>
          <w:rFonts w:ascii="Times New Roman" w:hAnsi="Times New Roman"/>
          <w:b/>
          <w:sz w:val="28"/>
          <w:szCs w:val="28"/>
          <w:lang w:val="uk-UA"/>
        </w:rPr>
        <w:t>Визначення скринінго</w:t>
      </w:r>
      <w:r w:rsidR="008519C9">
        <w:rPr>
          <w:rFonts w:ascii="Times New Roman" w:hAnsi="Times New Roman"/>
          <w:b/>
          <w:sz w:val="28"/>
          <w:szCs w:val="28"/>
          <w:lang w:val="uk-UA"/>
        </w:rPr>
        <w:t>вих</w:t>
      </w:r>
      <w:r w:rsidR="00364C29">
        <w:rPr>
          <w:rFonts w:ascii="Times New Roman" w:hAnsi="Times New Roman"/>
          <w:b/>
          <w:sz w:val="28"/>
          <w:szCs w:val="28"/>
          <w:lang w:val="uk-UA"/>
        </w:rPr>
        <w:t xml:space="preserve"> тест</w:t>
      </w:r>
      <w:r w:rsidR="008519C9">
        <w:rPr>
          <w:rFonts w:ascii="Times New Roman" w:hAnsi="Times New Roman"/>
          <w:b/>
          <w:sz w:val="28"/>
          <w:szCs w:val="28"/>
          <w:lang w:val="uk-UA"/>
        </w:rPr>
        <w:t>ів</w:t>
      </w:r>
      <w:r w:rsidR="00364C29">
        <w:rPr>
          <w:rFonts w:ascii="Times New Roman" w:hAnsi="Times New Roman"/>
          <w:b/>
          <w:sz w:val="28"/>
          <w:szCs w:val="28"/>
          <w:lang w:val="uk-UA"/>
        </w:rPr>
        <w:t xml:space="preserve"> та їх класифікація</w:t>
      </w:r>
    </w:p>
    <w:p w:rsidR="00DE3D9D" w:rsidRPr="008519C9" w:rsidRDefault="008519C9" w:rsidP="00DE3D9D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Сучасній системі охорони здоров’я</w:t>
      </w:r>
      <w:r w:rsidR="00DE3D9D" w:rsidRPr="006A01C8">
        <w:rPr>
          <w:rFonts w:ascii="Times New Roman" w:hAnsi="Times New Roman"/>
          <w:szCs w:val="28"/>
          <w:lang w:val="uk-UA"/>
        </w:rPr>
        <w:t xml:space="preserve">, </w:t>
      </w:r>
      <w:r>
        <w:rPr>
          <w:rFonts w:ascii="Times New Roman" w:hAnsi="Times New Roman"/>
          <w:szCs w:val="28"/>
          <w:lang w:val="uk-UA"/>
        </w:rPr>
        <w:t>для забезпечення своєчасного та ефективного втручання</w:t>
      </w:r>
      <w:r w:rsidR="00DE3D9D" w:rsidRPr="006A01C8">
        <w:rPr>
          <w:rFonts w:ascii="Times New Roman" w:hAnsi="Times New Roman"/>
          <w:szCs w:val="28"/>
          <w:lang w:val="uk-UA"/>
        </w:rPr>
        <w:t xml:space="preserve">, </w:t>
      </w:r>
      <w:r>
        <w:rPr>
          <w:rFonts w:ascii="Times New Roman" w:hAnsi="Times New Roman"/>
          <w:szCs w:val="28"/>
          <w:lang w:val="uk-UA"/>
        </w:rPr>
        <w:t>необхідно отримувати медичну інформацію на ранніх стадіях розвитку захворювання</w:t>
      </w:r>
      <w:r w:rsidR="006A01C8">
        <w:rPr>
          <w:rFonts w:ascii="Times New Roman" w:hAnsi="Times New Roman"/>
          <w:szCs w:val="28"/>
          <w:lang w:val="uk-UA"/>
        </w:rPr>
        <w:t>, що можливо здійснити за допомогою скринінгових технологій.</w:t>
      </w:r>
    </w:p>
    <w:p w:rsidR="009D648B" w:rsidRPr="00FE5487" w:rsidRDefault="00A62550" w:rsidP="009D648B">
      <w:pPr>
        <w:spacing w:after="0" w:line="240" w:lineRule="auto"/>
        <w:ind w:firstLine="851"/>
        <w:jc w:val="both"/>
        <w:rPr>
          <w:rFonts w:ascii="Times New Roman" w:hAnsi="Times New Roman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Cs w:val="28"/>
          <w:shd w:val="clear" w:color="auto" w:fill="FFFFFF"/>
          <w:lang w:val="uk-UA"/>
        </w:rPr>
        <w:t xml:space="preserve">Скринінгові тести дозволяють виділити з </w:t>
      </w:r>
      <w:r w:rsidR="005543CD">
        <w:rPr>
          <w:rFonts w:ascii="Times New Roman" w:hAnsi="Times New Roman"/>
          <w:szCs w:val="28"/>
          <w:shd w:val="clear" w:color="auto" w:fill="FFFFFF"/>
          <w:lang w:val="uk-UA"/>
        </w:rPr>
        <w:t>середовища ніби-то</w:t>
      </w:r>
      <w:r>
        <w:rPr>
          <w:rFonts w:ascii="Times New Roman" w:hAnsi="Times New Roman"/>
          <w:szCs w:val="28"/>
          <w:shd w:val="clear" w:color="auto" w:fill="FFFFFF"/>
          <w:lang w:val="uk-UA"/>
        </w:rPr>
        <w:t xml:space="preserve"> здорового населення тих, хто, можливо, має захворювання та тих, хто, можливо, його не має. </w:t>
      </w:r>
      <w:r w:rsidR="00B73322">
        <w:rPr>
          <w:rFonts w:ascii="Times New Roman" w:hAnsi="Times New Roman"/>
          <w:szCs w:val="28"/>
          <w:shd w:val="clear" w:color="auto" w:fill="FFFFFF"/>
          <w:lang w:val="uk-UA"/>
        </w:rPr>
        <w:t>Скринінговий тест не призначений для діагностики</w:t>
      </w:r>
      <w:r w:rsidR="00952B25" w:rsidRPr="00EB2192">
        <w:rPr>
          <w:rFonts w:ascii="Times New Roman" w:hAnsi="Times New Roman"/>
          <w:szCs w:val="28"/>
          <w:shd w:val="clear" w:color="auto" w:fill="FFFFFF"/>
        </w:rPr>
        <w:t xml:space="preserve">. </w:t>
      </w:r>
      <w:r w:rsidR="00B73322">
        <w:rPr>
          <w:rFonts w:ascii="Times New Roman" w:hAnsi="Times New Roman"/>
          <w:szCs w:val="28"/>
          <w:shd w:val="clear" w:color="auto" w:fill="FFFFFF"/>
          <w:lang w:val="uk-UA"/>
        </w:rPr>
        <w:t>Особи з позитивними або сумнівними результатами повинні направлятися до своїх лікарів для встановлення діагнозу та призначення необхідного лікування. Ініціатива в проведенні скринінгу</w:t>
      </w:r>
      <w:r w:rsidR="00D03A76">
        <w:rPr>
          <w:rFonts w:ascii="Times New Roman" w:hAnsi="Times New Roman"/>
          <w:szCs w:val="28"/>
          <w:shd w:val="clear" w:color="auto" w:fill="FFFFFF"/>
          <w:lang w:val="uk-UA"/>
        </w:rPr>
        <w:t xml:space="preserve"> зазвичай виходить від дослідника, особи або організації, котрі надають медичну допомогу, а не від пацієнта зі скаргами.</w:t>
      </w:r>
      <w:r w:rsidR="00952B25" w:rsidRPr="00EB2192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FE5487">
        <w:rPr>
          <w:rFonts w:ascii="Times New Roman" w:hAnsi="Times New Roman"/>
          <w:szCs w:val="28"/>
          <w:shd w:val="clear" w:color="auto" w:fill="FFFFFF"/>
          <w:lang w:val="uk-UA"/>
        </w:rPr>
        <w:t>Зазвичай скринінг націлений на хронічні хвороби та на виявлення хвороб, відносно яких медична допомога не надається.</w:t>
      </w:r>
      <w:r w:rsidR="00952B25" w:rsidRPr="00EB2192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FE5487">
        <w:rPr>
          <w:rFonts w:ascii="Times New Roman" w:hAnsi="Times New Roman"/>
          <w:szCs w:val="28"/>
          <w:shd w:val="clear" w:color="auto" w:fill="FFFFFF"/>
          <w:lang w:val="uk-UA"/>
        </w:rPr>
        <w:t>Скринінг дозволяє виявити фактори ризику, генетичні схильності та передвісники або ранні прояви хвороби.</w:t>
      </w:r>
    </w:p>
    <w:p w:rsidR="009D648B" w:rsidRPr="0041763E" w:rsidRDefault="0041763E" w:rsidP="009D648B">
      <w:pPr>
        <w:spacing w:after="0" w:line="240" w:lineRule="auto"/>
        <w:ind w:firstLine="851"/>
        <w:jc w:val="both"/>
        <w:rPr>
          <w:rFonts w:ascii="Times New Roman" w:hAnsi="Times New Roman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Cs w:val="28"/>
          <w:shd w:val="clear" w:color="auto" w:fill="FFFFFF"/>
          <w:lang w:val="uk-UA"/>
        </w:rPr>
        <w:t>Існують різні типи медичного скринінгу, кож</w:t>
      </w:r>
      <w:r w:rsidR="005543CD">
        <w:rPr>
          <w:rFonts w:ascii="Times New Roman" w:hAnsi="Times New Roman"/>
          <w:szCs w:val="28"/>
          <w:shd w:val="clear" w:color="auto" w:fill="FFFFFF"/>
          <w:lang w:val="uk-UA"/>
        </w:rPr>
        <w:t>е</w:t>
      </w:r>
      <w:r>
        <w:rPr>
          <w:rFonts w:ascii="Times New Roman" w:hAnsi="Times New Roman"/>
          <w:szCs w:val="28"/>
          <w:shd w:val="clear" w:color="auto" w:fill="FFFFFF"/>
          <w:lang w:val="uk-UA"/>
        </w:rPr>
        <w:t xml:space="preserve">н з яких має власний напрямок. </w:t>
      </w:r>
    </w:p>
    <w:p w:rsidR="00022B6D" w:rsidRPr="00EB2192" w:rsidRDefault="0041763E" w:rsidP="009D648B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lastRenderedPageBreak/>
        <w:t>Термін «скринінг» походить від англійського слова</w:t>
      </w:r>
      <w:r w:rsidR="00022B6D" w:rsidRPr="001A6EE1">
        <w:rPr>
          <w:rFonts w:ascii="Times New Roman" w:hAnsi="Times New Roman"/>
          <w:szCs w:val="28"/>
          <w:lang w:val="uk-UA"/>
        </w:rPr>
        <w:t xml:space="preserve"> «</w:t>
      </w:r>
      <w:r w:rsidR="009D648B" w:rsidRPr="009D648B">
        <w:rPr>
          <w:rFonts w:ascii="Times New Roman" w:hAnsi="Times New Roman"/>
          <w:b/>
          <w:i/>
          <w:szCs w:val="28"/>
          <w:lang w:val="en-US"/>
        </w:rPr>
        <w:t>s</w:t>
      </w:r>
      <w:r w:rsidR="00022B6D" w:rsidRPr="009D648B">
        <w:rPr>
          <w:rFonts w:ascii="Times New Roman" w:hAnsi="Times New Roman"/>
          <w:b/>
          <w:i/>
          <w:szCs w:val="28"/>
          <w:lang w:val="en-US"/>
        </w:rPr>
        <w:t>creening</w:t>
      </w:r>
      <w:r w:rsidR="00022B6D" w:rsidRPr="001A6EE1">
        <w:rPr>
          <w:rFonts w:ascii="Times New Roman" w:hAnsi="Times New Roman"/>
          <w:b/>
          <w:szCs w:val="28"/>
          <w:lang w:val="uk-UA"/>
        </w:rPr>
        <w:t xml:space="preserve">» </w:t>
      </w:r>
      <w:r>
        <w:rPr>
          <w:rFonts w:ascii="Times New Roman" w:hAnsi="Times New Roman"/>
          <w:szCs w:val="28"/>
          <w:lang w:val="uk-UA"/>
        </w:rPr>
        <w:t>та означає</w:t>
      </w:r>
      <w:r w:rsidR="00022B6D" w:rsidRPr="001A6EE1">
        <w:rPr>
          <w:rFonts w:ascii="Times New Roman" w:hAnsi="Times New Roman"/>
          <w:szCs w:val="28"/>
          <w:lang w:val="uk-UA"/>
        </w:rPr>
        <w:t xml:space="preserve"> «</w:t>
      </w:r>
      <w:r>
        <w:rPr>
          <w:rFonts w:ascii="Times New Roman" w:hAnsi="Times New Roman"/>
          <w:szCs w:val="28"/>
          <w:lang w:val="uk-UA"/>
        </w:rPr>
        <w:t>відбір</w:t>
      </w:r>
      <w:r w:rsidR="00022B6D" w:rsidRPr="001A6EE1">
        <w:rPr>
          <w:rFonts w:ascii="Times New Roman" w:hAnsi="Times New Roman"/>
          <w:szCs w:val="28"/>
          <w:lang w:val="uk-UA"/>
        </w:rPr>
        <w:t>», «</w:t>
      </w:r>
      <w:r>
        <w:rPr>
          <w:rFonts w:ascii="Times New Roman" w:hAnsi="Times New Roman"/>
          <w:szCs w:val="28"/>
          <w:lang w:val="uk-UA"/>
        </w:rPr>
        <w:t>сортування</w:t>
      </w:r>
      <w:r w:rsidR="00022B6D" w:rsidRPr="001A6EE1">
        <w:rPr>
          <w:rFonts w:ascii="Times New Roman" w:hAnsi="Times New Roman"/>
          <w:szCs w:val="28"/>
          <w:lang w:val="uk-UA"/>
        </w:rPr>
        <w:t>», «</w:t>
      </w:r>
      <w:r>
        <w:rPr>
          <w:rFonts w:ascii="Times New Roman" w:hAnsi="Times New Roman"/>
          <w:szCs w:val="28"/>
          <w:lang w:val="uk-UA"/>
        </w:rPr>
        <w:t>просіювання</w:t>
      </w:r>
      <w:r w:rsidR="00022B6D" w:rsidRPr="001A6EE1">
        <w:rPr>
          <w:rFonts w:ascii="Times New Roman" w:hAnsi="Times New Roman"/>
          <w:szCs w:val="28"/>
          <w:lang w:val="uk-UA"/>
        </w:rPr>
        <w:t>»</w:t>
      </w:r>
      <w:r w:rsidR="009D648B">
        <w:rPr>
          <w:rFonts w:ascii="Times New Roman" w:hAnsi="Times New Roman"/>
          <w:szCs w:val="28"/>
          <w:lang w:val="uk-UA"/>
        </w:rPr>
        <w:t>,</w:t>
      </w:r>
      <w:r w:rsidR="00022B6D" w:rsidRPr="001A6EE1">
        <w:rPr>
          <w:rFonts w:ascii="Times New Roman" w:hAnsi="Times New Roman"/>
          <w:szCs w:val="28"/>
          <w:lang w:val="uk-UA"/>
        </w:rPr>
        <w:t xml:space="preserve"> </w:t>
      </w:r>
      <w:r w:rsidR="001A6EE1">
        <w:rPr>
          <w:rFonts w:ascii="Times New Roman" w:hAnsi="Times New Roman"/>
          <w:szCs w:val="28"/>
          <w:lang w:val="uk-UA"/>
        </w:rPr>
        <w:t xml:space="preserve">він проявляється в різних своїх </w:t>
      </w:r>
      <w:r w:rsidR="001A6EE1" w:rsidRPr="00E414AB">
        <w:rPr>
          <w:rFonts w:ascii="Times New Roman" w:hAnsi="Times New Roman"/>
          <w:b/>
          <w:szCs w:val="28"/>
          <w:lang w:val="uk-UA"/>
        </w:rPr>
        <w:t>видах</w:t>
      </w:r>
      <w:r w:rsidR="001A6EE1">
        <w:rPr>
          <w:rFonts w:ascii="Times New Roman" w:hAnsi="Times New Roman"/>
          <w:szCs w:val="28"/>
          <w:lang w:val="uk-UA"/>
        </w:rPr>
        <w:t xml:space="preserve"> та може бути</w:t>
      </w:r>
      <w:r w:rsidR="00022B6D" w:rsidRPr="00EB2192">
        <w:rPr>
          <w:rFonts w:ascii="Times New Roman" w:eastAsia="Times New Roman" w:hAnsi="Times New Roman"/>
          <w:szCs w:val="28"/>
          <w:lang w:val="uk-UA" w:eastAsia="ru-RU"/>
        </w:rPr>
        <w:t>:</w:t>
      </w:r>
    </w:p>
    <w:p w:rsidR="00022B6D" w:rsidRPr="00EB2192" w:rsidRDefault="009D648B" w:rsidP="009D648B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hAnsi="Times New Roman"/>
          <w:b/>
          <w:szCs w:val="28"/>
          <w:lang w:val="uk-UA"/>
        </w:rPr>
        <w:t>– </w:t>
      </w:r>
      <w:r w:rsidR="00E414AB">
        <w:rPr>
          <w:rFonts w:ascii="Times New Roman" w:hAnsi="Times New Roman"/>
          <w:b/>
          <w:szCs w:val="28"/>
          <w:lang w:val="uk-UA"/>
        </w:rPr>
        <w:t>скринінг в охороні здоров’я</w:t>
      </w:r>
      <w:r w:rsidR="0072228B" w:rsidRPr="00E414AB">
        <w:rPr>
          <w:rFonts w:ascii="Times New Roman" w:hAnsi="Times New Roman"/>
          <w:b/>
          <w:szCs w:val="28"/>
          <w:lang w:val="uk-UA"/>
        </w:rPr>
        <w:t xml:space="preserve"> (</w:t>
      </w:r>
      <w:r w:rsidR="00E414AB">
        <w:rPr>
          <w:rFonts w:ascii="Times New Roman" w:hAnsi="Times New Roman"/>
          <w:b/>
          <w:szCs w:val="28"/>
          <w:lang w:val="uk-UA"/>
        </w:rPr>
        <w:t>профілактичний скринінг</w:t>
      </w:r>
      <w:r w:rsidR="00022B6D" w:rsidRPr="00E414AB">
        <w:rPr>
          <w:rFonts w:ascii="Times New Roman" w:hAnsi="Times New Roman"/>
          <w:b/>
          <w:szCs w:val="28"/>
          <w:lang w:val="uk-UA"/>
        </w:rPr>
        <w:t xml:space="preserve"> – 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Prescriptive</w:t>
      </w:r>
      <w:r w:rsidR="00022B6D" w:rsidRPr="00E414A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S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.</w:t>
      </w:r>
      <w:r w:rsidR="0072228B" w:rsidRPr="00E414AB">
        <w:rPr>
          <w:rFonts w:ascii="Times New Roman" w:hAnsi="Times New Roman"/>
          <w:b/>
          <w:szCs w:val="28"/>
          <w:lang w:val="uk-UA"/>
        </w:rPr>
        <w:t>)</w:t>
      </w:r>
      <w:r w:rsidR="0072228B" w:rsidRPr="00E414AB">
        <w:rPr>
          <w:rFonts w:ascii="Times New Roman" w:hAnsi="Times New Roman"/>
          <w:szCs w:val="28"/>
          <w:lang w:val="uk-UA"/>
        </w:rPr>
        <w:t xml:space="preserve"> – </w:t>
      </w:r>
      <w:r w:rsidR="00E414AB">
        <w:rPr>
          <w:rFonts w:ascii="Times New Roman" w:hAnsi="Times New Roman"/>
          <w:szCs w:val="28"/>
          <w:lang w:val="uk-UA"/>
        </w:rPr>
        <w:t>масове обстеження осіб, які не вважають себе хворими, для виявлення захворювань</w:t>
      </w:r>
      <w:r w:rsidR="005543CD">
        <w:rPr>
          <w:rFonts w:ascii="Times New Roman" w:hAnsi="Times New Roman"/>
          <w:szCs w:val="28"/>
          <w:lang w:val="uk-UA"/>
        </w:rPr>
        <w:t>, що протікають</w:t>
      </w:r>
      <w:r w:rsidR="00E414AB">
        <w:rPr>
          <w:rFonts w:ascii="Times New Roman" w:hAnsi="Times New Roman"/>
          <w:szCs w:val="28"/>
          <w:lang w:val="uk-UA"/>
        </w:rPr>
        <w:t xml:space="preserve"> </w:t>
      </w:r>
      <w:r w:rsidR="005543CD">
        <w:rPr>
          <w:rFonts w:ascii="Times New Roman" w:hAnsi="Times New Roman"/>
          <w:szCs w:val="28"/>
          <w:lang w:val="uk-UA"/>
        </w:rPr>
        <w:t xml:space="preserve">приховано </w:t>
      </w:r>
      <w:r w:rsidR="00E414AB">
        <w:rPr>
          <w:rFonts w:ascii="Times New Roman" w:hAnsi="Times New Roman"/>
          <w:szCs w:val="28"/>
          <w:lang w:val="uk-UA"/>
        </w:rPr>
        <w:t>або інших станів</w:t>
      </w:r>
      <w:r w:rsidR="0072228B" w:rsidRPr="00E414AB">
        <w:rPr>
          <w:rFonts w:ascii="Times New Roman" w:hAnsi="Times New Roman"/>
          <w:szCs w:val="28"/>
          <w:lang w:val="uk-UA"/>
        </w:rPr>
        <w:t xml:space="preserve"> (</w:t>
      </w:r>
      <w:r w:rsidR="00E414AB">
        <w:rPr>
          <w:rFonts w:ascii="Times New Roman" w:hAnsi="Times New Roman"/>
          <w:szCs w:val="28"/>
          <w:lang w:val="uk-UA"/>
        </w:rPr>
        <w:t>факторів ризику майбутніх хвороб</w:t>
      </w:r>
      <w:r w:rsidR="0072228B" w:rsidRPr="00E414AB">
        <w:rPr>
          <w:rFonts w:ascii="Times New Roman" w:hAnsi="Times New Roman"/>
          <w:szCs w:val="28"/>
          <w:lang w:val="uk-UA"/>
        </w:rPr>
        <w:t xml:space="preserve">) </w:t>
      </w:r>
      <w:r w:rsidR="00E414AB">
        <w:rPr>
          <w:rFonts w:ascii="Times New Roman" w:hAnsi="Times New Roman"/>
          <w:b/>
          <w:szCs w:val="28"/>
          <w:lang w:val="uk-UA"/>
        </w:rPr>
        <w:t xml:space="preserve">або скринінг </w:t>
      </w:r>
      <w:r>
        <w:rPr>
          <w:rFonts w:ascii="Times New Roman" w:hAnsi="Times New Roman"/>
          <w:szCs w:val="28"/>
          <w:lang w:val="uk-UA"/>
        </w:rPr>
        <w:t xml:space="preserve">– </w:t>
      </w:r>
      <w:r w:rsidR="00E414AB">
        <w:rPr>
          <w:rFonts w:ascii="Times New Roman" w:hAnsi="Times New Roman"/>
          <w:szCs w:val="28"/>
          <w:lang w:val="uk-UA"/>
        </w:rPr>
        <w:t>це система первинного обстеження груп клінічно безсимптомних осіб з метою виявлення випадків захворювання</w:t>
      </w:r>
      <w:r w:rsidR="0081217B" w:rsidRPr="00E414AB">
        <w:rPr>
          <w:rFonts w:ascii="Times New Roman" w:eastAsia="Times New Roman" w:hAnsi="Times New Roman"/>
          <w:szCs w:val="28"/>
          <w:lang w:val="uk-UA" w:eastAsia="ru-RU"/>
        </w:rPr>
        <w:t xml:space="preserve">. 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Прикладом може </w:t>
      </w:r>
      <w:r w:rsidR="005543C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бути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мамографія дл</w:t>
      </w:r>
      <w:r w:rsidR="00035B85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я виявлення раку молочної залоз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и</w:t>
      </w:r>
      <w:r w:rsidR="0072228B" w:rsidRPr="00E414AB">
        <w:rPr>
          <w:rFonts w:ascii="Times New Roman" w:eastAsia="Times New Roman" w:hAnsi="Times New Roman"/>
          <w:szCs w:val="28"/>
          <w:lang w:val="uk-UA" w:eastAsia="ru-RU"/>
        </w:rPr>
        <w:t>;</w:t>
      </w:r>
    </w:p>
    <w:p w:rsidR="00022B6D" w:rsidRPr="00E414AB" w:rsidRDefault="009D648B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E414AB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генетичний скринінг</w:t>
      </w:r>
      <w:r w:rsidR="00022B6D" w:rsidRPr="00E414AB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(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G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val="en-US" w:eastAsia="ru-RU"/>
        </w:rPr>
        <w:t>enetic</w:t>
      </w:r>
      <w:r w:rsidR="00022B6D" w:rsidRPr="00E414A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S</w:t>
      </w:r>
      <w:r w:rsidR="00022B6D" w:rsidRPr="009D648B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val="en-US" w:eastAsia="ru-RU"/>
        </w:rPr>
        <w:t>creening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)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–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використання методів молекулярної біології для виявлення мутацій, котрі присутні у людини і підвищують ризик розвитку захворювання, наприклад, генів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BRCA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1 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та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BRCA</w:t>
      </w:r>
      <w:r w:rsidR="00022B6D" w:rsidRP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2, 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що значно підвищують ризик розвитку раку молочної залози та яєчників у жінок</w:t>
      </w:r>
      <w:r w:rsidR="00A47B4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;</w:t>
      </w:r>
      <w:r w:rsidR="00E414A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 </w:t>
      </w:r>
    </w:p>
    <w:p w:rsidR="0072228B" w:rsidRPr="00A47B4A" w:rsidRDefault="003C61D6" w:rsidP="009D648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lang w:val="uk-UA"/>
        </w:rPr>
        <w:t>– </w:t>
      </w:r>
      <w:hyperlink r:id="rId13" w:tooltip="Пренатальный скрининг" w:history="1">
        <w:r w:rsidR="00A47B4A">
          <w:rPr>
            <w:rFonts w:ascii="Times New Roman" w:eastAsia="Times New Roman" w:hAnsi="Times New Roman"/>
            <w:b/>
            <w:szCs w:val="28"/>
            <w:lang w:val="uk-UA" w:eastAsia="ru-RU"/>
          </w:rPr>
          <w:t>перинатальний скринінг</w:t>
        </w:r>
      </w:hyperlink>
      <w:r w:rsidR="00A47B4A">
        <w:rPr>
          <w:lang w:val="uk-UA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–</w:t>
      </w:r>
      <w:r w:rsidR="0072228B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A47B4A">
        <w:rPr>
          <w:rFonts w:ascii="Times New Roman" w:eastAsia="Times New Roman" w:hAnsi="Times New Roman"/>
          <w:szCs w:val="28"/>
          <w:lang w:val="uk-UA" w:eastAsia="ru-RU"/>
        </w:rPr>
        <w:t>комплекс досліджень, направлений на виявлення ризику розвитку вад плоду під час вагітності;</w:t>
      </w:r>
    </w:p>
    <w:p w:rsidR="0072228B" w:rsidRPr="00BF79C6" w:rsidRDefault="003C61D6" w:rsidP="009D648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lang w:val="uk-UA"/>
        </w:rPr>
        <w:t>– </w:t>
      </w:r>
      <w:hyperlink r:id="rId14" w:tooltip="Скрининг (микробиология) (страница отсутствует)" w:history="1">
        <w:r w:rsidR="00BF79C6">
          <w:rPr>
            <w:rFonts w:ascii="Times New Roman" w:eastAsia="Times New Roman" w:hAnsi="Times New Roman"/>
            <w:b/>
            <w:szCs w:val="28"/>
            <w:lang w:val="uk-UA" w:eastAsia="ru-RU"/>
          </w:rPr>
          <w:t>скринінг в мікробіології</w:t>
        </w:r>
      </w:hyperlink>
      <w:r w:rsidR="00BF79C6">
        <w:rPr>
          <w:lang w:val="uk-UA"/>
        </w:rPr>
        <w:t xml:space="preserve"> </w:t>
      </w:r>
      <w:r>
        <w:rPr>
          <w:rFonts w:ascii="Times New Roman" w:eastAsia="Times New Roman" w:hAnsi="Times New Roman"/>
          <w:b/>
          <w:szCs w:val="28"/>
          <w:lang w:val="uk-UA" w:eastAsia="ru-RU"/>
        </w:rPr>
        <w:t>–</w:t>
      </w:r>
      <w:r w:rsidR="0072228B" w:rsidRPr="00BF79C6">
        <w:rPr>
          <w:rFonts w:ascii="Times New Roman" w:eastAsia="Times New Roman" w:hAnsi="Times New Roman"/>
          <w:szCs w:val="28"/>
          <w:lang w:val="uk-UA" w:eastAsia="ru-RU"/>
        </w:rPr>
        <w:t xml:space="preserve"> </w:t>
      </w:r>
      <w:r w:rsidR="00BF79C6">
        <w:rPr>
          <w:rFonts w:ascii="Times New Roman" w:eastAsia="Times New Roman" w:hAnsi="Times New Roman"/>
          <w:szCs w:val="28"/>
          <w:lang w:val="uk-UA" w:eastAsia="ru-RU"/>
        </w:rPr>
        <w:t>метод, що використовують для вибіркового виділення цільових видів мікроорганізмів з величезної кількості мікробів</w:t>
      </w:r>
      <w:r w:rsidR="0072228B" w:rsidRPr="00BF79C6">
        <w:rPr>
          <w:rFonts w:ascii="Times New Roman" w:eastAsia="Times New Roman" w:hAnsi="Times New Roman"/>
          <w:szCs w:val="28"/>
          <w:lang w:val="uk-UA" w:eastAsia="ru-RU"/>
        </w:rPr>
        <w:t>;</w:t>
      </w:r>
    </w:p>
    <w:p w:rsidR="00952B25" w:rsidRPr="00FC619B" w:rsidRDefault="00FC619B" w:rsidP="009D648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 xml:space="preserve">Також скринінг може </w:t>
      </w:r>
      <w:r w:rsidR="005543CD">
        <w:rPr>
          <w:rFonts w:ascii="Times New Roman" w:eastAsia="Times New Roman" w:hAnsi="Times New Roman"/>
          <w:szCs w:val="28"/>
          <w:lang w:val="uk-UA" w:eastAsia="ru-RU"/>
        </w:rPr>
        <w:t>використовуватись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і в інших галузях, наприклад:</w:t>
      </w:r>
    </w:p>
    <w:p w:rsidR="0072228B" w:rsidRPr="003C61D6" w:rsidRDefault="003C61D6" w:rsidP="009D648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lang w:val="uk-UA"/>
        </w:rPr>
        <w:t>– </w:t>
      </w:r>
      <w:hyperlink r:id="rId15" w:tooltip="Скрининг (экономика) (страница отсутствует)" w:history="1">
        <w:r w:rsidR="00FC619B">
          <w:rPr>
            <w:rFonts w:ascii="Times New Roman" w:eastAsia="Times New Roman" w:hAnsi="Times New Roman"/>
            <w:b/>
            <w:szCs w:val="28"/>
            <w:lang w:val="uk-UA" w:eastAsia="ru-RU"/>
          </w:rPr>
          <w:t>скринінг в економіці</w:t>
        </w:r>
      </w:hyperlink>
      <w:r w:rsidR="00FC619B">
        <w:rPr>
          <w:lang w:val="uk-UA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–</w:t>
      </w:r>
      <w:r w:rsidR="0072228B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FC619B">
        <w:rPr>
          <w:rFonts w:ascii="Times New Roman" w:eastAsia="Times New Roman" w:hAnsi="Times New Roman"/>
          <w:szCs w:val="28"/>
          <w:lang w:val="uk-UA" w:eastAsia="ru-RU"/>
        </w:rPr>
        <w:t>перевірка кредитоспроможності потенційних</w:t>
      </w:r>
      <w:r w:rsidR="00B42884">
        <w:rPr>
          <w:rFonts w:ascii="Times New Roman" w:eastAsia="Times New Roman" w:hAnsi="Times New Roman"/>
          <w:szCs w:val="28"/>
          <w:lang w:val="uk-UA" w:eastAsia="ru-RU"/>
        </w:rPr>
        <w:t xml:space="preserve"> партнерів, їх порядності</w:t>
      </w:r>
      <w:r>
        <w:rPr>
          <w:rFonts w:ascii="Times New Roman" w:eastAsia="Times New Roman" w:hAnsi="Times New Roman"/>
          <w:szCs w:val="28"/>
          <w:lang w:val="uk-UA" w:eastAsia="ru-RU"/>
        </w:rPr>
        <w:t>;</w:t>
      </w:r>
    </w:p>
    <w:p w:rsidR="0072228B" w:rsidRPr="00EB2192" w:rsidRDefault="003C61D6" w:rsidP="009D648B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b/>
          <w:szCs w:val="28"/>
          <w:lang w:val="uk-UA" w:eastAsia="ru-RU"/>
        </w:rPr>
        <w:t>– </w:t>
      </w:r>
      <w:r w:rsidR="00B42884">
        <w:rPr>
          <w:rFonts w:ascii="Times New Roman" w:eastAsia="Times New Roman" w:hAnsi="Times New Roman"/>
          <w:b/>
          <w:szCs w:val="28"/>
          <w:lang w:val="uk-UA" w:eastAsia="ru-RU"/>
        </w:rPr>
        <w:t>скринінг для забезпечення кадрами</w:t>
      </w:r>
      <w:r w:rsidR="0072228B"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 w:rsidR="00B42884">
        <w:rPr>
          <w:rFonts w:ascii="Times New Roman" w:eastAsia="Times New Roman" w:hAnsi="Times New Roman"/>
          <w:szCs w:val="28"/>
          <w:lang w:val="uk-UA" w:eastAsia="ru-RU"/>
        </w:rPr>
        <w:t>одна з технологій підбору персоналу</w:t>
      </w:r>
      <w:r>
        <w:rPr>
          <w:rFonts w:ascii="Times New Roman" w:eastAsia="Times New Roman" w:hAnsi="Times New Roman"/>
          <w:szCs w:val="28"/>
          <w:lang w:eastAsia="ru-RU"/>
        </w:rPr>
        <w:t>;</w:t>
      </w:r>
    </w:p>
    <w:p w:rsidR="0072228B" w:rsidRPr="00EB2192" w:rsidRDefault="003C61D6" w:rsidP="00B42884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lang w:val="uk-UA"/>
        </w:rPr>
        <w:t>– </w:t>
      </w:r>
      <w:hyperlink r:id="rId16" w:tooltip="Виртуальный скрининг" w:history="1">
        <w:r w:rsidR="00B42884">
          <w:rPr>
            <w:rFonts w:ascii="Times New Roman" w:eastAsia="Times New Roman" w:hAnsi="Times New Roman"/>
            <w:b/>
            <w:szCs w:val="28"/>
            <w:lang w:val="uk-UA" w:eastAsia="ru-RU"/>
          </w:rPr>
          <w:t>віртуальний скринінг</w:t>
        </w:r>
      </w:hyperlink>
      <w:r w:rsidR="00B42884">
        <w:rPr>
          <w:lang w:val="uk-UA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–</w:t>
      </w:r>
      <w:r w:rsidR="0072228B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B42884" w:rsidRPr="00B42884">
        <w:rPr>
          <w:rFonts w:ascii="Times New Roman" w:eastAsia="Times New Roman" w:hAnsi="Times New Roman"/>
          <w:szCs w:val="28"/>
          <w:lang w:eastAsia="ru-RU"/>
        </w:rPr>
        <w:t>обчислювальна процедура, яка включає автоматизований перегляд бази даних хімічних сполук і відбір тих з них, для яких прогнозується наявність бажаних властивостей.</w:t>
      </w:r>
    </w:p>
    <w:p w:rsidR="0081217B" w:rsidRPr="00EB2192" w:rsidRDefault="00B42884" w:rsidP="009D648B">
      <w:pPr>
        <w:spacing w:after="0" w:line="240" w:lineRule="auto"/>
        <w:ind w:firstLine="851"/>
        <w:jc w:val="both"/>
        <w:textAlignment w:val="base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Крім цього, скринінг може бути</w:t>
      </w:r>
      <w:r w:rsidR="00022B6D" w:rsidRPr="00EB2192">
        <w:rPr>
          <w:rFonts w:ascii="Times New Roman" w:hAnsi="Times New Roman"/>
          <w:szCs w:val="28"/>
        </w:rPr>
        <w:t xml:space="preserve">: </w:t>
      </w:r>
    </w:p>
    <w:p w:rsidR="00022B6D" w:rsidRPr="00EB2192" w:rsidRDefault="003C61D6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B42884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масовим скринінгом 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(</w:t>
      </w:r>
      <w:r w:rsidR="00022B6D" w:rsidRPr="003C61D6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Mass S.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)</w:t>
      </w:r>
      <w:r w:rsidR="00CE5050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,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B4288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що означає скринінг всього населення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022B6D" w:rsidRPr="00EB2192" w:rsidRDefault="003C61D6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B42884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складний або багатовимірний скринінг 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(</w:t>
      </w:r>
      <w:r w:rsidR="00022B6D" w:rsidRPr="003C61D6">
        <w:rPr>
          <w:rFonts w:ascii="Times New Roman" w:eastAsia="Times New Roman" w:hAnsi="Times New Roman"/>
          <w:i/>
          <w:szCs w:val="28"/>
          <w:bdr w:val="none" w:sz="0" w:space="0" w:color="auto" w:frame="1"/>
          <w:shd w:val="clear" w:color="auto" w:fill="FFFFFF"/>
          <w:lang w:eastAsia="ru-RU"/>
        </w:rPr>
        <w:t>Multipleormultiphasic S.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) </w:t>
      </w:r>
      <w:r w:rsidR="00B4288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мається на увазі</w:t>
      </w:r>
      <w:r w:rsidR="00022B6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B4288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використання багатьох скринінгових тестів одночасно</w:t>
      </w:r>
      <w:r w:rsidR="003415C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81217B" w:rsidRPr="00EB2192" w:rsidRDefault="003415CD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8B1C5D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систематичний (безвибірковий) скринінг</w:t>
      </w:r>
      <w:r w:rsidR="0081217B" w:rsidRPr="00EB2192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81217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– </w:t>
      </w:r>
      <w:r w:rsidR="008B1C5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проводиться всім особам в певній популяції, наприклад, ультразвуковий скринінг хромосомної патології, котрий виконують в першому триместрі вагітності.</w:t>
      </w:r>
      <w:r w:rsidR="0081217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8B1C5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Популяцією для даного скринінгу є всі без виключення вагітні жінки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81217B" w:rsidRPr="00EB2192" w:rsidRDefault="003415CD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1548D6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вибірковий скринінг</w:t>
      </w:r>
      <w:r w:rsidR="0081217B" w:rsidRPr="00EB2192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81217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– </w:t>
      </w:r>
      <w:r w:rsidR="001548D6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проводиться</w:t>
      </w:r>
      <w:r w:rsidR="001548D6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серед осіб, на котрих впливають деякі фактори ризику, що можуть викликати те чи інше захворювання. Прикладом такого скринінгу є дослідження медичних працівників на захворюваність гепатитами В та С, ВІЛ, сифіліс, так як</w:t>
      </w:r>
      <w:r w:rsidR="00CD487F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,</w:t>
      </w:r>
      <w:r w:rsidR="001548D6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представники даної професії контактують з біологічним матеріалом потенційно хворих людей та відповідно, мають підвищений ризик зараження даними інфекційними хворобами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81217B" w:rsidRPr="00793328" w:rsidRDefault="003415CD" w:rsidP="009D648B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– </w:t>
      </w:r>
      <w:r w:rsidR="00CD487F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виб</w:t>
      </w:r>
      <w:r w:rsidR="005543CD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ірковий</w:t>
      </w:r>
      <w:r w:rsidR="00CD487F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скрин</w:t>
      </w:r>
      <w:r w:rsidR="00793328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val="uk-UA" w:eastAsia="ru-RU"/>
        </w:rPr>
        <w:t>інг</w:t>
      </w:r>
      <w:r w:rsidR="0081217B" w:rsidRPr="00EB2192">
        <w:rPr>
          <w:rFonts w:ascii="Times New Roman" w:eastAsia="Times New Roman" w:hAnsi="Times New Roman"/>
          <w:b/>
          <w:bCs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793328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виконується за відсутності симптомів, але при наявності одного чи більше факторів ризику розвитку досліджуваного захворювання, наприклад вказівки на хвороби найближчих родичів, </w:t>
      </w:r>
      <w:r w:rsidR="00793328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lastRenderedPageBreak/>
        <w:t>особливості способу життя або належності обстежуваного до популяції з високою поширеністю відповідного захворювання.</w:t>
      </w:r>
    </w:p>
    <w:p w:rsidR="0072228B" w:rsidRPr="00793328" w:rsidRDefault="00793328" w:rsidP="009D648B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При вивченні предмету соціальна медицина та громадське здоров’я ми будемо розглядати скринінг більшою мірою в системі охорони здоров’я. </w:t>
      </w:r>
    </w:p>
    <w:p w:rsidR="00B23FF8" w:rsidRDefault="00B23FF8" w:rsidP="009D648B">
      <w:pPr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</w:p>
    <w:p w:rsidR="00B23FF8" w:rsidRPr="005B2D64" w:rsidRDefault="00B23FF8" w:rsidP="005B2D64">
      <w:pPr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 w:rsidRPr="00B23FF8">
        <w:rPr>
          <w:rFonts w:ascii="Times New Roman" w:hAnsi="Times New Roman"/>
          <w:b/>
          <w:szCs w:val="28"/>
        </w:rPr>
        <w:t>2.</w:t>
      </w:r>
      <w:r w:rsidR="00987A64">
        <w:rPr>
          <w:rFonts w:ascii="Times New Roman" w:hAnsi="Times New Roman"/>
          <w:b/>
          <w:szCs w:val="28"/>
          <w:lang w:val="uk-UA"/>
        </w:rPr>
        <w:t xml:space="preserve"> </w:t>
      </w:r>
      <w:r w:rsidR="005B2D64">
        <w:rPr>
          <w:rFonts w:ascii="Times New Roman" w:hAnsi="Times New Roman"/>
          <w:b/>
          <w:szCs w:val="28"/>
          <w:lang w:val="uk-UA"/>
        </w:rPr>
        <w:t>Мета, завдання та вимоги до скринінгових технологій</w:t>
      </w:r>
    </w:p>
    <w:p w:rsidR="0072228B" w:rsidRPr="005B2D64" w:rsidRDefault="005B2D64" w:rsidP="003415CD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Cs w:val="28"/>
          <w:lang w:val="uk-UA"/>
        </w:rPr>
        <w:t xml:space="preserve">Метою скринінгу </w:t>
      </w:r>
      <w:r>
        <w:rPr>
          <w:rFonts w:ascii="Times New Roman" w:hAnsi="Times New Roman"/>
          <w:szCs w:val="28"/>
          <w:lang w:val="uk-UA"/>
        </w:rPr>
        <w:t>у медицині найчастіше є виявлення і охоплення лікарським контролем кожного випадку, котрий вимагає медичного втручання.</w:t>
      </w:r>
    </w:p>
    <w:p w:rsidR="0072228B" w:rsidRPr="005B2D64" w:rsidRDefault="005B2D64" w:rsidP="003415CD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У зв’язку з чим головним практичним завданням скринінгу медицини є виявлення хвороб на ранніх стадіях. Дане завдання може бути вирішене тільки при наявності 2-х умов, якщо хвороба має передклінічний період відповідної тривалості та наявність відповідного діагностичного тесту.</w:t>
      </w:r>
    </w:p>
    <w:p w:rsidR="0081217B" w:rsidRPr="005B2D64" w:rsidRDefault="005B2D64" w:rsidP="003415CD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При дуже малому передклінічному періоді </w:t>
      </w:r>
      <w:r w:rsidR="00C26D1A">
        <w:rPr>
          <w:rFonts w:ascii="Times New Roman" w:hAnsi="Times New Roman"/>
          <w:szCs w:val="28"/>
          <w:lang w:val="uk-UA"/>
        </w:rPr>
        <w:t>в ході масового обстеження ймовірність виявлення випадку хвороби в ранньому періоді буде малою.</w:t>
      </w:r>
    </w:p>
    <w:p w:rsidR="00C26D1A" w:rsidRDefault="00C26D1A" w:rsidP="003415CD">
      <w:pPr>
        <w:spacing w:after="0" w:line="240" w:lineRule="auto"/>
        <w:ind w:firstLine="851"/>
        <w:jc w:val="both"/>
        <w:textAlignment w:val="baseline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Необхідно пам’ятати, що ідеальних скринінгових тестів не </w:t>
      </w:r>
      <w:r w:rsidR="00252089">
        <w:rPr>
          <w:rFonts w:ascii="Times New Roman" w:hAnsi="Times New Roman"/>
          <w:szCs w:val="28"/>
          <w:lang w:val="uk-UA"/>
        </w:rPr>
        <w:t>існує</w:t>
      </w:r>
      <w:r>
        <w:rPr>
          <w:rFonts w:ascii="Times New Roman" w:hAnsi="Times New Roman"/>
          <w:szCs w:val="28"/>
          <w:lang w:val="uk-UA"/>
        </w:rPr>
        <w:t>, у зв’язку з чим національні та міжнародні організації з метою зниження діагностичних помилок, розробляють вимоги до скринінгових тестів.</w:t>
      </w:r>
    </w:p>
    <w:p w:rsidR="00450CF2" w:rsidRPr="00C26D1A" w:rsidRDefault="00C26D1A" w:rsidP="003415CD">
      <w:pPr>
        <w:spacing w:after="0" w:line="240" w:lineRule="auto"/>
        <w:ind w:firstLine="851"/>
        <w:jc w:val="both"/>
        <w:textAlignment w:val="baseline"/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>Так, національний комітет по скринінгу Великобританії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 xml:space="preserve"> (</w:t>
      </w:r>
      <w:r w:rsidR="00450CF2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</w:rPr>
        <w:t>UK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450CF2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</w:rPr>
        <w:t>N</w:t>
      </w:r>
      <w:r w:rsidR="009E3D61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en-US"/>
        </w:rPr>
        <w:t>ational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450CF2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</w:rPr>
        <w:t>S</w:t>
      </w:r>
      <w:r w:rsidR="009E3D61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en-US"/>
        </w:rPr>
        <w:t>creening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450CF2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</w:rPr>
        <w:t>C</w:t>
      </w:r>
      <w:r w:rsidR="009E3D61" w:rsidRPr="00EB2192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en-US"/>
        </w:rPr>
        <w:t>ommittee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 xml:space="preserve">) </w:t>
      </w:r>
      <w:r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>вважає, що скринінговий тест повинен бути</w:t>
      </w:r>
      <w:r w:rsidR="00450CF2" w:rsidRPr="00C26D1A">
        <w:rPr>
          <w:rFonts w:ascii="Times New Roman" w:hAnsi="Times New Roman"/>
          <w:szCs w:val="28"/>
          <w:bdr w:val="none" w:sz="0" w:space="0" w:color="auto" w:frame="1"/>
          <w:shd w:val="clear" w:color="auto" w:fill="FFFFFF"/>
          <w:lang w:val="uk-UA"/>
        </w:rPr>
        <w:t>:</w:t>
      </w:r>
    </w:p>
    <w:p w:rsidR="00450CF2" w:rsidRPr="003415CD" w:rsidRDefault="00C26D1A" w:rsidP="003415CD">
      <w:pPr>
        <w:pStyle w:val="af7"/>
        <w:numPr>
          <w:ilvl w:val="0"/>
          <w:numId w:val="8"/>
        </w:numPr>
        <w:tabs>
          <w:tab w:val="left" w:pos="1134"/>
        </w:tabs>
        <w:ind w:left="0" w:firstLine="851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простим у виконанні, безпечним для здоров’я пацієнта, точним та достовірним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4303D9" w:rsidRPr="003415CD" w:rsidRDefault="00C26D1A" w:rsidP="003415CD">
      <w:pPr>
        <w:pStyle w:val="af7"/>
        <w:numPr>
          <w:ilvl w:val="0"/>
          <w:numId w:val="8"/>
        </w:numPr>
        <w:tabs>
          <w:tab w:val="left" w:pos="1134"/>
        </w:tabs>
        <w:ind w:left="0" w:firstLine="851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має бути відоми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м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нормальний розподіл отриманих в результаті проведення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тесту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показників у досліджуваній популяції та має бути встановлений прийнятний 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граничний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рівень показників тесту, при якому результат скринінгу буде вважатися позитивним.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96239" w:rsidRPr="00196239">
        <w:rPr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Граничний</w:t>
      </w:r>
      <w:r w:rsidR="009E3D61" w:rsidRPr="00196239">
        <w:rPr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96239" w:rsidRPr="00196239">
        <w:rPr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рівень скринінгу</w:t>
      </w:r>
      <w:r w:rsidR="00450CF2" w:rsidRPr="003415CD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450CF2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450CF2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creening</w:t>
      </w:r>
      <w:r w:rsidR="00450CF2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L</w:t>
      </w:r>
      <w:r w:rsidR="00450CF2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evel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) </w:t>
      </w:r>
      <w:r w:rsid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–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межа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«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норми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» 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або точка </w:t>
      </w:r>
      <w:r w:rsidR="002C2421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поділу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після </w:t>
      </w:r>
      <w:r w:rsidR="002C2421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яко</w:t>
      </w:r>
      <w:r w:rsidR="0019623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ї тест вважається позитивним </w:t>
      </w:r>
      <w:r w:rsidR="004303D9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196239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примітка</w:t>
      </w:r>
      <w:r w:rsidR="004303D9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автора: </w:t>
      </w:r>
      <w:r w:rsidR="00196239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Граничний рівень скринінгу</w:t>
      </w:r>
      <w:r w:rsidR="004303D9" w:rsidRPr="003415CD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196239">
        <w:rPr>
          <w:i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ще називають рівнем порога відсікання </w:t>
      </w:r>
      <w:r w:rsidR="004303D9" w:rsidRPr="003415CD">
        <w:rPr>
          <w:i/>
          <w:color w:val="000000" w:themeColor="text1"/>
          <w:sz w:val="28"/>
          <w:szCs w:val="28"/>
        </w:rPr>
        <w:t>(</w:t>
      </w:r>
      <w:r w:rsidR="00196239">
        <w:rPr>
          <w:i/>
          <w:color w:val="000000" w:themeColor="text1"/>
          <w:sz w:val="28"/>
          <w:szCs w:val="28"/>
          <w:lang w:val="uk-UA"/>
        </w:rPr>
        <w:t>точка поділу на хворого чи здорового</w:t>
      </w:r>
      <w:r w:rsidR="00196239">
        <w:rPr>
          <w:i/>
          <w:color w:val="000000" w:themeColor="text1"/>
          <w:sz w:val="28"/>
          <w:szCs w:val="28"/>
        </w:rPr>
        <w:t xml:space="preserve">) </w:t>
      </w:r>
      <w:r w:rsidR="00196239">
        <w:rPr>
          <w:i/>
          <w:color w:val="000000" w:themeColor="text1"/>
          <w:sz w:val="28"/>
          <w:szCs w:val="28"/>
          <w:lang w:val="uk-UA"/>
        </w:rPr>
        <w:t>і</w:t>
      </w:r>
      <w:r w:rsidR="004303D9" w:rsidRPr="003415CD">
        <w:rPr>
          <w:i/>
          <w:color w:val="000000" w:themeColor="text1"/>
          <w:sz w:val="28"/>
          <w:szCs w:val="28"/>
        </w:rPr>
        <w:t xml:space="preserve"> т.д.)</w:t>
      </w:r>
      <w:r w:rsidR="003415CD">
        <w:rPr>
          <w:i/>
          <w:color w:val="000000" w:themeColor="text1"/>
          <w:sz w:val="28"/>
          <w:szCs w:val="28"/>
          <w:lang w:val="uk-UA"/>
        </w:rPr>
        <w:t>;</w:t>
      </w:r>
    </w:p>
    <w:p w:rsidR="00450CF2" w:rsidRPr="003415CD" w:rsidRDefault="002C2421" w:rsidP="003415CD">
      <w:pPr>
        <w:pStyle w:val="af7"/>
        <w:numPr>
          <w:ilvl w:val="0"/>
          <w:numId w:val="8"/>
        </w:numPr>
        <w:tabs>
          <w:tab w:val="left" w:pos="1134"/>
        </w:tabs>
        <w:ind w:left="0" w:firstLine="851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тест повинен бути 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п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рийнят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н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им для обстежуваної популяції</w:t>
      </w:r>
      <w:r w:rsidR="00450CF2" w:rsidRPr="003415CD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450CF2" w:rsidRPr="003415CD" w:rsidRDefault="002C2421" w:rsidP="003415CD">
      <w:pPr>
        <w:pStyle w:val="af7"/>
        <w:numPr>
          <w:ilvl w:val="0"/>
          <w:numId w:val="8"/>
        </w:numPr>
        <w:tabs>
          <w:tab w:val="left" w:pos="1134"/>
        </w:tabs>
        <w:ind w:left="0" w:firstLine="851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скринінг генних хвороб повинен проводитися тільки на ті захворювання, для 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яких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можливо провести діагностику усіх можливих мутацій генів, 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що 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викликаю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ть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дану хворобу. За неможливості </w:t>
      </w:r>
      <w:r w:rsidR="004171C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діагностики всіх генних мутацій скринінг даної генної хвороби </w:t>
      </w:r>
      <w:r w:rsidR="00252089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здійснюватися </w:t>
      </w:r>
      <w:r w:rsidR="004171CA"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не повинен.</w:t>
      </w:r>
    </w:p>
    <w:p w:rsidR="003415CD" w:rsidRDefault="003415CD" w:rsidP="00450CF2">
      <w:pPr>
        <w:spacing w:after="0" w:line="240" w:lineRule="auto"/>
        <w:ind w:firstLine="709"/>
        <w:jc w:val="both"/>
        <w:rPr>
          <w:rFonts w:ascii="Times New Roman" w:hAnsi="Times New Roman"/>
          <w:b/>
          <w:szCs w:val="28"/>
        </w:rPr>
      </w:pPr>
    </w:p>
    <w:p w:rsidR="006B3BB7" w:rsidRPr="00EB2192" w:rsidRDefault="004171CA" w:rsidP="006E4D68">
      <w:pPr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  <w:lang w:val="uk-UA"/>
        </w:rPr>
        <w:t>Комітет експертів ВООЗ</w:t>
      </w:r>
      <w:r w:rsidR="003F59F2" w:rsidRPr="00EB2192">
        <w:rPr>
          <w:rFonts w:ascii="Times New Roman" w:hAnsi="Times New Roman"/>
          <w:b/>
          <w:szCs w:val="28"/>
        </w:rPr>
        <w:t xml:space="preserve"> </w:t>
      </w:r>
      <w:r w:rsidR="00252089" w:rsidRPr="00252089">
        <w:rPr>
          <w:rFonts w:ascii="Times New Roman" w:hAnsi="Times New Roman"/>
          <w:szCs w:val="28"/>
          <w:lang w:val="uk-UA"/>
        </w:rPr>
        <w:t>з</w:t>
      </w:r>
      <w:r w:rsidR="003F59F2" w:rsidRPr="0025208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>санітарн</w:t>
      </w:r>
      <w:r w:rsidR="00252089">
        <w:rPr>
          <w:rFonts w:ascii="Times New Roman" w:hAnsi="Times New Roman"/>
          <w:szCs w:val="28"/>
          <w:lang w:val="uk-UA"/>
        </w:rPr>
        <w:t>ої</w:t>
      </w:r>
      <w:r>
        <w:rPr>
          <w:rFonts w:ascii="Times New Roman" w:hAnsi="Times New Roman"/>
          <w:szCs w:val="28"/>
          <w:lang w:val="uk-UA"/>
        </w:rPr>
        <w:t xml:space="preserve"> статисти</w:t>
      </w:r>
      <w:r w:rsidR="00252089">
        <w:rPr>
          <w:rFonts w:ascii="Times New Roman" w:hAnsi="Times New Roman"/>
          <w:szCs w:val="28"/>
          <w:lang w:val="uk-UA"/>
        </w:rPr>
        <w:t>ки</w:t>
      </w:r>
      <w:r>
        <w:rPr>
          <w:rFonts w:ascii="Times New Roman" w:hAnsi="Times New Roman"/>
          <w:szCs w:val="28"/>
          <w:lang w:val="uk-UA"/>
        </w:rPr>
        <w:t xml:space="preserve"> на</w:t>
      </w:r>
      <w:r w:rsidR="003F59F2" w:rsidRPr="00EB2192">
        <w:rPr>
          <w:rFonts w:ascii="Times New Roman" w:hAnsi="Times New Roman"/>
          <w:szCs w:val="28"/>
        </w:rPr>
        <w:t xml:space="preserve"> </w:t>
      </w:r>
      <w:r w:rsidR="003F59F2" w:rsidRPr="00EB2192">
        <w:rPr>
          <w:rFonts w:ascii="Times New Roman" w:hAnsi="Times New Roman"/>
          <w:szCs w:val="28"/>
          <w:lang w:val="en-US"/>
        </w:rPr>
        <w:t>XI</w:t>
      </w:r>
      <w:r w:rsidR="003F59F2" w:rsidRPr="00EB219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>доповіді</w:t>
      </w:r>
      <w:r w:rsidR="003F59F2" w:rsidRPr="00EB2192">
        <w:rPr>
          <w:rFonts w:ascii="Times New Roman" w:hAnsi="Times New Roman"/>
          <w:szCs w:val="28"/>
        </w:rPr>
        <w:t xml:space="preserve"> (Женева, </w:t>
      </w:r>
      <w:r w:rsidR="003415CD">
        <w:rPr>
          <w:rFonts w:ascii="Times New Roman" w:hAnsi="Times New Roman"/>
          <w:szCs w:val="28"/>
        </w:rPr>
        <w:t xml:space="preserve">1968) </w:t>
      </w:r>
      <w:r>
        <w:rPr>
          <w:rFonts w:ascii="Times New Roman" w:hAnsi="Times New Roman"/>
          <w:szCs w:val="28"/>
          <w:lang w:val="uk-UA"/>
        </w:rPr>
        <w:t>запропонував свої вимоги</w:t>
      </w:r>
      <w:r w:rsidR="003415CD">
        <w:rPr>
          <w:rFonts w:ascii="Times New Roman" w:hAnsi="Times New Roman"/>
          <w:szCs w:val="28"/>
        </w:rPr>
        <w:t>.</w:t>
      </w:r>
      <w:r w:rsidR="003415CD">
        <w:rPr>
          <w:rFonts w:ascii="Times New Roman" w:hAnsi="Times New Roman"/>
          <w:szCs w:val="28"/>
          <w:lang w:val="uk-UA"/>
        </w:rPr>
        <w:t xml:space="preserve"> Так,</w:t>
      </w:r>
      <w:r>
        <w:rPr>
          <w:rFonts w:ascii="Times New Roman" w:hAnsi="Times New Roman"/>
          <w:szCs w:val="28"/>
          <w:lang w:val="uk-UA"/>
        </w:rPr>
        <w:t xml:space="preserve"> скринінговий тест </w:t>
      </w:r>
      <w:r w:rsidR="00252089">
        <w:rPr>
          <w:rFonts w:ascii="Times New Roman" w:hAnsi="Times New Roman"/>
          <w:szCs w:val="28"/>
          <w:lang w:val="uk-UA"/>
        </w:rPr>
        <w:t>на</w:t>
      </w:r>
      <w:r>
        <w:rPr>
          <w:rFonts w:ascii="Times New Roman" w:hAnsi="Times New Roman"/>
          <w:szCs w:val="28"/>
          <w:lang w:val="uk-UA"/>
        </w:rPr>
        <w:t xml:space="preserve"> думк</w:t>
      </w:r>
      <w:r w:rsidR="00252089">
        <w:rPr>
          <w:rFonts w:ascii="Times New Roman" w:hAnsi="Times New Roman"/>
          <w:szCs w:val="28"/>
          <w:lang w:val="uk-UA"/>
        </w:rPr>
        <w:t>у</w:t>
      </w:r>
      <w:r>
        <w:rPr>
          <w:rFonts w:ascii="Times New Roman" w:hAnsi="Times New Roman"/>
          <w:szCs w:val="28"/>
          <w:lang w:val="uk-UA"/>
        </w:rPr>
        <w:t xml:space="preserve"> ВООЗ повинен бути</w:t>
      </w:r>
      <w:r w:rsidR="003F59F2" w:rsidRPr="00EB2192">
        <w:rPr>
          <w:rFonts w:ascii="Times New Roman" w:hAnsi="Times New Roman"/>
          <w:szCs w:val="28"/>
        </w:rPr>
        <w:t>:</w:t>
      </w:r>
    </w:p>
    <w:p w:rsidR="006B3BB7" w:rsidRPr="003415CD" w:rsidRDefault="004171CA" w:rsidP="003415CD">
      <w:pPr>
        <w:pStyle w:val="af7"/>
        <w:numPr>
          <w:ilvl w:val="0"/>
          <w:numId w:val="9"/>
        </w:numPr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достовірним, тобто забезпечити вимірювання того, що повинно бути виміряне</w:t>
      </w:r>
      <w:r w:rsidR="003F59F2" w:rsidRPr="003415CD">
        <w:rPr>
          <w:sz w:val="28"/>
          <w:szCs w:val="28"/>
        </w:rPr>
        <w:t>;</w:t>
      </w:r>
    </w:p>
    <w:p w:rsidR="003F59F2" w:rsidRPr="003415CD" w:rsidRDefault="004171CA" w:rsidP="003415CD">
      <w:pPr>
        <w:pStyle w:val="af7"/>
        <w:numPr>
          <w:ilvl w:val="0"/>
          <w:numId w:val="9"/>
        </w:numPr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досить точним, точність відповідає частці правильних результатів тесту в загальній кількості результатів – як позитивних, так і негативних.</w:t>
      </w:r>
      <w:r w:rsidR="003F59F2" w:rsidRPr="003415CD">
        <w:rPr>
          <w:sz w:val="28"/>
          <w:szCs w:val="28"/>
        </w:rPr>
        <w:t xml:space="preserve"> </w:t>
      </w:r>
      <w:r w:rsidR="00616E9D">
        <w:rPr>
          <w:sz w:val="28"/>
          <w:szCs w:val="28"/>
          <w:lang w:val="uk-UA"/>
        </w:rPr>
        <w:t>Необхідна ступінь точності залежить від мети дослідження</w:t>
      </w:r>
      <w:r w:rsidR="003415CD">
        <w:rPr>
          <w:sz w:val="28"/>
          <w:szCs w:val="28"/>
        </w:rPr>
        <w:t>;</w:t>
      </w:r>
    </w:p>
    <w:p w:rsidR="005871E8" w:rsidRPr="003415CD" w:rsidRDefault="00616E9D" w:rsidP="003415CD">
      <w:pPr>
        <w:pStyle w:val="af7"/>
        <w:numPr>
          <w:ilvl w:val="0"/>
          <w:numId w:val="9"/>
        </w:numPr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зручним, простим, дешевим, доступним, добре відтвореним обстежуваними особами</w:t>
      </w:r>
      <w:r w:rsidR="003415CD">
        <w:rPr>
          <w:sz w:val="28"/>
          <w:szCs w:val="28"/>
        </w:rPr>
        <w:t>;</w:t>
      </w:r>
    </w:p>
    <w:p w:rsidR="003F59F2" w:rsidRPr="003415CD" w:rsidRDefault="00616E9D" w:rsidP="003415CD">
      <w:pPr>
        <w:pStyle w:val="af7"/>
        <w:numPr>
          <w:ilvl w:val="0"/>
          <w:numId w:val="9"/>
        </w:numPr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точність та відтворюваність характеризують </w:t>
      </w:r>
      <w:r w:rsidR="00585368">
        <w:rPr>
          <w:sz w:val="28"/>
          <w:szCs w:val="28"/>
          <w:lang w:val="uk-UA"/>
        </w:rPr>
        <w:t>ефективність скринінгового тесту</w:t>
      </w:r>
      <w:r w:rsidR="003415CD">
        <w:rPr>
          <w:sz w:val="28"/>
          <w:szCs w:val="28"/>
        </w:rPr>
        <w:t>.</w:t>
      </w:r>
    </w:p>
    <w:p w:rsidR="006B3BB7" w:rsidRDefault="006B3BB7" w:rsidP="00450CF2">
      <w:pPr>
        <w:spacing w:after="0" w:line="240" w:lineRule="auto"/>
        <w:ind w:firstLine="709"/>
        <w:jc w:val="both"/>
        <w:rPr>
          <w:rFonts w:ascii="Times New Roman" w:hAnsi="Times New Roman"/>
          <w:szCs w:val="28"/>
        </w:rPr>
      </w:pPr>
    </w:p>
    <w:p w:rsidR="00B23FF8" w:rsidRDefault="00B23FF8" w:rsidP="00DE7E03">
      <w:pPr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 w:rsidRPr="00B23FF8">
        <w:rPr>
          <w:rFonts w:ascii="Times New Roman" w:hAnsi="Times New Roman"/>
          <w:b/>
          <w:szCs w:val="28"/>
        </w:rPr>
        <w:t>3.</w:t>
      </w:r>
      <w:r w:rsidR="00987A64">
        <w:rPr>
          <w:rFonts w:ascii="Times New Roman" w:hAnsi="Times New Roman"/>
          <w:b/>
          <w:szCs w:val="28"/>
          <w:lang w:val="uk-UA"/>
        </w:rPr>
        <w:t xml:space="preserve"> </w:t>
      </w:r>
      <w:r w:rsidR="00DE7E03">
        <w:rPr>
          <w:rFonts w:ascii="Times New Roman" w:hAnsi="Times New Roman"/>
          <w:b/>
          <w:szCs w:val="28"/>
          <w:lang w:val="uk-UA"/>
        </w:rPr>
        <w:t>Концепції скринінгового тесту</w:t>
      </w:r>
    </w:p>
    <w:p w:rsidR="00DE7E03" w:rsidRPr="00DE7E03" w:rsidRDefault="00DE7E03" w:rsidP="00DE7E03">
      <w:pPr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>
        <w:rPr>
          <w:rFonts w:ascii="Times New Roman" w:hAnsi="Times New Roman"/>
          <w:b/>
          <w:szCs w:val="28"/>
          <w:lang w:val="uk-UA"/>
        </w:rPr>
        <w:t xml:space="preserve">та діагностичного обстеження </w:t>
      </w:r>
    </w:p>
    <w:p w:rsidR="009E3D61" w:rsidRPr="0037244E" w:rsidRDefault="00DE7E03" w:rsidP="003415CD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Концепція скринінгового тесту повністю відрізняється від концепції діагностичного дослідження</w:t>
      </w:r>
      <w:r w:rsidR="009E3D61" w:rsidRPr="00DE7E03">
        <w:rPr>
          <w:rFonts w:ascii="Times New Roman" w:hAnsi="Times New Roman"/>
          <w:szCs w:val="28"/>
          <w:lang w:val="uk-UA"/>
        </w:rPr>
        <w:t xml:space="preserve">. </w:t>
      </w:r>
      <w:r>
        <w:rPr>
          <w:rFonts w:ascii="Times New Roman" w:hAnsi="Times New Roman"/>
          <w:szCs w:val="28"/>
          <w:lang w:val="uk-UA"/>
        </w:rPr>
        <w:t>За результатами скринінгового тесту не можна встановити точний діагноз та провести лікування</w:t>
      </w:r>
      <w:r w:rsidR="009E3D61" w:rsidRPr="00EB2192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  <w:lang w:val="uk-UA"/>
        </w:rPr>
        <w:t>Скринінговий тест дозволяє поділити обстежуваних на 2 групи, першу групу будуть складати ймовірно хворі, а другу групу – особи, у яки</w:t>
      </w:r>
      <w:r w:rsidR="001A7E73">
        <w:rPr>
          <w:rFonts w:ascii="Times New Roman" w:hAnsi="Times New Roman"/>
          <w:szCs w:val="28"/>
          <w:lang w:val="uk-UA"/>
        </w:rPr>
        <w:t>х з великою ймовірністю хвороби немає</w:t>
      </w:r>
      <w:r w:rsidR="003415CD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  <w:lang w:val="uk-UA"/>
        </w:rPr>
        <w:t xml:space="preserve"> Діагностичне дослідження дозволяє лікарю проводити клінічне втручання</w:t>
      </w:r>
      <w:r w:rsidR="003D675A" w:rsidRPr="0037244E">
        <w:rPr>
          <w:rFonts w:ascii="Times New Roman" w:hAnsi="Times New Roman"/>
          <w:szCs w:val="28"/>
          <w:lang w:val="uk-UA"/>
        </w:rPr>
        <w:t>.</w:t>
      </w:r>
    </w:p>
    <w:p w:rsidR="009E3D61" w:rsidRPr="0037244E" w:rsidRDefault="00DE7E03" w:rsidP="006E4D68">
      <w:pPr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Основні особливості та відмінності між оглядовим масовим обстеженням (скринінгом) та діагностичним (клінічним) обстеженням відображені у таблиці</w:t>
      </w:r>
      <w:r w:rsidR="0009645B" w:rsidRPr="0037244E">
        <w:rPr>
          <w:rFonts w:ascii="Times New Roman" w:hAnsi="Times New Roman"/>
          <w:szCs w:val="28"/>
          <w:lang w:val="uk-UA"/>
        </w:rPr>
        <w:t xml:space="preserve"> 1. </w:t>
      </w:r>
    </w:p>
    <w:p w:rsidR="0009645B" w:rsidRPr="00F56247" w:rsidRDefault="00AB56F4" w:rsidP="0009645B">
      <w:pPr>
        <w:spacing w:after="0" w:line="240" w:lineRule="auto"/>
        <w:ind w:firstLine="851"/>
        <w:jc w:val="both"/>
        <w:rPr>
          <w:rFonts w:ascii="Times New Roman" w:hAnsi="Times New Roman"/>
          <w:color w:val="000000" w:themeColor="text1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Результат скринінгового тесту може бути або позитивним (ймовірність наявності захворювання) або негативним (норма)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, а справжнє захворювання може бути присутнім, або відсутнім як при позитивному</w:t>
      </w:r>
      <w:r w:rsidR="001A7E73">
        <w:rPr>
          <w:rFonts w:ascii="Times New Roman" w:hAnsi="Times New Roman"/>
          <w:color w:val="000000" w:themeColor="text1"/>
          <w:szCs w:val="28"/>
          <w:lang w:val="uk-UA"/>
        </w:rPr>
        <w:t>,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 xml:space="preserve"> так і негативному результаті тесту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.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Таким чином, можливі 4 варіанти тлумачення результатів тесту – 2-а дійсних та 2-а помилкових</w:t>
      </w:r>
      <w:r w:rsidR="00F56247">
        <w:rPr>
          <w:rFonts w:ascii="Times New Roman" w:hAnsi="Times New Roman"/>
          <w:color w:val="000000" w:themeColor="text1"/>
          <w:szCs w:val="28"/>
        </w:rPr>
        <w:t xml:space="preserve"> (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див</w:t>
      </w:r>
      <w:r w:rsidR="00F56247">
        <w:rPr>
          <w:rFonts w:ascii="Times New Roman" w:hAnsi="Times New Roman"/>
          <w:color w:val="000000" w:themeColor="text1"/>
          <w:szCs w:val="28"/>
        </w:rPr>
        <w:t xml:space="preserve">.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т</w:t>
      </w:r>
      <w:r w:rsidR="00F56247">
        <w:rPr>
          <w:rFonts w:ascii="Times New Roman" w:hAnsi="Times New Roman"/>
          <w:color w:val="000000" w:themeColor="text1"/>
          <w:szCs w:val="28"/>
        </w:rPr>
        <w:t>аблиц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ю</w:t>
      </w:r>
      <w:r w:rsidR="0009645B">
        <w:rPr>
          <w:rFonts w:ascii="Times New Roman" w:hAnsi="Times New Roman"/>
          <w:color w:val="000000" w:themeColor="text1"/>
          <w:szCs w:val="28"/>
        </w:rPr>
        <w:t xml:space="preserve"> 2)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.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Таблиці, котрі представляють дані результати, мають назву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 </w:t>
      </w:r>
      <w:r w:rsidR="00F56247">
        <w:rPr>
          <w:rFonts w:ascii="Times New Roman" w:hAnsi="Times New Roman"/>
          <w:b/>
          <w:i/>
          <w:color w:val="000000" w:themeColor="text1"/>
          <w:szCs w:val="28"/>
          <w:lang w:val="uk-UA"/>
        </w:rPr>
        <w:t>таблиці спряженості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або таблицями</w:t>
      </w:r>
      <w:r w:rsidR="0009645B">
        <w:rPr>
          <w:rFonts w:ascii="Times New Roman" w:hAnsi="Times New Roman"/>
          <w:color w:val="000000" w:themeColor="text1"/>
          <w:szCs w:val="28"/>
        </w:rPr>
        <w:t xml:space="preserve"> 2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х2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або чотирьохпольними таблицями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.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>Таблиця спряженості</w:t>
      </w:r>
      <w:r w:rsidR="0009645B" w:rsidRPr="0009645B">
        <w:rPr>
          <w:rFonts w:ascii="Times New Roman" w:hAnsi="Times New Roman"/>
          <w:color w:val="000000" w:themeColor="text1"/>
          <w:szCs w:val="28"/>
        </w:rPr>
        <w:t xml:space="preserve">, 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 xml:space="preserve">це засіб </w:t>
      </w:r>
      <w:r w:rsidR="001A7E73">
        <w:rPr>
          <w:rFonts w:ascii="Times New Roman" w:hAnsi="Times New Roman"/>
          <w:color w:val="000000" w:themeColor="text1"/>
          <w:szCs w:val="28"/>
          <w:lang w:val="uk-UA"/>
        </w:rPr>
        <w:t>представлення</w:t>
      </w:r>
      <w:r w:rsidR="00F56247">
        <w:rPr>
          <w:rFonts w:ascii="Times New Roman" w:hAnsi="Times New Roman"/>
          <w:color w:val="000000" w:themeColor="text1"/>
          <w:szCs w:val="28"/>
          <w:lang w:val="uk-UA"/>
        </w:rPr>
        <w:t xml:space="preserve"> </w:t>
      </w:r>
      <w:r w:rsidR="00B068D8">
        <w:rPr>
          <w:rFonts w:ascii="Times New Roman" w:hAnsi="Times New Roman"/>
          <w:color w:val="000000" w:themeColor="text1"/>
          <w:szCs w:val="28"/>
          <w:lang w:val="uk-UA"/>
        </w:rPr>
        <w:t>спільного розподілу змінних, призначен</w:t>
      </w:r>
      <w:r w:rsidR="001A7E73">
        <w:rPr>
          <w:rFonts w:ascii="Times New Roman" w:hAnsi="Times New Roman"/>
          <w:color w:val="000000" w:themeColor="text1"/>
          <w:szCs w:val="28"/>
          <w:lang w:val="uk-UA"/>
        </w:rPr>
        <w:t>ий</w:t>
      </w:r>
      <w:r w:rsidR="00B068D8">
        <w:rPr>
          <w:rFonts w:ascii="Times New Roman" w:hAnsi="Times New Roman"/>
          <w:color w:val="000000" w:themeColor="text1"/>
          <w:szCs w:val="28"/>
          <w:lang w:val="uk-UA"/>
        </w:rPr>
        <w:t xml:space="preserve"> для дослідження зв’язку між ними. Таблиця спряженості є найбільш універсальним засобом вивчення статистичних зв’язків, так як в ній можуть бути представлені тільки абсолютні числа з різним рівнем вимірювання.</w:t>
      </w:r>
    </w:p>
    <w:p w:rsidR="0009645B" w:rsidRPr="00B068D8" w:rsidRDefault="0009645B" w:rsidP="00450CF2">
      <w:pPr>
        <w:spacing w:after="0" w:line="240" w:lineRule="auto"/>
        <w:ind w:firstLine="709"/>
        <w:jc w:val="both"/>
        <w:rPr>
          <w:rFonts w:ascii="Times New Roman" w:hAnsi="Times New Roman"/>
          <w:szCs w:val="28"/>
          <w:lang w:val="uk-UA"/>
        </w:rPr>
      </w:pPr>
    </w:p>
    <w:p w:rsidR="0009645B" w:rsidRPr="007025CD" w:rsidRDefault="00B068D8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  <w:lang w:val="uk-UA"/>
        </w:rPr>
      </w:pPr>
      <w:r w:rsidRPr="007025CD">
        <w:rPr>
          <w:rFonts w:ascii="Times New Roman" w:hAnsi="Times New Roman"/>
          <w:szCs w:val="28"/>
          <w:lang w:val="uk-UA"/>
        </w:rPr>
        <w:t>Таблиц</w:t>
      </w:r>
      <w:r>
        <w:rPr>
          <w:rFonts w:ascii="Times New Roman" w:hAnsi="Times New Roman"/>
          <w:szCs w:val="28"/>
          <w:lang w:val="uk-UA"/>
        </w:rPr>
        <w:t>я</w:t>
      </w:r>
      <w:r w:rsidR="0009645B" w:rsidRPr="007025CD">
        <w:rPr>
          <w:rFonts w:ascii="Times New Roman" w:hAnsi="Times New Roman"/>
          <w:szCs w:val="28"/>
          <w:lang w:val="uk-UA"/>
        </w:rPr>
        <w:t xml:space="preserve"> 1</w:t>
      </w:r>
    </w:p>
    <w:p w:rsidR="00B068D8" w:rsidRDefault="00B068D8" w:rsidP="00B068D8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Відмінність між оглядовим масовим обстеженням (скринінгом) </w:t>
      </w:r>
    </w:p>
    <w:p w:rsidR="00B068D8" w:rsidRPr="00B068D8" w:rsidRDefault="00B068D8" w:rsidP="00B068D8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та діагностичним (клінічним) обстеженням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4677"/>
        <w:gridCol w:w="4643"/>
      </w:tblGrid>
      <w:tr w:rsidR="00EB2192" w:rsidRPr="00EB2192" w:rsidTr="0009645B">
        <w:tc>
          <w:tcPr>
            <w:tcW w:w="426" w:type="dxa"/>
          </w:tcPr>
          <w:p w:rsidR="003D675A" w:rsidRPr="00EB2192" w:rsidRDefault="003D675A" w:rsidP="003D675A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677" w:type="dxa"/>
          </w:tcPr>
          <w:p w:rsidR="003D675A" w:rsidRDefault="00B068D8" w:rsidP="003D675A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Оглядове</w:t>
            </w:r>
          </w:p>
          <w:p w:rsidR="00B068D8" w:rsidRPr="00B068D8" w:rsidRDefault="00B068D8" w:rsidP="003D675A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масове обстеження</w:t>
            </w:r>
          </w:p>
        </w:tc>
        <w:tc>
          <w:tcPr>
            <w:tcW w:w="4643" w:type="dxa"/>
          </w:tcPr>
          <w:p w:rsidR="003D675A" w:rsidRDefault="00B068D8" w:rsidP="003D675A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Діагностичне</w:t>
            </w:r>
          </w:p>
          <w:p w:rsidR="00B068D8" w:rsidRPr="00B068D8" w:rsidRDefault="00B068D8" w:rsidP="003D675A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клінічне обстеження</w:t>
            </w:r>
          </w:p>
        </w:tc>
      </w:tr>
      <w:tr w:rsidR="00EB2192" w:rsidRPr="00EB2192" w:rsidTr="0009645B">
        <w:tc>
          <w:tcPr>
            <w:tcW w:w="426" w:type="dxa"/>
          </w:tcPr>
          <w:p w:rsidR="003D675A" w:rsidRPr="00EB2192" w:rsidRDefault="003D675A" w:rsidP="00450CF2">
            <w:pPr>
              <w:jc w:val="both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1.</w:t>
            </w:r>
          </w:p>
        </w:tc>
        <w:tc>
          <w:tcPr>
            <w:tcW w:w="4677" w:type="dxa"/>
          </w:tcPr>
          <w:p w:rsidR="003D675A" w:rsidRPr="00B068D8" w:rsidRDefault="00B068D8" w:rsidP="0009645B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 xml:space="preserve">Застосовується </w:t>
            </w:r>
            <w:r w:rsidR="00480FD9">
              <w:rPr>
                <w:rFonts w:ascii="Times New Roman" w:hAnsi="Times New Roman"/>
                <w:szCs w:val="28"/>
                <w:lang w:val="uk-UA"/>
              </w:rPr>
              <w:t>в популяційних обстеженнях</w:t>
            </w:r>
          </w:p>
        </w:tc>
        <w:tc>
          <w:tcPr>
            <w:tcW w:w="4643" w:type="dxa"/>
          </w:tcPr>
          <w:p w:rsidR="003D675A" w:rsidRPr="00480FD9" w:rsidRDefault="00480FD9" w:rsidP="003D675A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Застосовується по відношенню до осіб, котрі звертаються за консультацією.</w:t>
            </w:r>
          </w:p>
        </w:tc>
      </w:tr>
      <w:tr w:rsidR="00EB2192" w:rsidRPr="00EB2192" w:rsidTr="0009645B">
        <w:tc>
          <w:tcPr>
            <w:tcW w:w="426" w:type="dxa"/>
          </w:tcPr>
          <w:p w:rsidR="003D675A" w:rsidRPr="00EB2192" w:rsidRDefault="003D675A" w:rsidP="00450CF2">
            <w:pPr>
              <w:jc w:val="both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2.</w:t>
            </w:r>
          </w:p>
        </w:tc>
        <w:tc>
          <w:tcPr>
            <w:tcW w:w="4677" w:type="dxa"/>
          </w:tcPr>
          <w:p w:rsidR="003D675A" w:rsidRPr="00480FD9" w:rsidRDefault="00480FD9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Дешеве та просте</w:t>
            </w:r>
          </w:p>
        </w:tc>
        <w:tc>
          <w:tcPr>
            <w:tcW w:w="4643" w:type="dxa"/>
          </w:tcPr>
          <w:p w:rsidR="003D675A" w:rsidRPr="00480FD9" w:rsidRDefault="00D7059D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Вартісне</w:t>
            </w:r>
            <w:r w:rsidR="00480FD9">
              <w:rPr>
                <w:rFonts w:ascii="Times New Roman" w:hAnsi="Times New Roman"/>
                <w:szCs w:val="28"/>
                <w:lang w:val="uk-UA"/>
              </w:rPr>
              <w:t xml:space="preserve"> та іноді дуже складне</w:t>
            </w:r>
          </w:p>
        </w:tc>
      </w:tr>
      <w:tr w:rsidR="00EB2192" w:rsidRPr="00EB2192" w:rsidTr="0009645B">
        <w:tc>
          <w:tcPr>
            <w:tcW w:w="426" w:type="dxa"/>
          </w:tcPr>
          <w:p w:rsidR="003D675A" w:rsidRPr="00EB2192" w:rsidRDefault="003D675A" w:rsidP="00450CF2">
            <w:pPr>
              <w:jc w:val="both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3.</w:t>
            </w:r>
          </w:p>
        </w:tc>
        <w:tc>
          <w:tcPr>
            <w:tcW w:w="4677" w:type="dxa"/>
          </w:tcPr>
          <w:p w:rsidR="003D675A" w:rsidRPr="00480FD9" w:rsidRDefault="00480FD9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Менш надійне</w:t>
            </w:r>
          </w:p>
        </w:tc>
        <w:tc>
          <w:tcPr>
            <w:tcW w:w="4643" w:type="dxa"/>
          </w:tcPr>
          <w:p w:rsidR="003D675A" w:rsidRPr="00480FD9" w:rsidRDefault="00480FD9" w:rsidP="0009645B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Забезпечує обґрунтований діагноз</w:t>
            </w:r>
          </w:p>
        </w:tc>
      </w:tr>
      <w:tr w:rsidR="00EB2192" w:rsidRPr="00EB2192" w:rsidTr="0009645B">
        <w:tc>
          <w:tcPr>
            <w:tcW w:w="426" w:type="dxa"/>
          </w:tcPr>
          <w:p w:rsidR="003D675A" w:rsidRPr="00EB2192" w:rsidRDefault="003D675A" w:rsidP="00450CF2">
            <w:pPr>
              <w:jc w:val="both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4.</w:t>
            </w:r>
          </w:p>
        </w:tc>
        <w:tc>
          <w:tcPr>
            <w:tcW w:w="4677" w:type="dxa"/>
          </w:tcPr>
          <w:p w:rsidR="003D675A" w:rsidRPr="00480FD9" w:rsidRDefault="00480FD9" w:rsidP="003D675A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Не є підставою для призначення лікування</w:t>
            </w:r>
          </w:p>
        </w:tc>
        <w:tc>
          <w:tcPr>
            <w:tcW w:w="4643" w:type="dxa"/>
          </w:tcPr>
          <w:p w:rsidR="003D675A" w:rsidRPr="00851C0C" w:rsidRDefault="00851C0C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На підставі результатів дослідження можна призначити лікування</w:t>
            </w:r>
          </w:p>
        </w:tc>
      </w:tr>
      <w:tr w:rsidR="00EB2192" w:rsidRPr="00EB2192" w:rsidTr="0009645B">
        <w:tc>
          <w:tcPr>
            <w:tcW w:w="426" w:type="dxa"/>
          </w:tcPr>
          <w:p w:rsidR="003D675A" w:rsidRPr="00EB2192" w:rsidRDefault="003D675A" w:rsidP="00450CF2">
            <w:pPr>
              <w:jc w:val="both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5.</w:t>
            </w:r>
          </w:p>
        </w:tc>
        <w:tc>
          <w:tcPr>
            <w:tcW w:w="4677" w:type="dxa"/>
          </w:tcPr>
          <w:p w:rsidR="003D675A" w:rsidRPr="00480FD9" w:rsidRDefault="00480FD9" w:rsidP="004634A9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Виконується без медичних показань</w:t>
            </w:r>
          </w:p>
        </w:tc>
        <w:tc>
          <w:tcPr>
            <w:tcW w:w="4643" w:type="dxa"/>
          </w:tcPr>
          <w:p w:rsidR="003D675A" w:rsidRPr="00851C0C" w:rsidRDefault="00851C0C" w:rsidP="004634A9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Виконується за медичними показаннями</w:t>
            </w:r>
          </w:p>
        </w:tc>
      </w:tr>
    </w:tbl>
    <w:p w:rsidR="009E3D61" w:rsidRPr="00EB2192" w:rsidRDefault="009E3D61" w:rsidP="00450CF2">
      <w:pPr>
        <w:spacing w:after="0" w:line="240" w:lineRule="auto"/>
        <w:ind w:firstLine="709"/>
        <w:jc w:val="both"/>
        <w:rPr>
          <w:rFonts w:ascii="Times New Roman" w:hAnsi="Times New Roman"/>
          <w:szCs w:val="28"/>
        </w:rPr>
      </w:pPr>
    </w:p>
    <w:p w:rsidR="00480FD9" w:rsidRDefault="00480FD9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  <w:lang w:val="uk-UA"/>
        </w:rPr>
      </w:pPr>
    </w:p>
    <w:p w:rsidR="00851C0C" w:rsidRDefault="00851C0C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  <w:lang w:val="uk-UA"/>
        </w:rPr>
      </w:pPr>
    </w:p>
    <w:p w:rsidR="00CC649A" w:rsidRDefault="00CC649A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  <w:lang w:val="uk-UA"/>
        </w:rPr>
      </w:pPr>
    </w:p>
    <w:p w:rsidR="00CC649A" w:rsidRDefault="00CC649A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  <w:lang w:val="uk-UA"/>
        </w:rPr>
      </w:pPr>
    </w:p>
    <w:p w:rsidR="007C6714" w:rsidRPr="00EB2192" w:rsidRDefault="00D7059D" w:rsidP="009F336C">
      <w:pPr>
        <w:spacing w:after="0" w:line="240" w:lineRule="auto"/>
        <w:ind w:firstLine="709"/>
        <w:jc w:val="right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Таблиц</w:t>
      </w:r>
      <w:r>
        <w:rPr>
          <w:rFonts w:ascii="Times New Roman" w:hAnsi="Times New Roman"/>
          <w:szCs w:val="28"/>
          <w:lang w:val="uk-UA"/>
        </w:rPr>
        <w:t>я</w:t>
      </w:r>
      <w:r w:rsidR="0009645B">
        <w:rPr>
          <w:rFonts w:ascii="Times New Roman" w:hAnsi="Times New Roman"/>
          <w:szCs w:val="28"/>
        </w:rPr>
        <w:t xml:space="preserve"> 2</w:t>
      </w:r>
    </w:p>
    <w:p w:rsidR="009E3D61" w:rsidRDefault="00D7059D" w:rsidP="004634A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Співвідношення між результатами </w:t>
      </w:r>
    </w:p>
    <w:p w:rsidR="00D7059D" w:rsidRPr="00D7059D" w:rsidRDefault="00D7059D" w:rsidP="004634A9">
      <w:pPr>
        <w:spacing w:after="0" w:line="24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діагностичного тесту та наявністю захворювання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285"/>
        <w:gridCol w:w="3285"/>
      </w:tblGrid>
      <w:tr w:rsidR="00EB2192" w:rsidRPr="00EB2192" w:rsidTr="004634A9">
        <w:tc>
          <w:tcPr>
            <w:tcW w:w="3176" w:type="dxa"/>
            <w:vMerge w:val="restart"/>
          </w:tcPr>
          <w:p w:rsidR="006B3BB7" w:rsidRPr="00EB2192" w:rsidRDefault="006B3BB7" w:rsidP="006B3BB7">
            <w:pPr>
              <w:jc w:val="center"/>
              <w:rPr>
                <w:rFonts w:ascii="Times New Roman" w:hAnsi="Times New Roman"/>
                <w:szCs w:val="28"/>
              </w:rPr>
            </w:pPr>
            <w:r w:rsidRPr="00EB2192">
              <w:rPr>
                <w:rFonts w:ascii="Times New Roman" w:hAnsi="Times New Roman"/>
                <w:szCs w:val="28"/>
              </w:rPr>
              <w:t>Тест</w:t>
            </w:r>
          </w:p>
        </w:tc>
        <w:tc>
          <w:tcPr>
            <w:tcW w:w="6570" w:type="dxa"/>
            <w:gridSpan w:val="2"/>
          </w:tcPr>
          <w:p w:rsidR="006B3BB7" w:rsidRPr="00D7059D" w:rsidRDefault="00D7059D" w:rsidP="006B3BB7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Хвороба</w:t>
            </w:r>
          </w:p>
        </w:tc>
      </w:tr>
      <w:tr w:rsidR="00EB2192" w:rsidRPr="00EB2192" w:rsidTr="004634A9">
        <w:tc>
          <w:tcPr>
            <w:tcW w:w="3176" w:type="dxa"/>
            <w:vMerge/>
          </w:tcPr>
          <w:p w:rsidR="006B3BB7" w:rsidRPr="00EB2192" w:rsidRDefault="006B3BB7" w:rsidP="00450CF2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3285" w:type="dxa"/>
          </w:tcPr>
          <w:p w:rsidR="006B3BB7" w:rsidRPr="00D7059D" w:rsidRDefault="00D7059D" w:rsidP="006B3BB7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присутня</w:t>
            </w:r>
          </w:p>
        </w:tc>
        <w:tc>
          <w:tcPr>
            <w:tcW w:w="3285" w:type="dxa"/>
          </w:tcPr>
          <w:p w:rsidR="006B3BB7" w:rsidRPr="00D7059D" w:rsidRDefault="00D7059D" w:rsidP="006B3BB7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відсутня</w:t>
            </w:r>
          </w:p>
        </w:tc>
      </w:tr>
      <w:tr w:rsidR="00EB2192" w:rsidRPr="00EB2192" w:rsidTr="004634A9">
        <w:tc>
          <w:tcPr>
            <w:tcW w:w="3176" w:type="dxa"/>
          </w:tcPr>
          <w:p w:rsidR="006B3BB7" w:rsidRPr="00D7059D" w:rsidRDefault="00D7059D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Позитивний</w:t>
            </w:r>
          </w:p>
        </w:tc>
        <w:tc>
          <w:tcPr>
            <w:tcW w:w="3285" w:type="dxa"/>
          </w:tcPr>
          <w:p w:rsidR="006B3BB7" w:rsidRPr="00EB2192" w:rsidRDefault="006B3BB7" w:rsidP="006B3BB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B2192">
              <w:rPr>
                <w:rFonts w:ascii="Times New Roman" w:hAnsi="Times New Roman"/>
                <w:b/>
                <w:szCs w:val="28"/>
              </w:rPr>
              <w:t>а</w:t>
            </w:r>
          </w:p>
          <w:p w:rsidR="006B3BB7" w:rsidRPr="00D7059D" w:rsidRDefault="00D7059D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Істинно позитивний</w:t>
            </w:r>
          </w:p>
        </w:tc>
        <w:tc>
          <w:tcPr>
            <w:tcW w:w="3285" w:type="dxa"/>
          </w:tcPr>
          <w:p w:rsidR="006B3BB7" w:rsidRPr="00EB2192" w:rsidRDefault="006B3BB7" w:rsidP="006B3BB7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B2192">
              <w:rPr>
                <w:rFonts w:ascii="Times New Roman" w:hAnsi="Times New Roman"/>
                <w:b/>
                <w:szCs w:val="28"/>
                <w:lang w:val="en-US"/>
              </w:rPr>
              <w:t>b</w:t>
            </w:r>
          </w:p>
          <w:p w:rsidR="006B3BB7" w:rsidRPr="00D7059D" w:rsidRDefault="00D7059D" w:rsidP="006B3BB7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Хибний позитивний</w:t>
            </w:r>
          </w:p>
        </w:tc>
      </w:tr>
      <w:tr w:rsidR="00EB2192" w:rsidRPr="00EB2192" w:rsidTr="004634A9">
        <w:tc>
          <w:tcPr>
            <w:tcW w:w="3176" w:type="dxa"/>
          </w:tcPr>
          <w:p w:rsidR="006B3BB7" w:rsidRPr="00D7059D" w:rsidRDefault="00D7059D" w:rsidP="00450CF2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Негативний</w:t>
            </w:r>
          </w:p>
        </w:tc>
        <w:tc>
          <w:tcPr>
            <w:tcW w:w="3285" w:type="dxa"/>
          </w:tcPr>
          <w:p w:rsidR="006B3BB7" w:rsidRPr="00EB2192" w:rsidRDefault="006B3BB7" w:rsidP="00D97DFD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EB2192">
              <w:rPr>
                <w:rFonts w:ascii="Times New Roman" w:hAnsi="Times New Roman"/>
                <w:b/>
                <w:szCs w:val="28"/>
                <w:lang w:val="en-US"/>
              </w:rPr>
              <w:t>c</w:t>
            </w:r>
          </w:p>
          <w:p w:rsidR="006B3BB7" w:rsidRPr="00D7059D" w:rsidRDefault="00D7059D" w:rsidP="006B3BB7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Хибний негативний</w:t>
            </w:r>
          </w:p>
        </w:tc>
        <w:tc>
          <w:tcPr>
            <w:tcW w:w="3285" w:type="dxa"/>
          </w:tcPr>
          <w:p w:rsidR="006B3BB7" w:rsidRPr="00EB2192" w:rsidRDefault="006B3BB7" w:rsidP="00D97D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B2192">
              <w:rPr>
                <w:rFonts w:ascii="Times New Roman" w:hAnsi="Times New Roman"/>
                <w:b/>
                <w:szCs w:val="28"/>
                <w:lang w:val="en-US"/>
              </w:rPr>
              <w:t>d</w:t>
            </w:r>
          </w:p>
          <w:p w:rsidR="006B3BB7" w:rsidRPr="00D7059D" w:rsidRDefault="00D7059D" w:rsidP="006B3BB7">
            <w:pPr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Істинно негативний</w:t>
            </w:r>
          </w:p>
        </w:tc>
      </w:tr>
    </w:tbl>
    <w:p w:rsidR="006B3BB7" w:rsidRPr="00EB2192" w:rsidRDefault="006B3BB7" w:rsidP="00450CF2">
      <w:pPr>
        <w:spacing w:after="0" w:line="240" w:lineRule="auto"/>
        <w:ind w:firstLine="709"/>
        <w:jc w:val="both"/>
        <w:rPr>
          <w:rFonts w:ascii="Times New Roman" w:hAnsi="Times New Roman"/>
          <w:szCs w:val="28"/>
        </w:rPr>
      </w:pPr>
    </w:p>
    <w:p w:rsidR="00022B6D" w:rsidRPr="001A7E73" w:rsidRDefault="00D7059D" w:rsidP="00022B6D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</w:pPr>
      <w:r>
        <w:rPr>
          <w:rFonts w:ascii="Times New Roman" w:hAnsi="Times New Roman"/>
          <w:szCs w:val="28"/>
          <w:lang w:val="uk-UA"/>
        </w:rPr>
        <w:t>Незалежно від того, де застосовується скринінг, він має ряд основних характеристик, котрі оцінюють скр</w:t>
      </w:r>
      <w:r w:rsidR="001A7E73">
        <w:rPr>
          <w:rFonts w:ascii="Times New Roman" w:hAnsi="Times New Roman"/>
          <w:szCs w:val="28"/>
          <w:lang w:val="uk-UA"/>
        </w:rPr>
        <w:t>инінговий тест.</w:t>
      </w:r>
      <w:r>
        <w:rPr>
          <w:rFonts w:ascii="Times New Roman" w:hAnsi="Times New Roman"/>
          <w:szCs w:val="28"/>
          <w:lang w:val="uk-UA"/>
        </w:rPr>
        <w:t xml:space="preserve"> </w:t>
      </w:r>
      <w:r w:rsidR="001A7E73">
        <w:rPr>
          <w:rFonts w:ascii="Times New Roman" w:hAnsi="Times New Roman"/>
          <w:szCs w:val="28"/>
          <w:lang w:val="uk-UA"/>
        </w:rPr>
        <w:t>Д</w:t>
      </w:r>
      <w:r>
        <w:rPr>
          <w:rFonts w:ascii="Times New Roman" w:hAnsi="Times New Roman"/>
          <w:szCs w:val="28"/>
          <w:lang w:val="uk-UA"/>
        </w:rPr>
        <w:t>о них відносять коефіцієнти ефективності або точності</w:t>
      </w:r>
      <w:r w:rsidR="00A957E6" w:rsidRPr="001A7E73">
        <w:rPr>
          <w:rFonts w:ascii="Times New Roman" w:hAnsi="Times New Roman"/>
          <w:szCs w:val="28"/>
          <w:lang w:val="uk-UA"/>
        </w:rPr>
        <w:t xml:space="preserve"> (</w:t>
      </w:r>
      <w:r w:rsidRPr="001A7E73">
        <w:rPr>
          <w:rFonts w:ascii="Times New Roman" w:hAnsi="Times New Roman"/>
          <w:lang w:val="uk-UA"/>
        </w:rPr>
        <w:t>чутливість, специфічність, прогностична цінність позитивного результату</w:t>
      </w:r>
      <w:r w:rsidR="00A957E6" w:rsidRP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(ПЦПР), </w:t>
      </w:r>
      <w:r w:rsidRP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прогностична цінність негативного результату (ПЦН</w:t>
      </w:r>
      <w:r w:rsidR="00A957E6" w:rsidRP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Р)</w:t>
      </w:r>
      <w:r w:rsidR="000E1B28" w:rsidRP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, </w:t>
      </w:r>
      <w:hyperlink r:id="rId17" w:tooltip="Воспроизводимость" w:history="1">
        <w:r w:rsidRPr="001A7E73">
          <w:rPr>
            <w:rFonts w:ascii="Times New Roman" w:eastAsia="Times New Roman" w:hAnsi="Times New Roman"/>
            <w:szCs w:val="28"/>
            <w:bdr w:val="none" w:sz="0" w:space="0" w:color="auto" w:frame="1"/>
            <w:lang w:val="uk-UA" w:eastAsia="ru-RU"/>
          </w:rPr>
          <w:t>відтворюваність</w:t>
        </w:r>
      </w:hyperlink>
      <w:r>
        <w:rPr>
          <w:lang w:val="uk-UA"/>
        </w:rPr>
        <w:t xml:space="preserve"> </w:t>
      </w:r>
      <w:r w:rsidR="000E1B28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(</w:t>
      </w:r>
      <w:r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показник відповідності та показник відтворюваності</w:t>
      </w:r>
      <w:r w:rsidR="000E1B28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)</w:t>
      </w:r>
      <w:r w:rsidR="004634A9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,</w:t>
      </w:r>
      <w:r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 xml:space="preserve"> а також якості скринінгового тесту</w:t>
      </w:r>
      <w:r w:rsidR="00530218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 xml:space="preserve"> (РОС</w:t>
      </w:r>
      <w:r w:rsidR="004634A9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-</w:t>
      </w:r>
      <w:r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анал</w:t>
      </w:r>
      <w:r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і</w:t>
      </w:r>
      <w:r w:rsidR="00530218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 xml:space="preserve">з) </w:t>
      </w:r>
      <w:r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та інші</w:t>
      </w:r>
      <w:r w:rsidR="00530218" w:rsidRPr="001A7E73">
        <w:rPr>
          <w:rFonts w:ascii="Times New Roman" w:eastAsia="Times New Roman" w:hAnsi="Times New Roman"/>
          <w:szCs w:val="28"/>
          <w:bdr w:val="none" w:sz="0" w:space="0" w:color="auto" w:frame="1"/>
          <w:lang w:val="uk-UA" w:eastAsia="ru-RU"/>
        </w:rPr>
        <w:t>.</w:t>
      </w:r>
    </w:p>
    <w:p w:rsidR="00530218" w:rsidRPr="001A7E73" w:rsidRDefault="00530218" w:rsidP="00022B6D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B23FF8" w:rsidRDefault="00B23FF8" w:rsidP="003B474F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  <w:r w:rsidRPr="00B23FF8"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eastAsia="ru-RU"/>
        </w:rPr>
        <w:t>4.</w:t>
      </w:r>
      <w:r w:rsidR="00987A64"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3B474F"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Показники, що характеризують </w:t>
      </w:r>
    </w:p>
    <w:p w:rsidR="003B474F" w:rsidRPr="003B474F" w:rsidRDefault="003B474F" w:rsidP="003B474F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  <w:t>точність (ефективність) скринінг-тесту</w:t>
      </w:r>
    </w:p>
    <w:p w:rsidR="00CA4D36" w:rsidRPr="00C10AAA" w:rsidRDefault="00C10AAA" w:rsidP="004634A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Cs w:val="28"/>
          <w:lang w:val="uk-UA" w:eastAsia="ru-RU"/>
        </w:rPr>
        <w:t>Чутливість</w:t>
      </w:r>
      <w:r w:rsidR="00CA4D36" w:rsidRPr="00C10AAA">
        <w:rPr>
          <w:rFonts w:ascii="Times New Roman" w:eastAsia="Times New Roman" w:hAnsi="Times New Roman"/>
          <w:b/>
          <w:szCs w:val="28"/>
          <w:lang w:val="uk-UA" w:eastAsia="ru-RU"/>
        </w:rPr>
        <w:t xml:space="preserve"> </w:t>
      </w:r>
      <w:r w:rsidR="00CA4D36" w:rsidRPr="00C10AAA">
        <w:rPr>
          <w:rFonts w:ascii="Times New Roman" w:eastAsia="Times New Roman" w:hAnsi="Times New Roman"/>
          <w:b/>
          <w:bCs/>
          <w:szCs w:val="28"/>
          <w:lang w:val="uk-UA" w:eastAsia="ru-RU"/>
        </w:rPr>
        <w:t>(</w:t>
      </w:r>
      <w:r w:rsidR="00CA4D36" w:rsidRPr="004634A9">
        <w:rPr>
          <w:rFonts w:ascii="Times New Roman" w:eastAsia="Times New Roman" w:hAnsi="Times New Roman"/>
          <w:b/>
          <w:i/>
          <w:szCs w:val="28"/>
          <w:lang w:eastAsia="ru-RU"/>
        </w:rPr>
        <w:t>sensitivity</w:t>
      </w:r>
      <w:r w:rsidR="00CA4D36" w:rsidRPr="00C10AAA">
        <w:rPr>
          <w:rFonts w:ascii="Times New Roman" w:eastAsia="Times New Roman" w:hAnsi="Times New Roman"/>
          <w:b/>
          <w:bCs/>
          <w:szCs w:val="28"/>
          <w:lang w:val="uk-UA" w:eastAsia="ru-RU"/>
        </w:rPr>
        <w:t xml:space="preserve">) </w:t>
      </w:r>
      <w:r w:rsidR="00CA4D36" w:rsidRPr="00C10AAA">
        <w:rPr>
          <w:rFonts w:ascii="Times New Roman" w:eastAsia="Times New Roman" w:hAnsi="Times New Roman"/>
          <w:b/>
          <w:szCs w:val="28"/>
          <w:lang w:val="uk-UA" w:eastAsia="ru-RU"/>
        </w:rPr>
        <w:t>тест</w:t>
      </w:r>
      <w:r>
        <w:rPr>
          <w:rFonts w:ascii="Times New Roman" w:eastAsia="Times New Roman" w:hAnsi="Times New Roman"/>
          <w:b/>
          <w:szCs w:val="28"/>
          <w:lang w:val="uk-UA" w:eastAsia="ru-RU"/>
        </w:rPr>
        <w:t>у</w:t>
      </w:r>
      <w:r w:rsidR="00CA4D36" w:rsidRPr="00C10AAA">
        <w:rPr>
          <w:rFonts w:ascii="Times New Roman" w:eastAsia="Times New Roman" w:hAnsi="Times New Roman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/>
          <w:szCs w:val="28"/>
          <w:lang w:val="uk-UA" w:eastAsia="ru-RU"/>
        </w:rPr>
        <w:t>це здатність тесту давати достовірну оцінку</w:t>
      </w:r>
      <w:r w:rsidR="00CA4D36" w:rsidRPr="00C10AAA">
        <w:rPr>
          <w:rFonts w:ascii="Times New Roman" w:eastAsia="Times New Roman" w:hAnsi="Times New Roman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 xml:space="preserve">наявності даного захворювання </w:t>
      </w:r>
      <w:r>
        <w:rPr>
          <w:rFonts w:ascii="Times New Roman" w:eastAsia="Times New Roman" w:hAnsi="Times New Roman"/>
          <w:szCs w:val="28"/>
          <w:lang w:val="uk-UA" w:eastAsia="ru-RU"/>
        </w:rPr>
        <w:t>у обстежуваної особи</w:t>
      </w:r>
      <w:r w:rsidR="00CA4D36" w:rsidRPr="00C10AAA">
        <w:rPr>
          <w:rFonts w:ascii="Times New Roman" w:eastAsia="Times New Roman" w:hAnsi="Times New Roman"/>
          <w:szCs w:val="28"/>
          <w:lang w:val="uk-UA" w:eastAsia="ru-RU"/>
        </w:rPr>
        <w:t>.</w:t>
      </w:r>
    </w:p>
    <w:p w:rsidR="00CA4D36" w:rsidRPr="00C10AAA" w:rsidRDefault="00C10AAA" w:rsidP="004634A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Тести, що володіють високою чутливістю, повинні рідко помилятися в оцінці здоров’я осіб, що дійсно мають будь-яку патологію (</w:t>
      </w:r>
      <w:r>
        <w:rPr>
          <w:rFonts w:ascii="Times New Roman" w:eastAsia="Times New Roman" w:hAnsi="Times New Roman"/>
          <w:i/>
          <w:szCs w:val="28"/>
          <w:lang w:val="uk-UA" w:eastAsia="ru-RU"/>
        </w:rPr>
        <w:t>хворобу)</w:t>
      </w:r>
      <w:r w:rsidR="001A7E73">
        <w:rPr>
          <w:rFonts w:ascii="Times New Roman" w:eastAsia="Times New Roman" w:hAnsi="Times New Roman"/>
          <w:i/>
          <w:szCs w:val="28"/>
          <w:lang w:val="uk-UA" w:eastAsia="ru-RU"/>
        </w:rPr>
        <w:t>.</w:t>
      </w:r>
      <w:r w:rsidR="00CA4D36" w:rsidRPr="00C10AAA">
        <w:rPr>
          <w:rFonts w:ascii="Times New Roman" w:eastAsia="Times New Roman" w:hAnsi="Times New Roman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Іншими словами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>,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чутливі тести не повинні пропускати хворих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lang w:val="uk-UA" w:eastAsia="ru-RU"/>
        </w:rPr>
        <w:t>хоча при цьому, майже неминуче, в ряді випадків, захворювання може бути помилково «приписане» здоровим особам.</w:t>
      </w:r>
    </w:p>
    <w:p w:rsidR="00CA4D36" w:rsidRPr="00EB2192" w:rsidRDefault="00765B22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Чутливість тесту вимірюється за питомою вагою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i/>
          <w:iCs/>
          <w:szCs w:val="28"/>
          <w:lang w:val="uk-UA" w:eastAsia="ru-RU"/>
        </w:rPr>
        <w:t>часткою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Cs w:val="28"/>
          <w:lang w:val="uk-UA" w:eastAsia="ru-RU"/>
        </w:rPr>
        <w:t>правильних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i/>
          <w:iCs/>
          <w:szCs w:val="28"/>
          <w:lang w:val="uk-UA" w:eastAsia="ru-RU"/>
        </w:rPr>
        <w:t>достовірних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Cs w:val="28"/>
          <w:lang w:val="uk-UA" w:eastAsia="ru-RU"/>
        </w:rPr>
        <w:t>діагностичних оцінок серед осіб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lang w:val="uk-UA" w:eastAsia="ru-RU"/>
        </w:rPr>
        <w:t>що дійсно мають дане захворювання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>.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Частку правильних діагнозів називають 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істинно позитивними результатами</w:t>
      </w:r>
      <w:r w:rsidR="00CA4D36" w:rsidRPr="00EB2192">
        <w:rPr>
          <w:rFonts w:ascii="Times New Roman" w:eastAsia="Times New Roman" w:hAnsi="Times New Roman"/>
          <w:b/>
          <w:bCs/>
          <w:i/>
          <w:iCs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Частина дійсно хворих осіб, що залишилась нерозпізнаною 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>–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хибно негативними результатами</w:t>
      </w:r>
      <w:r w:rsidR="00CA4D36" w:rsidRPr="00EB2192">
        <w:rPr>
          <w:rFonts w:ascii="Times New Roman" w:eastAsia="Times New Roman" w:hAnsi="Times New Roman"/>
          <w:szCs w:val="28"/>
          <w:lang w:eastAsia="ru-RU"/>
        </w:rPr>
        <w:t>.</w:t>
      </w:r>
    </w:p>
    <w:p w:rsidR="00D97DFD" w:rsidRPr="00EB2192" w:rsidRDefault="00765B22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i/>
          <w:szCs w:val="28"/>
          <w:bdr w:val="none" w:sz="0" w:space="0" w:color="auto" w:frame="1"/>
          <w:shd w:val="clear" w:color="auto" w:fill="FFFFFF"/>
          <w:lang w:val="uk-UA" w:eastAsia="ru-RU"/>
        </w:rPr>
        <w:t>Приклад</w:t>
      </w:r>
      <w:r w:rsidR="005700CE" w:rsidRPr="004634A9">
        <w:rPr>
          <w:rFonts w:ascii="Times New Roman" w:eastAsia="Times New Roman" w:hAnsi="Times New Roman"/>
          <w:b/>
          <w:i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Якщо </w:t>
      </w:r>
      <w:r w:rsidR="003438B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 популяції скринінговий тест з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100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осіб</w:t>
      </w:r>
      <w:r w:rsidR="004634A9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що страждають тією чи іншою патологією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виявляє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95%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хворих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а в 5%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він дає хибний результат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то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його чутливість буде відповідно дорівнювати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95%.</w:t>
      </w:r>
    </w:p>
    <w:p w:rsidR="004208CA" w:rsidRPr="00EB2192" w:rsidRDefault="00441F0B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Чутливість тесту визначається за наступною формулою</w:t>
      </w:r>
      <w:r w:rsidR="004634A9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(1)</w:t>
      </w:r>
      <w:r w:rsidR="002119F7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:</w:t>
      </w:r>
    </w:p>
    <w:p w:rsidR="00D97DFD" w:rsidRPr="00EB2192" w:rsidRDefault="00D97DFD" w:rsidP="008838FA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D97DFD" w:rsidRPr="00756E58" w:rsidRDefault="0037244E" w:rsidP="004634A9">
      <w:pPr>
        <w:tabs>
          <w:tab w:val="left" w:pos="142"/>
        </w:tabs>
        <w:spacing w:after="0" w:line="240" w:lineRule="auto"/>
        <w:ind w:right="1558" w:firstLine="709"/>
        <w:jc w:val="right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m:oMath>
        <m:box>
          <m:boxPr>
            <m:ctrlPr>
              <w:rPr>
                <w:rFonts w:eastAsia="Times New Roman"/>
                <w:i/>
                <w:sz w:val="36"/>
                <w:szCs w:val="36"/>
                <w:bdr w:val="none" w:sz="0" w:space="0" w:color="auto" w:frame="1"/>
                <w:shd w:val="clear" w:color="auto" w:fill="FFFFFF"/>
                <w:lang w:eastAsia="ru-RU"/>
              </w:rPr>
            </m:ctrlPr>
          </m:boxPr>
          <m:e>
            <m:argPr>
              <m:argSz m:val="-1"/>
            </m:argPr>
            <m:r>
              <w:rPr>
                <w:rFonts w:eastAsia="Times New Roman"/>
                <w:sz w:val="36"/>
                <w:szCs w:val="36"/>
                <w:bdr w:val="none" w:sz="0" w:space="0" w:color="auto" w:frame="1"/>
                <w:shd w:val="clear" w:color="auto" w:fill="FFFFFF"/>
                <w:lang w:eastAsia="ru-RU"/>
              </w:rPr>
              <m:t>Se=</m:t>
            </m:r>
            <m:f>
              <m:fPr>
                <m:ctrlPr>
                  <w:rPr>
                    <w:rFonts w:eastAsia="Times New Roman"/>
                    <w:i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</m:ctrlPr>
              </m:fPr>
              <m:num>
                <m:r>
                  <w:rPr>
                    <w:rFonts w:eastAsia="Times New Roman"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  <m:t>a</m:t>
                </m:r>
              </m:num>
              <m:den>
                <m:r>
                  <w:rPr>
                    <w:rFonts w:eastAsia="Times New Roman"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  <m:t>a+c</m:t>
                </m:r>
              </m:den>
            </m:f>
          </m:e>
        </m:box>
      </m:oMath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 w:rsidRPr="00C33C2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(1)</w:t>
      </w:r>
    </w:p>
    <w:p w:rsidR="004634A9" w:rsidRDefault="004634A9" w:rsidP="008838FA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D97DFD" w:rsidRPr="00EB2192" w:rsidRDefault="00441F0B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де</w:t>
      </w:r>
      <w:r w:rsidR="004634A9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Se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чутливість тесту</w:t>
      </w:r>
      <w:r w:rsidR="004634A9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D97DFD" w:rsidRPr="00EB2192" w:rsidRDefault="00D97DF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a</w:t>
      </w: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441F0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істинно позитивний результат</w:t>
      </w:r>
      <w:r w:rsidR="004634A9">
        <w:rPr>
          <w:rFonts w:ascii="Times New Roman" w:hAnsi="Times New Roman"/>
          <w:szCs w:val="28"/>
        </w:rPr>
        <w:t>;</w:t>
      </w:r>
    </w:p>
    <w:p w:rsidR="00D97DFD" w:rsidRPr="00EB2192" w:rsidRDefault="00D97DF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c</w:t>
      </w: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441F0B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хибний негативний результат</w:t>
      </w:r>
      <w:r w:rsidR="004634A9">
        <w:rPr>
          <w:rFonts w:ascii="Times New Roman" w:hAnsi="Times New Roman"/>
          <w:szCs w:val="28"/>
        </w:rPr>
        <w:t>.</w:t>
      </w:r>
    </w:p>
    <w:p w:rsidR="00D97DFD" w:rsidRPr="00EB2192" w:rsidRDefault="00D97DF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8838FA" w:rsidRPr="00EB2192" w:rsidRDefault="007025C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b/>
          <w:szCs w:val="28"/>
          <w:lang w:val="uk-UA" w:eastAsia="ru-RU"/>
        </w:rPr>
        <w:lastRenderedPageBreak/>
        <w:t>Специфічність</w:t>
      </w:r>
      <w:r w:rsidR="008838FA" w:rsidRPr="00EB2192">
        <w:rPr>
          <w:rFonts w:ascii="Times New Roman" w:eastAsia="Times New Roman" w:hAnsi="Times New Roman"/>
          <w:b/>
          <w:szCs w:val="28"/>
          <w:lang w:eastAsia="ru-RU"/>
        </w:rPr>
        <w:t xml:space="preserve"> </w:t>
      </w:r>
      <w:r w:rsidR="008838FA" w:rsidRPr="00EB2192">
        <w:rPr>
          <w:rFonts w:ascii="Times New Roman" w:eastAsia="Times New Roman" w:hAnsi="Times New Roman"/>
          <w:b/>
          <w:bCs/>
          <w:szCs w:val="28"/>
          <w:lang w:eastAsia="ru-RU"/>
        </w:rPr>
        <w:t>(</w:t>
      </w:r>
      <w:r w:rsidR="008838FA" w:rsidRPr="004634A9">
        <w:rPr>
          <w:rFonts w:ascii="Times New Roman" w:eastAsia="Times New Roman" w:hAnsi="Times New Roman"/>
          <w:b/>
          <w:i/>
          <w:szCs w:val="28"/>
          <w:lang w:eastAsia="ru-RU"/>
        </w:rPr>
        <w:t>specificity</w:t>
      </w:r>
      <w:r w:rsidR="008838FA" w:rsidRPr="00EB2192">
        <w:rPr>
          <w:rFonts w:ascii="Times New Roman" w:eastAsia="Times New Roman" w:hAnsi="Times New Roman"/>
          <w:b/>
          <w:bCs/>
          <w:szCs w:val="28"/>
          <w:lang w:eastAsia="ru-RU"/>
        </w:rPr>
        <w:t xml:space="preserve">) </w:t>
      </w:r>
      <w:r w:rsidR="008838FA" w:rsidRPr="00EB2192">
        <w:rPr>
          <w:rFonts w:ascii="Times New Roman" w:eastAsia="Times New Roman" w:hAnsi="Times New Roman"/>
          <w:b/>
          <w:szCs w:val="28"/>
          <w:lang w:eastAsia="ru-RU"/>
        </w:rPr>
        <w:t>тест</w:t>
      </w:r>
      <w:r>
        <w:rPr>
          <w:rFonts w:ascii="Times New Roman" w:eastAsia="Times New Roman" w:hAnsi="Times New Roman"/>
          <w:b/>
          <w:szCs w:val="28"/>
          <w:lang w:val="uk-UA" w:eastAsia="ru-RU"/>
        </w:rPr>
        <w:t>у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Cs w:val="28"/>
          <w:lang w:val="uk-UA" w:eastAsia="ru-RU"/>
        </w:rPr>
        <w:t>це його здатніст</w:t>
      </w:r>
      <w:r w:rsidR="001A7E73">
        <w:rPr>
          <w:rFonts w:ascii="Times New Roman" w:eastAsia="Times New Roman" w:hAnsi="Times New Roman"/>
          <w:szCs w:val="28"/>
          <w:lang w:val="uk-UA" w:eastAsia="ru-RU"/>
        </w:rPr>
        <w:t>ь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давати достовірну оцінку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відсутності</w:t>
      </w:r>
      <w:r w:rsidR="008838FA" w:rsidRPr="00EB2192">
        <w:rPr>
          <w:rFonts w:ascii="Times New Roman" w:eastAsia="Times New Roman" w:hAnsi="Times New Roman"/>
          <w:b/>
          <w:bCs/>
          <w:i/>
          <w:i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даної хвороби у індивідуума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Cs w:val="28"/>
          <w:lang w:val="uk-UA" w:eastAsia="ru-RU"/>
        </w:rPr>
        <w:t>Зазвичай в цьому випадку, кажуть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, – </w:t>
      </w:r>
      <w:r>
        <w:rPr>
          <w:rFonts w:ascii="Times New Roman" w:eastAsia="Times New Roman" w:hAnsi="Times New Roman"/>
          <w:szCs w:val="28"/>
          <w:lang w:val="uk-UA" w:eastAsia="ru-RU"/>
        </w:rPr>
        <w:t>людина здорова, розуміючи під цим відсутність певного захворювання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>.</w:t>
      </w:r>
    </w:p>
    <w:p w:rsidR="008838FA" w:rsidRPr="00EB2192" w:rsidRDefault="007025C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Високоспецифічні тести, як правило, не відносять здорових до хворих, але можуть пропустити частину випадків з легким, атиповим перебігом хвороби.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iCs/>
          <w:szCs w:val="28"/>
          <w:lang w:val="uk-UA" w:eastAsia="ru-RU"/>
        </w:rPr>
        <w:t>Специфічність тесту вимірюється часткою достовірних оцінок відсутності даної хвороби серед</w:t>
      </w:r>
      <w:r w:rsidR="003438B4">
        <w:rPr>
          <w:rFonts w:ascii="Times New Roman" w:eastAsia="Times New Roman" w:hAnsi="Times New Roman"/>
          <w:bCs/>
          <w:iCs/>
          <w:szCs w:val="28"/>
          <w:lang w:val="uk-UA" w:eastAsia="ru-RU"/>
        </w:rPr>
        <w:t xml:space="preserve"> дійсно здорових осіб. Цю частку оцінок називають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3438B4"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істинно негативними результатами</w:t>
      </w:r>
      <w:r w:rsidR="008838FA" w:rsidRPr="00EB2192">
        <w:rPr>
          <w:rFonts w:ascii="Times New Roman" w:eastAsia="Times New Roman" w:hAnsi="Times New Roman"/>
          <w:bCs/>
          <w:iCs/>
          <w:szCs w:val="28"/>
          <w:lang w:eastAsia="ru-RU"/>
        </w:rPr>
        <w:t xml:space="preserve">, 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а </w:t>
      </w:r>
      <w:r w:rsidR="003438B4">
        <w:rPr>
          <w:rFonts w:ascii="Times New Roman" w:eastAsia="Times New Roman" w:hAnsi="Times New Roman"/>
          <w:szCs w:val="28"/>
          <w:lang w:val="uk-UA" w:eastAsia="ru-RU"/>
        </w:rPr>
        <w:t>частку здорових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 w:rsidR="003438B4">
        <w:rPr>
          <w:rFonts w:ascii="Times New Roman" w:eastAsia="Times New Roman" w:hAnsi="Times New Roman"/>
          <w:szCs w:val="28"/>
          <w:lang w:val="uk-UA" w:eastAsia="ru-RU"/>
        </w:rPr>
        <w:t>котрих помилково оцінили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 w:rsidR="003438B4">
        <w:rPr>
          <w:rFonts w:ascii="Times New Roman" w:eastAsia="Times New Roman" w:hAnsi="Times New Roman"/>
          <w:szCs w:val="28"/>
          <w:lang w:val="uk-UA" w:eastAsia="ru-RU"/>
        </w:rPr>
        <w:t>як хворих позначають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 w:rsidR="003438B4">
        <w:rPr>
          <w:rFonts w:ascii="Times New Roman" w:eastAsia="Times New Roman" w:hAnsi="Times New Roman"/>
          <w:szCs w:val="28"/>
          <w:lang w:val="uk-UA" w:eastAsia="ru-RU"/>
        </w:rPr>
        <w:t>як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3438B4">
        <w:rPr>
          <w:rFonts w:ascii="Times New Roman" w:eastAsia="Times New Roman" w:hAnsi="Times New Roman"/>
          <w:b/>
          <w:bCs/>
          <w:i/>
          <w:iCs/>
          <w:szCs w:val="28"/>
          <w:lang w:val="uk-UA" w:eastAsia="ru-RU"/>
        </w:rPr>
        <w:t>хибний позитивний результат</w:t>
      </w:r>
      <w:r w:rsidR="008838FA" w:rsidRPr="00EB2192">
        <w:rPr>
          <w:rFonts w:ascii="Times New Roman" w:eastAsia="Times New Roman" w:hAnsi="Times New Roman"/>
          <w:szCs w:val="28"/>
          <w:lang w:eastAsia="ru-RU"/>
        </w:rPr>
        <w:t>.</w:t>
      </w:r>
    </w:p>
    <w:p w:rsidR="005700CE" w:rsidRPr="00EB2192" w:rsidRDefault="003438B4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szCs w:val="28"/>
          <w:bdr w:val="none" w:sz="0" w:space="0" w:color="auto" w:frame="1"/>
          <w:shd w:val="clear" w:color="auto" w:fill="FFFFFF"/>
          <w:lang w:val="uk-UA" w:eastAsia="ru-RU"/>
        </w:rPr>
        <w:t>Приклад</w:t>
      </w:r>
      <w:r w:rsidR="0027091B" w:rsidRPr="004634A9">
        <w:rPr>
          <w:rFonts w:ascii="Times New Roman" w:eastAsia="Times New Roman" w:hAnsi="Times New Roman"/>
          <w:b/>
          <w:i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Якщо в популяції</w:t>
      </w:r>
      <w:r w:rsidR="00E4315C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скринінговий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тест 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з 100 </w:t>
      </w:r>
      <w:r w:rsidR="00E4315C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а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бсолютно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здорових осіб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визначив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94%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як здорових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та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6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помилково відніс до групи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з захворюванням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то його специфічність відповідно </w:t>
      </w:r>
      <w:r w:rsid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складатиме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9</w:t>
      </w:r>
      <w:r w:rsidR="00E4315C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4</w:t>
      </w:r>
      <w:r w:rsidR="0027091B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%.</w:t>
      </w:r>
    </w:p>
    <w:p w:rsidR="00D97DFD" w:rsidRPr="00EB2192" w:rsidRDefault="003438B4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Специфічність тесту визначається за наступною формулою</w:t>
      </w:r>
      <w:r w:rsidR="001A7E73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(2)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:</w:t>
      </w:r>
    </w:p>
    <w:p w:rsidR="00D97DFD" w:rsidRPr="00EB2192" w:rsidRDefault="00D97DFD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D97DFD" w:rsidRPr="00756E58" w:rsidRDefault="0037244E" w:rsidP="004634A9">
      <w:pPr>
        <w:tabs>
          <w:tab w:val="left" w:pos="142"/>
        </w:tabs>
        <w:spacing w:after="0" w:line="240" w:lineRule="auto"/>
        <w:ind w:right="1416" w:firstLine="709"/>
        <w:jc w:val="right"/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</w:pPr>
      <m:oMath>
        <m:box>
          <m:boxPr>
            <m:ctrlPr>
              <w:rPr>
                <w:rFonts w:eastAsia="Times New Roman"/>
                <w:i/>
                <w:sz w:val="36"/>
                <w:szCs w:val="36"/>
                <w:bdr w:val="none" w:sz="0" w:space="0" w:color="auto" w:frame="1"/>
                <w:shd w:val="clear" w:color="auto" w:fill="FFFFFF"/>
                <w:lang w:eastAsia="ru-RU"/>
              </w:rPr>
            </m:ctrlPr>
          </m:boxPr>
          <m:e>
            <m:argPr>
              <m:argSz m:val="-1"/>
            </m:argPr>
            <m:r>
              <w:rPr>
                <w:rFonts w:eastAsia="Times New Roman"/>
                <w:sz w:val="36"/>
                <w:szCs w:val="36"/>
                <w:bdr w:val="none" w:sz="0" w:space="0" w:color="auto" w:frame="1"/>
                <w:shd w:val="clear" w:color="auto" w:fill="FFFFFF"/>
                <w:lang w:eastAsia="ru-RU"/>
              </w:rPr>
              <m:t>Spe=</m:t>
            </m:r>
            <m:f>
              <m:fPr>
                <m:ctrlPr>
                  <w:rPr>
                    <w:rFonts w:eastAsia="Times New Roman"/>
                    <w:i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</m:ctrlPr>
              </m:fPr>
              <m:num>
                <m:r>
                  <w:rPr>
                    <w:rFonts w:eastAsia="Times New Roman"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  <m:t>d</m:t>
                </m:r>
              </m:num>
              <m:den>
                <m:r>
                  <w:rPr>
                    <w:rFonts w:eastAsia="Times New Roman"/>
                    <w:sz w:val="36"/>
                    <w:szCs w:val="36"/>
                    <w:bdr w:val="none" w:sz="0" w:space="0" w:color="auto" w:frame="1"/>
                    <w:shd w:val="clear" w:color="auto" w:fill="FFFFFF"/>
                    <w:lang w:eastAsia="ru-RU"/>
                  </w:rPr>
                  <m:t>b+d</m:t>
                </m:r>
              </m:den>
            </m:f>
          </m:e>
        </m:box>
      </m:oMath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>
        <w:rPr>
          <w:rFonts w:ascii="Times New Roman" w:eastAsia="Times New Roman" w:hAnsi="Times New Roman"/>
          <w:sz w:val="32"/>
          <w:szCs w:val="32"/>
          <w:bdr w:val="none" w:sz="0" w:space="0" w:color="auto" w:frame="1"/>
          <w:shd w:val="clear" w:color="auto" w:fill="FFFFFF"/>
          <w:lang w:eastAsia="ru-RU"/>
        </w:rPr>
        <w:tab/>
      </w:r>
      <w:r w:rsidR="004634A9" w:rsidRPr="00C33C2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(2)</w:t>
      </w:r>
    </w:p>
    <w:p w:rsidR="004634A9" w:rsidRDefault="004634A9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D97DFD" w:rsidRPr="00EB2192" w:rsidRDefault="004634A9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де, 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S</w:t>
      </w:r>
      <w:r w:rsidR="005700CE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p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e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3438B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специфічність тесту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;</w:t>
      </w:r>
    </w:p>
    <w:p w:rsidR="00D97DFD" w:rsidRPr="00EB2192" w:rsidRDefault="005700CE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d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3438B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істинно негативний результат</w:t>
      </w:r>
      <w:r w:rsidR="004634A9">
        <w:rPr>
          <w:rFonts w:ascii="Times New Roman" w:hAnsi="Times New Roman"/>
          <w:szCs w:val="28"/>
        </w:rPr>
        <w:t>;</w:t>
      </w:r>
    </w:p>
    <w:p w:rsidR="00D97DFD" w:rsidRPr="00EB2192" w:rsidRDefault="005700CE" w:rsidP="004634A9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b</w:t>
      </w:r>
      <w:r w:rsidR="00D97DFD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3438B4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хибний позитивний результат</w:t>
      </w:r>
      <w:r w:rsidR="004634A9">
        <w:rPr>
          <w:rFonts w:ascii="Times New Roman" w:hAnsi="Times New Roman"/>
          <w:szCs w:val="28"/>
        </w:rPr>
        <w:t>.</w:t>
      </w:r>
    </w:p>
    <w:p w:rsidR="004208CA" w:rsidRPr="00EB2192" w:rsidRDefault="004208CA" w:rsidP="004634A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9A3197" w:rsidRPr="0002425D" w:rsidRDefault="0002425D" w:rsidP="004634A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Cs w:val="28"/>
          <w:lang w:val="uk-UA" w:eastAsia="ru-RU"/>
        </w:rPr>
        <w:t>Основною метою діагностичного тесту</w:t>
      </w:r>
      <w:r w:rsidR="009A3197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є встановлення діагнозу</w:t>
      </w:r>
      <w:r w:rsidR="009A3197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lang w:val="uk-UA" w:eastAsia="ru-RU"/>
        </w:rPr>
        <w:t>тому необхідно знати ймовірність того</w:t>
      </w:r>
      <w:r w:rsidR="009A3197" w:rsidRPr="00EB2192">
        <w:rPr>
          <w:rFonts w:ascii="Times New Roman" w:eastAsia="Times New Roman" w:hAnsi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Cs w:val="28"/>
          <w:lang w:val="uk-UA" w:eastAsia="ru-RU"/>
        </w:rPr>
        <w:t>наскільки тест дає змогу встановлювати правильний безпомилковий діагноз</w:t>
      </w:r>
      <w:r w:rsidR="009A3197" w:rsidRPr="00EB2192">
        <w:rPr>
          <w:rFonts w:ascii="Times New Roman" w:eastAsia="Times New Roman" w:hAnsi="Times New Roman"/>
          <w:szCs w:val="28"/>
          <w:lang w:eastAsia="ru-RU"/>
        </w:rPr>
        <w:t xml:space="preserve">. </w:t>
      </w:r>
      <w:hyperlink r:id="rId18" w:history="1">
        <w:r>
          <w:rPr>
            <w:rFonts w:ascii="Times New Roman" w:eastAsia="Times New Roman" w:hAnsi="Times New Roman"/>
            <w:i/>
            <w:iCs/>
            <w:szCs w:val="28"/>
            <w:lang w:val="uk-UA" w:eastAsia="ru-RU"/>
          </w:rPr>
          <w:t>Чутливість та специфічність</w:t>
        </w:r>
      </w:hyperlink>
      <w:r>
        <w:rPr>
          <w:lang w:val="uk-UA"/>
        </w:rPr>
        <w:t xml:space="preserve"> </w:t>
      </w:r>
      <w:r>
        <w:rPr>
          <w:rFonts w:ascii="Times New Roman" w:eastAsia="Times New Roman" w:hAnsi="Times New Roman"/>
          <w:szCs w:val="28"/>
          <w:lang w:val="uk-UA" w:eastAsia="ru-RU"/>
        </w:rPr>
        <w:t>не дають нам подібної інформації</w:t>
      </w:r>
      <w:r w:rsidR="009A3197" w:rsidRPr="00EB2192">
        <w:rPr>
          <w:rFonts w:ascii="Times New Roman" w:eastAsia="Times New Roman" w:hAnsi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Замість них необхідно аналізувати так звані </w:t>
      </w:r>
      <w:r w:rsidR="000E1B28" w:rsidRPr="00EB2192">
        <w:rPr>
          <w:rFonts w:ascii="Times New Roman" w:eastAsia="Times New Roman" w:hAnsi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iCs/>
          <w:szCs w:val="28"/>
          <w:lang w:val="uk-UA" w:eastAsia="ru-RU"/>
        </w:rPr>
        <w:t>прогностичні значення</w:t>
      </w:r>
      <w:r w:rsidR="009A3197" w:rsidRPr="00EB2192">
        <w:rPr>
          <w:rFonts w:ascii="Times New Roman" w:eastAsia="Times New Roman" w:hAnsi="Times New Roman"/>
          <w:b/>
          <w:i/>
          <w:iCs/>
          <w:szCs w:val="28"/>
          <w:lang w:eastAsia="ru-RU"/>
        </w:rPr>
        <w:t>:</w:t>
      </w:r>
      <w:r>
        <w:rPr>
          <w:rFonts w:ascii="Times New Roman" w:eastAsia="Times New Roman" w:hAnsi="Times New Roman"/>
          <w:b/>
          <w:i/>
          <w:iCs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iCs/>
          <w:szCs w:val="28"/>
          <w:lang w:val="uk-UA" w:eastAsia="ru-RU"/>
        </w:rPr>
        <w:t>прогностична цінність тесту може бути як для позитивного, так і негативного результату.</w:t>
      </w:r>
    </w:p>
    <w:p w:rsidR="009A3197" w:rsidRPr="004B3C56" w:rsidRDefault="005E2248" w:rsidP="004634A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i/>
          <w:szCs w:val="28"/>
          <w:lang w:val="uk-UA" w:eastAsia="ru-RU"/>
        </w:rPr>
        <w:t>Прогностична цінність позитивного результату</w:t>
      </w:r>
      <w:r w:rsidR="00B52065" w:rsidRPr="004B3C56">
        <w:rPr>
          <w:rFonts w:ascii="Times New Roman" w:eastAsia="Times New Roman" w:hAnsi="Times New Roman"/>
          <w:szCs w:val="28"/>
          <w:lang w:val="uk-UA" w:eastAsia="ru-RU"/>
        </w:rPr>
        <w:t xml:space="preserve"> (</w:t>
      </w:r>
      <w:r w:rsidR="00B52065" w:rsidRPr="004634A9">
        <w:rPr>
          <w:rFonts w:ascii="Times New Roman" w:eastAsia="Times New Roman" w:hAnsi="Times New Roman"/>
          <w:i/>
          <w:szCs w:val="28"/>
          <w:lang w:eastAsia="ru-RU"/>
        </w:rPr>
        <w:t>positive</w:t>
      </w:r>
      <w:r w:rsidR="001A7E73">
        <w:rPr>
          <w:rFonts w:ascii="Times New Roman" w:eastAsia="Times New Roman" w:hAnsi="Times New Roman"/>
          <w:i/>
          <w:szCs w:val="28"/>
          <w:lang w:val="uk-UA" w:eastAsia="ru-RU"/>
        </w:rPr>
        <w:t xml:space="preserve"> </w:t>
      </w:r>
      <w:r w:rsidR="00B52065" w:rsidRPr="004634A9">
        <w:rPr>
          <w:rFonts w:ascii="Times New Roman" w:eastAsia="Times New Roman" w:hAnsi="Times New Roman"/>
          <w:i/>
          <w:szCs w:val="28"/>
          <w:lang w:eastAsia="ru-RU"/>
        </w:rPr>
        <w:t>predictive</w:t>
      </w:r>
      <w:r w:rsidR="001A7E73">
        <w:rPr>
          <w:rFonts w:ascii="Times New Roman" w:eastAsia="Times New Roman" w:hAnsi="Times New Roman"/>
          <w:i/>
          <w:szCs w:val="28"/>
          <w:lang w:val="uk-UA" w:eastAsia="ru-RU"/>
        </w:rPr>
        <w:t xml:space="preserve"> </w:t>
      </w:r>
      <w:r w:rsidR="00B52065" w:rsidRPr="004634A9">
        <w:rPr>
          <w:rFonts w:ascii="Times New Roman" w:eastAsia="Times New Roman" w:hAnsi="Times New Roman"/>
          <w:i/>
          <w:szCs w:val="28"/>
          <w:lang w:eastAsia="ru-RU"/>
        </w:rPr>
        <w:t>value</w:t>
      </w:r>
      <w:r w:rsidR="00B52065" w:rsidRPr="004B3C56">
        <w:rPr>
          <w:rFonts w:ascii="Times New Roman" w:eastAsia="Times New Roman" w:hAnsi="Times New Roman"/>
          <w:szCs w:val="28"/>
          <w:lang w:val="uk-UA" w:eastAsia="ru-RU"/>
        </w:rPr>
        <w:t xml:space="preserve">) ПЦПР – </w:t>
      </w:r>
      <w:r w:rsidR="004B3C56">
        <w:rPr>
          <w:rFonts w:ascii="Times New Roman" w:eastAsia="Times New Roman" w:hAnsi="Times New Roman"/>
          <w:szCs w:val="28"/>
          <w:lang w:val="uk-UA" w:eastAsia="ru-RU"/>
        </w:rPr>
        <w:t>ймовірність наявності захворювання при позитивному (патологічному) результаті тесту або частка пацієнтів з позитивними результатами тесту, котрі були правильно діагностовані</w:t>
      </w:r>
      <w:r w:rsidR="009A3197" w:rsidRPr="004B3C56">
        <w:rPr>
          <w:rFonts w:ascii="Times New Roman" w:eastAsia="Times New Roman" w:hAnsi="Times New Roman"/>
          <w:szCs w:val="28"/>
          <w:lang w:val="uk-UA" w:eastAsia="ru-RU"/>
        </w:rPr>
        <w:t>.</w:t>
      </w:r>
    </w:p>
    <w:p w:rsidR="0090322F" w:rsidRDefault="004B3C56" w:rsidP="004634A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val="uk-UA" w:eastAsia="ru-RU"/>
        </w:rPr>
        <w:t>Формула визначення прогностичної цінності позитивного результату представлена нижче</w:t>
      </w:r>
      <w:r w:rsidR="00C33C22">
        <w:rPr>
          <w:rFonts w:ascii="Times New Roman" w:eastAsia="Times New Roman" w:hAnsi="Times New Roman"/>
          <w:szCs w:val="28"/>
          <w:lang w:eastAsia="ru-RU"/>
        </w:rPr>
        <w:t xml:space="preserve"> (3)</w:t>
      </w:r>
      <w:r w:rsidR="0090322F" w:rsidRPr="00EB2192">
        <w:rPr>
          <w:rFonts w:ascii="Times New Roman" w:eastAsia="Times New Roman" w:hAnsi="Times New Roman"/>
          <w:szCs w:val="28"/>
          <w:lang w:eastAsia="ru-RU"/>
        </w:rPr>
        <w:t>:</w:t>
      </w:r>
    </w:p>
    <w:p w:rsidR="00C33C22" w:rsidRPr="00A433D9" w:rsidRDefault="00C33C22" w:rsidP="004634A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90322F" w:rsidRPr="00C33C22" w:rsidRDefault="0037244E" w:rsidP="00C33C22">
      <w:pPr>
        <w:shd w:val="clear" w:color="auto" w:fill="FFFFFF"/>
        <w:spacing w:after="0" w:line="240" w:lineRule="auto"/>
        <w:ind w:right="1416" w:firstLine="709"/>
        <w:jc w:val="right"/>
        <w:rPr>
          <w:rFonts w:ascii="Times New Roman" w:eastAsia="Times New Roman" w:hAnsi="Times New Roman"/>
          <w:sz w:val="36"/>
          <w:szCs w:val="36"/>
          <w:lang w:eastAsia="ru-RU"/>
        </w:rPr>
      </w:pPr>
      <m:oMath>
        <m:box>
          <m:boxPr>
            <m:ctrlPr>
              <w:rPr>
                <w:rFonts w:eastAsia="Times New Roman"/>
                <w:i/>
                <w:sz w:val="40"/>
                <w:szCs w:val="40"/>
                <w:lang w:eastAsia="ru-RU"/>
              </w:rPr>
            </m:ctrlPr>
          </m:boxPr>
          <m:e>
            <m:argPr>
              <m:argSz m:val="-1"/>
            </m:argPr>
            <m:r>
              <w:rPr>
                <w:rFonts w:eastAsia="Times New Roman"/>
                <w:sz w:val="40"/>
                <w:szCs w:val="40"/>
                <w:lang w:eastAsia="ru-RU"/>
              </w:rPr>
              <m:t xml:space="preserve">ПЦПР= </m:t>
            </m:r>
            <m:f>
              <m:fPr>
                <m:ctrlPr>
                  <w:rPr>
                    <w:rFonts w:eastAsia="Times New Roman"/>
                    <w:i/>
                    <w:sz w:val="40"/>
                    <w:szCs w:val="40"/>
                    <w:lang w:eastAsia="ru-RU"/>
                  </w:rPr>
                </m:ctrlPr>
              </m:fPr>
              <m:num>
                <m:r>
                  <w:rPr>
                    <w:rFonts w:eastAsia="Times New Roman"/>
                    <w:sz w:val="40"/>
                    <w:szCs w:val="40"/>
                    <w:lang w:val="en-US" w:eastAsia="ru-RU"/>
                  </w:rPr>
                  <m:t>a</m:t>
                </m:r>
              </m:num>
              <m:den>
                <m:r>
                  <w:rPr>
                    <w:rFonts w:eastAsia="Times New Roman"/>
                    <w:sz w:val="40"/>
                    <w:szCs w:val="40"/>
                    <w:lang w:eastAsia="ru-RU"/>
                  </w:rPr>
                  <m:t>a+b</m:t>
                </m:r>
              </m:den>
            </m:f>
          </m:e>
        </m:box>
      </m:oMath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 w:rsidRPr="00C33C22">
        <w:rPr>
          <w:rFonts w:ascii="Times New Roman" w:eastAsia="Times New Roman" w:hAnsi="Times New Roman"/>
          <w:szCs w:val="28"/>
          <w:lang w:eastAsia="ru-RU"/>
        </w:rPr>
        <w:t>(3)</w:t>
      </w:r>
    </w:p>
    <w:p w:rsidR="00C33C22" w:rsidRPr="00A433D9" w:rsidRDefault="00C33C22" w:rsidP="009A319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614EAA" w:rsidRPr="00EB2192" w:rsidRDefault="00C33C22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 xml:space="preserve">де, </w:t>
      </w:r>
      <w:r w:rsidR="00614EAA" w:rsidRPr="00EB2192">
        <w:rPr>
          <w:rFonts w:ascii="Times New Roman" w:eastAsia="Times New Roman" w:hAnsi="Times New Roman"/>
          <w:szCs w:val="28"/>
          <w:lang w:eastAsia="ru-RU"/>
        </w:rPr>
        <w:t>ПЦПР –</w:t>
      </w:r>
      <w:r>
        <w:rPr>
          <w:rFonts w:ascii="Times New Roman" w:eastAsia="Times New Roman" w:hAnsi="Times New Roman"/>
          <w:szCs w:val="28"/>
          <w:lang w:eastAsia="ru-RU"/>
        </w:rPr>
        <w:t xml:space="preserve"> </w:t>
      </w:r>
      <w:r w:rsidR="004B3C56">
        <w:rPr>
          <w:rFonts w:ascii="Times New Roman" w:eastAsia="Times New Roman" w:hAnsi="Times New Roman"/>
          <w:szCs w:val="28"/>
          <w:lang w:val="uk-UA" w:eastAsia="ru-RU"/>
        </w:rPr>
        <w:t>прогностична цінність позитивного результату</w:t>
      </w:r>
      <w:r w:rsidR="00614EAA" w:rsidRPr="00EB2192">
        <w:rPr>
          <w:rFonts w:ascii="Times New Roman" w:eastAsia="Times New Roman" w:hAnsi="Times New Roman"/>
          <w:szCs w:val="28"/>
          <w:lang w:eastAsia="ru-RU"/>
        </w:rPr>
        <w:t>;</w:t>
      </w:r>
    </w:p>
    <w:p w:rsidR="00614EAA" w:rsidRPr="00EB2192" w:rsidRDefault="00614EAA" w:rsidP="001A7E7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val="en-US" w:eastAsia="ru-RU"/>
        </w:rPr>
        <w:t>a</w:t>
      </w:r>
      <w:r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 w:rsidR="004B3C56">
        <w:rPr>
          <w:rFonts w:ascii="Times New Roman" w:eastAsia="Times New Roman" w:hAnsi="Times New Roman"/>
          <w:szCs w:val="28"/>
          <w:lang w:val="uk-UA" w:eastAsia="ru-RU"/>
        </w:rPr>
        <w:t>істинно позитивний результат</w:t>
      </w:r>
      <w:r w:rsidR="00C33C22">
        <w:rPr>
          <w:rFonts w:ascii="Times New Roman" w:eastAsia="Times New Roman" w:hAnsi="Times New Roman"/>
          <w:szCs w:val="28"/>
          <w:lang w:eastAsia="ru-RU"/>
        </w:rPr>
        <w:t>;</w:t>
      </w:r>
    </w:p>
    <w:p w:rsidR="00614EAA" w:rsidRPr="00EB2192" w:rsidRDefault="00614EAA" w:rsidP="001A7E7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val="en-US" w:eastAsia="ru-RU"/>
        </w:rPr>
        <w:t>b</w:t>
      </w:r>
      <w:r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 w:rsidR="004B3C56">
        <w:rPr>
          <w:rFonts w:ascii="Times New Roman" w:eastAsia="Times New Roman" w:hAnsi="Times New Roman"/>
          <w:szCs w:val="28"/>
          <w:lang w:val="uk-UA" w:eastAsia="ru-RU"/>
        </w:rPr>
        <w:t>хибний позитивний результат</w:t>
      </w:r>
      <w:r w:rsidR="00C33C22">
        <w:rPr>
          <w:rFonts w:ascii="Times New Roman" w:eastAsia="Times New Roman" w:hAnsi="Times New Roman"/>
          <w:szCs w:val="28"/>
          <w:lang w:eastAsia="ru-RU"/>
        </w:rPr>
        <w:t>.</w:t>
      </w:r>
    </w:p>
    <w:p w:rsidR="00614EAA" w:rsidRPr="00EB2192" w:rsidRDefault="00614EAA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</w:p>
    <w:p w:rsidR="004B3C56" w:rsidRDefault="004B3C56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i/>
          <w:szCs w:val="28"/>
          <w:lang w:val="uk-UA" w:eastAsia="ru-RU"/>
        </w:rPr>
        <w:t>Прогностична цінність негативного результату</w:t>
      </w:r>
      <w:r w:rsidR="00B52065" w:rsidRPr="00EB2192">
        <w:rPr>
          <w:rFonts w:ascii="Times New Roman" w:eastAsia="Times New Roman" w:hAnsi="Times New Roman"/>
          <w:szCs w:val="28"/>
          <w:lang w:eastAsia="ru-RU"/>
        </w:rPr>
        <w:t xml:space="preserve"> (</w:t>
      </w:r>
      <w:r w:rsidR="00B52065" w:rsidRPr="00C33C22">
        <w:rPr>
          <w:rFonts w:ascii="Times New Roman" w:eastAsia="Times New Roman" w:hAnsi="Times New Roman"/>
          <w:i/>
          <w:szCs w:val="28"/>
          <w:lang w:eastAsia="ru-RU"/>
        </w:rPr>
        <w:t>negative</w:t>
      </w:r>
      <w:r w:rsidR="001A7E73">
        <w:rPr>
          <w:rFonts w:ascii="Times New Roman" w:eastAsia="Times New Roman" w:hAnsi="Times New Roman"/>
          <w:i/>
          <w:szCs w:val="28"/>
          <w:lang w:val="uk-UA" w:eastAsia="ru-RU"/>
        </w:rPr>
        <w:t xml:space="preserve"> </w:t>
      </w:r>
      <w:r w:rsidR="00B52065" w:rsidRPr="00C33C22">
        <w:rPr>
          <w:rFonts w:ascii="Times New Roman" w:eastAsia="Times New Roman" w:hAnsi="Times New Roman"/>
          <w:i/>
          <w:szCs w:val="28"/>
          <w:lang w:eastAsia="ru-RU"/>
        </w:rPr>
        <w:t>predictive</w:t>
      </w:r>
      <w:r w:rsidR="001A7E73">
        <w:rPr>
          <w:rFonts w:ascii="Times New Roman" w:eastAsia="Times New Roman" w:hAnsi="Times New Roman"/>
          <w:i/>
          <w:szCs w:val="28"/>
          <w:lang w:val="uk-UA" w:eastAsia="ru-RU"/>
        </w:rPr>
        <w:t xml:space="preserve"> </w:t>
      </w:r>
      <w:r w:rsidR="00B52065" w:rsidRPr="00C33C22">
        <w:rPr>
          <w:rFonts w:ascii="Times New Roman" w:eastAsia="Times New Roman" w:hAnsi="Times New Roman"/>
          <w:i/>
          <w:szCs w:val="28"/>
          <w:lang w:eastAsia="ru-RU"/>
        </w:rPr>
        <w:t>value</w:t>
      </w:r>
      <w:r>
        <w:rPr>
          <w:rFonts w:ascii="Times New Roman" w:eastAsia="Times New Roman" w:hAnsi="Times New Roman"/>
          <w:szCs w:val="28"/>
          <w:lang w:eastAsia="ru-RU"/>
        </w:rPr>
        <w:t>) ПЦ</w:t>
      </w:r>
      <w:r>
        <w:rPr>
          <w:rFonts w:ascii="Times New Roman" w:eastAsia="Times New Roman" w:hAnsi="Times New Roman"/>
          <w:szCs w:val="28"/>
          <w:lang w:val="uk-UA" w:eastAsia="ru-RU"/>
        </w:rPr>
        <w:t>Н</w:t>
      </w:r>
      <w:r w:rsidR="00B52065" w:rsidRPr="00EB2192">
        <w:rPr>
          <w:rFonts w:ascii="Times New Roman" w:eastAsia="Times New Roman" w:hAnsi="Times New Roman"/>
          <w:szCs w:val="28"/>
          <w:lang w:eastAsia="ru-RU"/>
        </w:rPr>
        <w:t>Р –</w:t>
      </w:r>
      <w:r>
        <w:rPr>
          <w:rFonts w:ascii="Times New Roman" w:eastAsia="Times New Roman" w:hAnsi="Times New Roman"/>
          <w:szCs w:val="28"/>
          <w:lang w:val="uk-UA" w:eastAsia="ru-RU"/>
        </w:rPr>
        <w:t xml:space="preserve"> ймовірність відсутності захворювання при негативному (нормальному) результаті тесту або частка пацієнтів з негативними результатами тесту, котрі були правильно діагностовано.</w:t>
      </w:r>
    </w:p>
    <w:p w:rsidR="0069422E" w:rsidRDefault="0069422E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eastAsia="ru-RU"/>
        </w:rPr>
        <w:lastRenderedPageBreak/>
        <w:t xml:space="preserve">Формула для </w:t>
      </w:r>
      <w:r w:rsidR="004B3C56">
        <w:rPr>
          <w:rFonts w:ascii="Times New Roman" w:eastAsia="Times New Roman" w:hAnsi="Times New Roman"/>
          <w:szCs w:val="28"/>
          <w:lang w:val="uk-UA" w:eastAsia="ru-RU"/>
        </w:rPr>
        <w:t>визначення прогностичної цінності негативного результату</w:t>
      </w:r>
      <w:r w:rsidR="00C33C22">
        <w:rPr>
          <w:rFonts w:ascii="Times New Roman" w:eastAsia="Times New Roman" w:hAnsi="Times New Roman"/>
          <w:szCs w:val="28"/>
          <w:lang w:eastAsia="ru-RU"/>
        </w:rPr>
        <w:t xml:space="preserve"> (4)</w:t>
      </w:r>
      <w:r w:rsidRPr="00EB2192">
        <w:rPr>
          <w:rFonts w:ascii="Times New Roman" w:eastAsia="Times New Roman" w:hAnsi="Times New Roman"/>
          <w:szCs w:val="28"/>
          <w:lang w:eastAsia="ru-RU"/>
        </w:rPr>
        <w:t>:</w:t>
      </w:r>
    </w:p>
    <w:p w:rsidR="00C33C22" w:rsidRPr="00A433D9" w:rsidRDefault="00C33C22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614EAA" w:rsidRPr="00C33C22" w:rsidRDefault="0037244E" w:rsidP="00C33C22">
      <w:pPr>
        <w:shd w:val="clear" w:color="auto" w:fill="FFFFFF"/>
        <w:spacing w:after="0" w:line="240" w:lineRule="auto"/>
        <w:ind w:right="1133" w:firstLine="709"/>
        <w:jc w:val="right"/>
        <w:rPr>
          <w:rFonts w:ascii="Times New Roman" w:eastAsia="Times New Roman" w:hAnsi="Times New Roman"/>
          <w:szCs w:val="28"/>
          <w:lang w:eastAsia="ru-RU"/>
        </w:rPr>
      </w:pPr>
      <m:oMath>
        <m:box>
          <m:boxPr>
            <m:ctrlPr>
              <w:rPr>
                <w:rFonts w:eastAsia="Times New Roman"/>
                <w:i/>
                <w:sz w:val="40"/>
                <w:szCs w:val="40"/>
                <w:lang w:eastAsia="ru-RU"/>
              </w:rPr>
            </m:ctrlPr>
          </m:boxPr>
          <m:e>
            <m:argPr>
              <m:argSz m:val="-1"/>
            </m:argPr>
            <m:r>
              <w:rPr>
                <w:rFonts w:eastAsia="Times New Roman"/>
                <w:sz w:val="40"/>
                <w:szCs w:val="40"/>
                <w:lang w:eastAsia="ru-RU"/>
              </w:rPr>
              <m:t xml:space="preserve">ПЦОР= </m:t>
            </m:r>
            <m:f>
              <m:fPr>
                <m:ctrlPr>
                  <w:rPr>
                    <w:rFonts w:eastAsia="Times New Roman"/>
                    <w:i/>
                    <w:sz w:val="40"/>
                    <w:szCs w:val="40"/>
                    <w:lang w:eastAsia="ru-RU"/>
                  </w:rPr>
                </m:ctrlPr>
              </m:fPr>
              <m:num>
                <m:r>
                  <w:rPr>
                    <w:rFonts w:eastAsia="Times New Roman"/>
                    <w:sz w:val="40"/>
                    <w:szCs w:val="40"/>
                    <w:lang w:val="en-US" w:eastAsia="ru-RU"/>
                  </w:rPr>
                  <m:t>d</m:t>
                </m:r>
              </m:num>
              <m:den>
                <m:r>
                  <w:rPr>
                    <w:rFonts w:eastAsia="Times New Roman"/>
                    <w:sz w:val="40"/>
                    <w:szCs w:val="40"/>
                    <w:lang w:eastAsia="ru-RU"/>
                  </w:rPr>
                  <m:t>c+d</m:t>
                </m:r>
              </m:den>
            </m:f>
          </m:e>
        </m:box>
      </m:oMath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 w:val="36"/>
          <w:szCs w:val="36"/>
          <w:lang w:eastAsia="ru-RU"/>
        </w:rPr>
        <w:tab/>
      </w:r>
      <w:r w:rsidR="00C33C22">
        <w:rPr>
          <w:rFonts w:ascii="Times New Roman" w:eastAsia="Times New Roman" w:hAnsi="Times New Roman"/>
          <w:szCs w:val="28"/>
          <w:lang w:eastAsia="ru-RU"/>
        </w:rPr>
        <w:t>(4)</w:t>
      </w:r>
    </w:p>
    <w:p w:rsidR="00C33C22" w:rsidRPr="00A433D9" w:rsidRDefault="00C33C22" w:rsidP="00614E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614EAA" w:rsidRPr="00EB2192" w:rsidRDefault="00614EAA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eastAsia="ru-RU"/>
        </w:rPr>
        <w:t>де</w:t>
      </w:r>
      <w:r w:rsidR="00C33C22">
        <w:rPr>
          <w:rFonts w:ascii="Times New Roman" w:eastAsia="Times New Roman" w:hAnsi="Times New Roman"/>
          <w:szCs w:val="28"/>
          <w:lang w:eastAsia="ru-RU"/>
        </w:rPr>
        <w:t xml:space="preserve">, </w:t>
      </w:r>
      <w:r w:rsidR="008E7551">
        <w:rPr>
          <w:rFonts w:ascii="Times New Roman" w:eastAsia="Times New Roman" w:hAnsi="Times New Roman"/>
          <w:szCs w:val="28"/>
          <w:lang w:eastAsia="ru-RU"/>
        </w:rPr>
        <w:t>ПЦ</w:t>
      </w:r>
      <w:r w:rsidR="008E7551">
        <w:rPr>
          <w:rFonts w:ascii="Times New Roman" w:eastAsia="Times New Roman" w:hAnsi="Times New Roman"/>
          <w:szCs w:val="28"/>
          <w:lang w:val="uk-UA" w:eastAsia="ru-RU"/>
        </w:rPr>
        <w:t>Н</w:t>
      </w:r>
      <w:r w:rsidRPr="00EB2192">
        <w:rPr>
          <w:rFonts w:ascii="Times New Roman" w:eastAsia="Times New Roman" w:hAnsi="Times New Roman"/>
          <w:szCs w:val="28"/>
          <w:lang w:eastAsia="ru-RU"/>
        </w:rPr>
        <w:t>Р –</w:t>
      </w:r>
      <w:r w:rsidR="008E7551">
        <w:rPr>
          <w:rFonts w:ascii="Times New Roman" w:eastAsia="Times New Roman" w:hAnsi="Times New Roman"/>
          <w:szCs w:val="28"/>
          <w:lang w:val="uk-UA" w:eastAsia="ru-RU"/>
        </w:rPr>
        <w:t xml:space="preserve"> прогностична цінність негативного результату</w:t>
      </w:r>
      <w:r w:rsidRPr="00EB2192">
        <w:rPr>
          <w:rFonts w:ascii="Times New Roman" w:eastAsia="Times New Roman" w:hAnsi="Times New Roman"/>
          <w:szCs w:val="28"/>
          <w:lang w:eastAsia="ru-RU"/>
        </w:rPr>
        <w:t>;</w:t>
      </w:r>
    </w:p>
    <w:p w:rsidR="00614EAA" w:rsidRPr="00EB2192" w:rsidRDefault="00614EAA" w:rsidP="007077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val="en-US" w:eastAsia="ru-RU"/>
        </w:rPr>
        <w:t>c</w:t>
      </w:r>
      <w:r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 w:rsidR="008E7551">
        <w:rPr>
          <w:rFonts w:ascii="Times New Roman" w:eastAsia="Times New Roman" w:hAnsi="Times New Roman"/>
          <w:szCs w:val="28"/>
          <w:lang w:val="uk-UA" w:eastAsia="ru-RU"/>
        </w:rPr>
        <w:t>хибний негативний результат</w:t>
      </w:r>
      <w:r w:rsidR="00C33C22">
        <w:rPr>
          <w:rFonts w:ascii="Times New Roman" w:eastAsia="Times New Roman" w:hAnsi="Times New Roman"/>
          <w:szCs w:val="28"/>
          <w:lang w:eastAsia="ru-RU"/>
        </w:rPr>
        <w:t>;</w:t>
      </w:r>
    </w:p>
    <w:p w:rsidR="00614EAA" w:rsidRPr="00EB2192" w:rsidRDefault="00614EAA" w:rsidP="00707726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  <w:r w:rsidRPr="00EB2192">
        <w:rPr>
          <w:rFonts w:ascii="Times New Roman" w:eastAsia="Times New Roman" w:hAnsi="Times New Roman"/>
          <w:szCs w:val="28"/>
          <w:lang w:val="en-US" w:eastAsia="ru-RU"/>
        </w:rPr>
        <w:t>d</w:t>
      </w:r>
      <w:r w:rsidRPr="00EB2192">
        <w:rPr>
          <w:rFonts w:ascii="Times New Roman" w:eastAsia="Times New Roman" w:hAnsi="Times New Roman"/>
          <w:szCs w:val="28"/>
          <w:lang w:eastAsia="ru-RU"/>
        </w:rPr>
        <w:t xml:space="preserve"> – </w:t>
      </w:r>
      <w:r w:rsidR="008E7551">
        <w:rPr>
          <w:rFonts w:ascii="Times New Roman" w:eastAsia="Times New Roman" w:hAnsi="Times New Roman"/>
          <w:szCs w:val="28"/>
          <w:lang w:val="uk-UA" w:eastAsia="ru-RU"/>
        </w:rPr>
        <w:t>істинно негативний результат</w:t>
      </w:r>
      <w:r w:rsidR="00C33C22">
        <w:rPr>
          <w:rFonts w:ascii="Times New Roman" w:eastAsia="Times New Roman" w:hAnsi="Times New Roman"/>
          <w:szCs w:val="28"/>
          <w:lang w:eastAsia="ru-RU"/>
        </w:rPr>
        <w:t>.</w:t>
      </w:r>
    </w:p>
    <w:p w:rsidR="00614EAA" w:rsidRPr="00EB2192" w:rsidRDefault="00614EAA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lang w:eastAsia="ru-RU"/>
        </w:rPr>
      </w:pPr>
    </w:p>
    <w:p w:rsidR="00B52065" w:rsidRPr="00EB2192" w:rsidRDefault="008E7551" w:rsidP="00C33C22">
      <w:pPr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До факторів, що визначають прогностичну цінність скринінгового тесту відносять</w:t>
      </w:r>
      <w:r w:rsidR="00B52065" w:rsidRPr="00EB2192">
        <w:rPr>
          <w:rFonts w:ascii="Times New Roman" w:hAnsi="Times New Roman"/>
          <w:szCs w:val="28"/>
        </w:rPr>
        <w:t>:</w:t>
      </w:r>
    </w:p>
    <w:p w:rsidR="004E4009" w:rsidRPr="00C33C22" w:rsidRDefault="008E7551" w:rsidP="00C33C22">
      <w:pPr>
        <w:pStyle w:val="af7"/>
        <w:numPr>
          <w:ilvl w:val="0"/>
          <w:numId w:val="10"/>
        </w:numPr>
        <w:shd w:val="clear" w:color="auto" w:fill="FFFFFF"/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чутливість скринінгового тесту</w:t>
      </w:r>
      <w:r w:rsidR="004E4009" w:rsidRPr="00C33C22">
        <w:rPr>
          <w:sz w:val="28"/>
          <w:szCs w:val="28"/>
        </w:rPr>
        <w:t>;</w:t>
      </w:r>
    </w:p>
    <w:p w:rsidR="00B52065" w:rsidRPr="00C33C22" w:rsidRDefault="008E7551" w:rsidP="00C33C22">
      <w:pPr>
        <w:pStyle w:val="af7"/>
        <w:numPr>
          <w:ilvl w:val="0"/>
          <w:numId w:val="10"/>
        </w:numPr>
        <w:shd w:val="clear" w:color="auto" w:fill="FFFFFF"/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специфічність скринінгового тесту</w:t>
      </w:r>
      <w:r w:rsidR="00C33C22">
        <w:rPr>
          <w:sz w:val="28"/>
          <w:szCs w:val="28"/>
        </w:rPr>
        <w:t>;</w:t>
      </w:r>
    </w:p>
    <w:p w:rsidR="00B52065" w:rsidRPr="00C33C22" w:rsidRDefault="008E7551" w:rsidP="00C33C22">
      <w:pPr>
        <w:pStyle w:val="af7"/>
        <w:numPr>
          <w:ilvl w:val="0"/>
          <w:numId w:val="10"/>
        </w:numPr>
        <w:shd w:val="clear" w:color="auto" w:fill="FFFFFF"/>
        <w:tabs>
          <w:tab w:val="left" w:pos="1276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поширеність захворювання, що виявляється в досліджуваній популяції</w:t>
      </w:r>
      <w:r w:rsidR="004E4009" w:rsidRPr="00C33C22">
        <w:rPr>
          <w:sz w:val="28"/>
          <w:szCs w:val="28"/>
        </w:rPr>
        <w:t>.</w:t>
      </w:r>
    </w:p>
    <w:p w:rsidR="00707726" w:rsidRDefault="00707726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  <w:lang w:val="uk-UA"/>
        </w:rPr>
      </w:pPr>
    </w:p>
    <w:p w:rsidR="00B52065" w:rsidRPr="00707726" w:rsidRDefault="00793C31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Поширеність</w:t>
      </w:r>
      <w:r w:rsidR="00B52065" w:rsidRPr="00707726">
        <w:rPr>
          <w:b/>
          <w:sz w:val="28"/>
          <w:szCs w:val="28"/>
          <w:lang w:val="uk-UA"/>
        </w:rPr>
        <w:t xml:space="preserve"> </w:t>
      </w:r>
      <w:r w:rsidR="00B52065" w:rsidRPr="00707726">
        <w:rPr>
          <w:sz w:val="28"/>
          <w:szCs w:val="28"/>
          <w:lang w:val="uk-UA"/>
        </w:rPr>
        <w:t>(</w:t>
      </w:r>
      <w:r w:rsidR="00B52065" w:rsidRPr="00C33C22">
        <w:rPr>
          <w:i/>
          <w:sz w:val="28"/>
          <w:szCs w:val="28"/>
        </w:rPr>
        <w:t>prevalence</w:t>
      </w:r>
      <w:r w:rsidR="00B52065" w:rsidRPr="00707726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визначається як відношення числа осіб з наявність захворювання (чи будь-якого іншого стану) до всієї досліджуваної популяції</w:t>
      </w:r>
      <w:r w:rsidR="00B52065" w:rsidRPr="00707726">
        <w:rPr>
          <w:sz w:val="28"/>
          <w:szCs w:val="28"/>
          <w:lang w:val="uk-UA"/>
        </w:rPr>
        <w:t>.</w:t>
      </w:r>
    </w:p>
    <w:p w:rsidR="00B52065" w:rsidRPr="0037244E" w:rsidRDefault="00793C31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Поширеність називається</w:t>
      </w:r>
      <w:r w:rsidR="00B52065" w:rsidRPr="00707726">
        <w:rPr>
          <w:sz w:val="28"/>
          <w:szCs w:val="28"/>
          <w:lang w:val="uk-UA"/>
        </w:rPr>
        <w:t xml:space="preserve"> </w:t>
      </w:r>
      <w:r w:rsidRPr="00707726">
        <w:rPr>
          <w:b/>
          <w:i/>
          <w:sz w:val="28"/>
          <w:szCs w:val="28"/>
          <w:lang w:val="uk-UA"/>
        </w:rPr>
        <w:t>апр</w:t>
      </w:r>
      <w:r>
        <w:rPr>
          <w:b/>
          <w:i/>
          <w:sz w:val="28"/>
          <w:szCs w:val="28"/>
          <w:lang w:val="uk-UA"/>
        </w:rPr>
        <w:t>і</w:t>
      </w:r>
      <w:r w:rsidR="00B52065" w:rsidRPr="00707726">
        <w:rPr>
          <w:b/>
          <w:i/>
          <w:sz w:val="28"/>
          <w:szCs w:val="28"/>
          <w:lang w:val="uk-UA"/>
        </w:rPr>
        <w:t>орно</w:t>
      </w:r>
      <w:r>
        <w:rPr>
          <w:b/>
          <w:i/>
          <w:sz w:val="28"/>
          <w:szCs w:val="28"/>
          <w:lang w:val="uk-UA"/>
        </w:rPr>
        <w:t>ю</w:t>
      </w:r>
      <w:r w:rsidRPr="00707726">
        <w:rPr>
          <w:sz w:val="28"/>
          <w:szCs w:val="28"/>
          <w:lang w:val="uk-UA"/>
        </w:rPr>
        <w:t xml:space="preserve"> (претестово</w:t>
      </w:r>
      <w:r>
        <w:rPr>
          <w:sz w:val="28"/>
          <w:szCs w:val="28"/>
          <w:lang w:val="uk-UA"/>
        </w:rPr>
        <w:t>ю</w:t>
      </w:r>
      <w:r w:rsidR="00B52065" w:rsidRPr="00707726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ймовірністю</w:t>
      </w:r>
      <w:r w:rsidR="00B52065" w:rsidRPr="0070772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тобто</w:t>
      </w:r>
      <w:r w:rsidR="00B52065" w:rsidRPr="007077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це ймовірність виявлення захворювання до того, як стали відом</w:t>
      </w:r>
      <w:r w:rsidR="00707726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результати тесту</w:t>
      </w:r>
      <w:r w:rsidR="00B52065" w:rsidRPr="0070772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Прогностична цінність називається</w:t>
      </w:r>
      <w:r w:rsidR="00B52065" w:rsidRPr="0037244E">
        <w:rPr>
          <w:sz w:val="28"/>
          <w:szCs w:val="28"/>
          <w:lang w:val="uk-UA"/>
        </w:rPr>
        <w:t xml:space="preserve"> </w:t>
      </w:r>
      <w:r w:rsidRPr="0037244E">
        <w:rPr>
          <w:b/>
          <w:i/>
          <w:sz w:val="28"/>
          <w:szCs w:val="28"/>
          <w:lang w:val="uk-UA"/>
        </w:rPr>
        <w:t>апостер</w:t>
      </w:r>
      <w:r>
        <w:rPr>
          <w:b/>
          <w:i/>
          <w:sz w:val="28"/>
          <w:szCs w:val="28"/>
          <w:lang w:val="uk-UA"/>
        </w:rPr>
        <w:t>і</w:t>
      </w:r>
      <w:r w:rsidR="00B52065" w:rsidRPr="0037244E">
        <w:rPr>
          <w:b/>
          <w:i/>
          <w:sz w:val="28"/>
          <w:szCs w:val="28"/>
          <w:lang w:val="uk-UA"/>
        </w:rPr>
        <w:t>орно</w:t>
      </w:r>
      <w:r>
        <w:rPr>
          <w:b/>
          <w:i/>
          <w:sz w:val="28"/>
          <w:szCs w:val="28"/>
          <w:lang w:val="uk-UA"/>
        </w:rPr>
        <w:t>ю</w:t>
      </w:r>
      <w:r w:rsidRPr="0037244E">
        <w:rPr>
          <w:sz w:val="28"/>
          <w:szCs w:val="28"/>
          <w:lang w:val="uk-UA"/>
        </w:rPr>
        <w:t xml:space="preserve"> (посттестово</w:t>
      </w:r>
      <w:r>
        <w:rPr>
          <w:sz w:val="28"/>
          <w:szCs w:val="28"/>
          <w:lang w:val="uk-UA"/>
        </w:rPr>
        <w:t>ю</w:t>
      </w:r>
      <w:r w:rsidR="00B52065" w:rsidRPr="0037244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ймовірністю захворювання</w:t>
      </w:r>
      <w:r w:rsidR="00B52065" w:rsidRPr="0037244E">
        <w:rPr>
          <w:sz w:val="28"/>
          <w:szCs w:val="28"/>
          <w:lang w:val="uk-UA"/>
        </w:rPr>
        <w:t>.</w:t>
      </w:r>
    </w:p>
    <w:p w:rsidR="00B52065" w:rsidRPr="0037244E" w:rsidRDefault="00793C31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Формула, що </w:t>
      </w:r>
      <w:r w:rsidR="00707726">
        <w:rPr>
          <w:sz w:val="28"/>
          <w:szCs w:val="28"/>
          <w:lang w:val="uk-UA"/>
        </w:rPr>
        <w:t>по</w:t>
      </w:r>
      <w:r>
        <w:rPr>
          <w:sz w:val="28"/>
          <w:szCs w:val="28"/>
          <w:lang w:val="uk-UA"/>
        </w:rPr>
        <w:t xml:space="preserve">в’язує чутливість, специфічність та поширеність захворювання з прогностичною цінністю, виводиться з теореми Байеса </w:t>
      </w:r>
      <w:r w:rsidRPr="0037244E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За</w:t>
      </w:r>
      <w:r w:rsidR="009D3F47" w:rsidRPr="0037244E">
        <w:rPr>
          <w:sz w:val="28"/>
          <w:szCs w:val="28"/>
          <w:lang w:val="uk-UA"/>
        </w:rPr>
        <w:t xml:space="preserve"> Р.</w:t>
      </w:r>
      <w:r w:rsidR="00707726">
        <w:rPr>
          <w:sz w:val="28"/>
          <w:szCs w:val="28"/>
          <w:lang w:val="uk-UA"/>
        </w:rPr>
        <w:t> </w:t>
      </w:r>
      <w:r w:rsidR="009D3F47" w:rsidRPr="0037244E">
        <w:rPr>
          <w:sz w:val="28"/>
          <w:szCs w:val="28"/>
          <w:lang w:val="uk-UA"/>
        </w:rPr>
        <w:t>Флетчер</w:t>
      </w:r>
      <w:r>
        <w:rPr>
          <w:sz w:val="28"/>
          <w:szCs w:val="28"/>
          <w:lang w:val="uk-UA"/>
        </w:rPr>
        <w:t xml:space="preserve"> </w:t>
      </w:r>
      <w:r w:rsidRPr="0037244E">
        <w:rPr>
          <w:sz w:val="28"/>
          <w:szCs w:val="28"/>
          <w:lang w:val="uk-UA"/>
        </w:rPr>
        <w:t>«Кл</w:t>
      </w:r>
      <w:r>
        <w:rPr>
          <w:sz w:val="28"/>
          <w:szCs w:val="28"/>
          <w:lang w:val="uk-UA"/>
        </w:rPr>
        <w:t>і</w:t>
      </w:r>
      <w:r w:rsidRPr="0037244E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і</w:t>
      </w:r>
      <w:r w:rsidR="00C33C22" w:rsidRPr="0037244E">
        <w:rPr>
          <w:sz w:val="28"/>
          <w:szCs w:val="28"/>
          <w:lang w:val="uk-UA"/>
        </w:rPr>
        <w:t>ч</w:t>
      </w:r>
      <w:r>
        <w:rPr>
          <w:sz w:val="28"/>
          <w:szCs w:val="28"/>
          <w:lang w:val="uk-UA"/>
        </w:rPr>
        <w:t>н</w:t>
      </w:r>
      <w:r w:rsidR="00C33C22" w:rsidRPr="0037244E">
        <w:rPr>
          <w:sz w:val="28"/>
          <w:szCs w:val="28"/>
          <w:lang w:val="uk-UA"/>
        </w:rPr>
        <w:t>а</w:t>
      </w:r>
      <w:r w:rsidRPr="003724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</w:t>
      </w:r>
      <w:r w:rsidRPr="0037244E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</w:t>
      </w:r>
      <w:r w:rsidRPr="0037244E">
        <w:rPr>
          <w:sz w:val="28"/>
          <w:szCs w:val="28"/>
          <w:lang w:val="uk-UA"/>
        </w:rPr>
        <w:t>дем</w:t>
      </w:r>
      <w:r>
        <w:rPr>
          <w:sz w:val="28"/>
          <w:szCs w:val="28"/>
          <w:lang w:val="uk-UA"/>
        </w:rPr>
        <w:t>і</w:t>
      </w:r>
      <w:r w:rsidRPr="0037244E">
        <w:rPr>
          <w:sz w:val="28"/>
          <w:szCs w:val="28"/>
          <w:lang w:val="uk-UA"/>
        </w:rPr>
        <w:t>олог</w:t>
      </w:r>
      <w:r>
        <w:rPr>
          <w:sz w:val="28"/>
          <w:szCs w:val="28"/>
          <w:lang w:val="uk-UA"/>
        </w:rPr>
        <w:t>і</w:t>
      </w:r>
      <w:r w:rsidR="00C33C22" w:rsidRPr="0037244E">
        <w:rPr>
          <w:sz w:val="28"/>
          <w:szCs w:val="28"/>
          <w:lang w:val="uk-UA"/>
        </w:rPr>
        <w:t>я»</w:t>
      </w:r>
      <w:r w:rsidR="009D3F47" w:rsidRPr="0037244E">
        <w:rPr>
          <w:sz w:val="28"/>
          <w:szCs w:val="28"/>
          <w:lang w:val="uk-UA"/>
        </w:rPr>
        <w:t>)</w:t>
      </w:r>
      <w:r w:rsidR="00C33C22" w:rsidRPr="0037244E">
        <w:rPr>
          <w:sz w:val="28"/>
          <w:szCs w:val="28"/>
          <w:lang w:val="uk-UA"/>
        </w:rPr>
        <w:t xml:space="preserve"> (5</w:t>
      </w:r>
      <w:r w:rsidR="00707726">
        <w:rPr>
          <w:sz w:val="28"/>
          <w:szCs w:val="28"/>
          <w:lang w:val="uk-UA"/>
        </w:rPr>
        <w:t>–</w:t>
      </w:r>
      <w:r w:rsidR="00C33C22" w:rsidRPr="0037244E">
        <w:rPr>
          <w:sz w:val="28"/>
          <w:szCs w:val="28"/>
          <w:lang w:val="uk-UA"/>
        </w:rPr>
        <w:t>6)</w:t>
      </w:r>
      <w:r w:rsidR="009D3F47" w:rsidRPr="0037244E">
        <w:rPr>
          <w:sz w:val="28"/>
          <w:szCs w:val="28"/>
          <w:lang w:val="uk-UA"/>
        </w:rPr>
        <w:t>:</w:t>
      </w:r>
    </w:p>
    <w:p w:rsidR="009D3F47" w:rsidRPr="0037244E" w:rsidRDefault="009D3F47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</w:p>
    <w:p w:rsidR="00C33C22" w:rsidRPr="00793C31" w:rsidRDefault="00C33C22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– </w:t>
      </w:r>
      <w:r w:rsidR="00793C31">
        <w:rPr>
          <w:i/>
          <w:sz w:val="28"/>
          <w:szCs w:val="28"/>
          <w:lang w:val="uk-UA"/>
        </w:rPr>
        <w:t>для позитивного результату</w:t>
      </w:r>
    </w:p>
    <w:p w:rsidR="00C33C22" w:rsidRPr="00793C31" w:rsidRDefault="001B0547" w:rsidP="00C33C22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szCs w:val="28"/>
        </w:rPr>
      </w:pPr>
      <w:r w:rsidRPr="00C33C22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PPV</w:t>
      </w:r>
      <w:r w:rsidR="00B52065" w:rsidRPr="00793C31">
        <w:rPr>
          <w:rFonts w:ascii="Times New Roman" w:hAnsi="Times New Roman"/>
          <w:szCs w:val="28"/>
        </w:rPr>
        <w:t>=(</w:t>
      </w:r>
      <w:r w:rsidR="00B52065" w:rsidRPr="00EB2192">
        <w:rPr>
          <w:rFonts w:ascii="Times New Roman" w:hAnsi="Times New Roman"/>
          <w:szCs w:val="28"/>
          <w:lang w:val="en-US"/>
        </w:rPr>
        <w:t>Se</w:t>
      </w:r>
      <w:r w:rsidR="00B52065" w:rsidRPr="00793C31">
        <w:rPr>
          <w:rFonts w:ascii="Times New Roman" w:hAnsi="Times New Roman"/>
          <w:szCs w:val="28"/>
        </w:rPr>
        <w:t>*</w:t>
      </w:r>
      <w:r w:rsidR="00B52065" w:rsidRPr="00EB2192">
        <w:rPr>
          <w:rFonts w:ascii="Times New Roman" w:hAnsi="Times New Roman"/>
          <w:szCs w:val="28"/>
          <w:lang w:val="en-US"/>
        </w:rPr>
        <w:t>P</w:t>
      </w:r>
      <w:r w:rsidR="00B52065" w:rsidRPr="00793C31">
        <w:rPr>
          <w:rFonts w:ascii="Times New Roman" w:hAnsi="Times New Roman"/>
          <w:szCs w:val="28"/>
        </w:rPr>
        <w:t>)/[(</w:t>
      </w:r>
      <w:r w:rsidR="00B52065" w:rsidRPr="00EB2192">
        <w:rPr>
          <w:rFonts w:ascii="Times New Roman" w:hAnsi="Times New Roman"/>
          <w:szCs w:val="28"/>
          <w:lang w:val="en-US"/>
        </w:rPr>
        <w:t>Se</w:t>
      </w:r>
      <w:r w:rsidR="00B52065" w:rsidRPr="00793C31">
        <w:rPr>
          <w:rFonts w:ascii="Times New Roman" w:hAnsi="Times New Roman"/>
          <w:szCs w:val="28"/>
        </w:rPr>
        <w:t>*</w:t>
      </w:r>
      <w:r w:rsidR="00B52065" w:rsidRPr="00EB2192">
        <w:rPr>
          <w:rFonts w:ascii="Times New Roman" w:hAnsi="Times New Roman"/>
          <w:szCs w:val="28"/>
          <w:lang w:val="en-US"/>
        </w:rPr>
        <w:t>P</w:t>
      </w:r>
      <w:r w:rsidR="00B52065" w:rsidRPr="00793C31">
        <w:rPr>
          <w:rFonts w:ascii="Times New Roman" w:hAnsi="Times New Roman"/>
          <w:szCs w:val="28"/>
        </w:rPr>
        <w:t>)+(1-</w:t>
      </w:r>
      <w:r w:rsidR="00B52065" w:rsidRPr="00EB2192">
        <w:rPr>
          <w:rFonts w:ascii="Times New Roman" w:hAnsi="Times New Roman"/>
          <w:szCs w:val="28"/>
          <w:lang w:val="en-US"/>
        </w:rPr>
        <w:t>S</w:t>
      </w:r>
      <w:r w:rsidR="008838FA" w:rsidRPr="00EB2192">
        <w:rPr>
          <w:rFonts w:ascii="Times New Roman" w:hAnsi="Times New Roman"/>
          <w:szCs w:val="28"/>
          <w:lang w:val="en-US"/>
        </w:rPr>
        <w:t>p</w:t>
      </w:r>
      <w:r w:rsidR="00B52065" w:rsidRPr="00EB2192">
        <w:rPr>
          <w:rFonts w:ascii="Times New Roman" w:hAnsi="Times New Roman"/>
          <w:szCs w:val="28"/>
          <w:lang w:val="en-US"/>
        </w:rPr>
        <w:t>e</w:t>
      </w:r>
      <w:r w:rsidR="00B52065" w:rsidRPr="00793C31">
        <w:rPr>
          <w:rFonts w:ascii="Times New Roman" w:hAnsi="Times New Roman"/>
          <w:szCs w:val="28"/>
        </w:rPr>
        <w:t>)*(1-</w:t>
      </w:r>
      <w:r w:rsidR="00B52065" w:rsidRPr="00EB2192">
        <w:rPr>
          <w:rFonts w:ascii="Times New Roman" w:hAnsi="Times New Roman"/>
          <w:szCs w:val="28"/>
          <w:lang w:val="en-US"/>
        </w:rPr>
        <w:t>P</w:t>
      </w:r>
      <w:r w:rsidR="00B52065" w:rsidRPr="00793C31">
        <w:rPr>
          <w:rFonts w:ascii="Times New Roman" w:hAnsi="Times New Roman"/>
          <w:szCs w:val="28"/>
        </w:rPr>
        <w:t>)]</w:t>
      </w:r>
      <w:r w:rsidR="00C33C22" w:rsidRPr="00793C31">
        <w:rPr>
          <w:rFonts w:ascii="Times New Roman" w:hAnsi="Times New Roman"/>
          <w:szCs w:val="28"/>
        </w:rPr>
        <w:tab/>
      </w:r>
      <w:r w:rsidR="00C33C22" w:rsidRPr="00793C31">
        <w:rPr>
          <w:rFonts w:ascii="Times New Roman" w:hAnsi="Times New Roman"/>
          <w:szCs w:val="28"/>
        </w:rPr>
        <w:tab/>
      </w:r>
      <w:r w:rsidR="00C33C22" w:rsidRPr="00793C31">
        <w:rPr>
          <w:rFonts w:ascii="Times New Roman" w:hAnsi="Times New Roman"/>
          <w:szCs w:val="28"/>
        </w:rPr>
        <w:tab/>
        <w:t>(5)</w:t>
      </w:r>
    </w:p>
    <w:p w:rsidR="00C33C22" w:rsidRPr="00793C31" w:rsidRDefault="00C33C22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</w:p>
    <w:p w:rsidR="00B52065" w:rsidRPr="00793C31" w:rsidRDefault="001B0547" w:rsidP="00C33C22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EB2192">
        <w:rPr>
          <w:rFonts w:ascii="Times New Roman" w:hAnsi="Times New Roman"/>
          <w:szCs w:val="28"/>
        </w:rPr>
        <w:t xml:space="preserve">– </w:t>
      </w:r>
      <w:r w:rsidR="00793C31">
        <w:rPr>
          <w:rFonts w:ascii="Times New Roman" w:hAnsi="Times New Roman"/>
          <w:i/>
          <w:szCs w:val="28"/>
          <w:lang w:val="uk-UA"/>
        </w:rPr>
        <w:t>для негативного результату</w:t>
      </w:r>
    </w:p>
    <w:p w:rsidR="001B0547" w:rsidRPr="00C46CA9" w:rsidRDefault="001B0547" w:rsidP="00C33C22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szCs w:val="28"/>
        </w:rPr>
      </w:pPr>
      <w:r w:rsidRPr="00EB2192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N</w:t>
      </w:r>
      <w:r w:rsidRPr="00C33C22">
        <w:rPr>
          <w:rFonts w:ascii="Times New Roman" w:hAnsi="Times New Roman"/>
          <w:b/>
          <w:bCs/>
          <w:szCs w:val="28"/>
          <w:shd w:val="clear" w:color="auto" w:fill="FFFFFF"/>
          <w:lang w:val="en-US"/>
        </w:rPr>
        <w:t>PV</w:t>
      </w:r>
      <w:r w:rsidRPr="00C46CA9">
        <w:rPr>
          <w:rFonts w:ascii="Times New Roman" w:hAnsi="Times New Roman"/>
          <w:szCs w:val="28"/>
        </w:rPr>
        <w:t>= (</w:t>
      </w:r>
      <w:r w:rsidR="008838FA" w:rsidRPr="00C46CA9">
        <w:rPr>
          <w:rFonts w:ascii="Times New Roman" w:hAnsi="Times New Roman"/>
          <w:szCs w:val="28"/>
        </w:rPr>
        <w:t>1-</w:t>
      </w:r>
      <w:r w:rsidRPr="00EB2192">
        <w:rPr>
          <w:rFonts w:ascii="Times New Roman" w:hAnsi="Times New Roman"/>
          <w:szCs w:val="28"/>
          <w:lang w:val="en-US"/>
        </w:rPr>
        <w:t>P</w:t>
      </w:r>
      <w:r w:rsidRPr="00C46CA9">
        <w:rPr>
          <w:rFonts w:ascii="Times New Roman" w:hAnsi="Times New Roman"/>
          <w:szCs w:val="28"/>
        </w:rPr>
        <w:t>)</w:t>
      </w:r>
      <w:r w:rsidR="008838FA" w:rsidRPr="00C46CA9">
        <w:rPr>
          <w:rFonts w:ascii="Times New Roman" w:hAnsi="Times New Roman"/>
          <w:szCs w:val="28"/>
        </w:rPr>
        <w:t>*</w:t>
      </w:r>
      <w:r w:rsidR="008838FA" w:rsidRPr="00EB2192">
        <w:rPr>
          <w:rFonts w:ascii="Times New Roman" w:hAnsi="Times New Roman"/>
          <w:szCs w:val="28"/>
          <w:lang w:val="en-US"/>
        </w:rPr>
        <w:t>Spe</w:t>
      </w:r>
      <w:r w:rsidRPr="00C46CA9">
        <w:rPr>
          <w:rFonts w:ascii="Times New Roman" w:hAnsi="Times New Roman"/>
          <w:szCs w:val="28"/>
        </w:rPr>
        <w:t>/[(</w:t>
      </w:r>
      <w:r w:rsidR="008838FA" w:rsidRPr="00C46CA9">
        <w:rPr>
          <w:rFonts w:ascii="Times New Roman" w:hAnsi="Times New Roman"/>
          <w:szCs w:val="28"/>
        </w:rPr>
        <w:t>1-</w:t>
      </w:r>
      <w:r w:rsidRPr="00EB2192">
        <w:rPr>
          <w:rFonts w:ascii="Times New Roman" w:hAnsi="Times New Roman"/>
          <w:szCs w:val="28"/>
          <w:lang w:val="en-US"/>
        </w:rPr>
        <w:t>P</w:t>
      </w:r>
      <w:r w:rsidRPr="00C46CA9">
        <w:rPr>
          <w:rFonts w:ascii="Times New Roman" w:hAnsi="Times New Roman"/>
          <w:szCs w:val="28"/>
        </w:rPr>
        <w:t>)</w:t>
      </w:r>
      <w:r w:rsidR="008838FA" w:rsidRPr="00C46CA9">
        <w:rPr>
          <w:rFonts w:ascii="Times New Roman" w:hAnsi="Times New Roman"/>
          <w:szCs w:val="28"/>
        </w:rPr>
        <w:t>*</w:t>
      </w:r>
      <w:r w:rsidR="008838FA" w:rsidRPr="00EB2192">
        <w:rPr>
          <w:rFonts w:ascii="Times New Roman" w:hAnsi="Times New Roman"/>
          <w:szCs w:val="28"/>
          <w:lang w:val="en-US"/>
        </w:rPr>
        <w:t>Spe</w:t>
      </w:r>
      <w:r w:rsidRPr="00C46CA9">
        <w:rPr>
          <w:rFonts w:ascii="Times New Roman" w:hAnsi="Times New Roman"/>
          <w:szCs w:val="28"/>
        </w:rPr>
        <w:t>+(1-</w:t>
      </w:r>
      <w:r w:rsidRPr="00EB2192">
        <w:rPr>
          <w:rFonts w:ascii="Times New Roman" w:hAnsi="Times New Roman"/>
          <w:szCs w:val="28"/>
          <w:lang w:val="en-US"/>
        </w:rPr>
        <w:t>Se</w:t>
      </w:r>
      <w:r w:rsidRPr="00C46CA9">
        <w:rPr>
          <w:rFonts w:ascii="Times New Roman" w:hAnsi="Times New Roman"/>
          <w:szCs w:val="28"/>
        </w:rPr>
        <w:t>)*</w:t>
      </w:r>
      <w:r w:rsidRPr="00EB2192">
        <w:rPr>
          <w:rFonts w:ascii="Times New Roman" w:hAnsi="Times New Roman"/>
          <w:szCs w:val="28"/>
          <w:lang w:val="en-US"/>
        </w:rPr>
        <w:t>P</w:t>
      </w:r>
      <w:r w:rsidR="00C33C22" w:rsidRPr="00C46CA9">
        <w:rPr>
          <w:rFonts w:ascii="Times New Roman" w:hAnsi="Times New Roman"/>
          <w:szCs w:val="28"/>
        </w:rPr>
        <w:t xml:space="preserve">)] </w:t>
      </w:r>
      <w:r w:rsidR="00C33C22" w:rsidRPr="00C46CA9">
        <w:rPr>
          <w:rFonts w:ascii="Times New Roman" w:hAnsi="Times New Roman"/>
          <w:szCs w:val="28"/>
        </w:rPr>
        <w:tab/>
      </w:r>
      <w:r w:rsidR="00C33C22" w:rsidRPr="00C46CA9">
        <w:rPr>
          <w:rFonts w:ascii="Times New Roman" w:hAnsi="Times New Roman"/>
          <w:szCs w:val="28"/>
        </w:rPr>
        <w:tab/>
      </w:r>
      <w:r w:rsidR="00C33C22" w:rsidRPr="00C46CA9">
        <w:rPr>
          <w:rFonts w:ascii="Times New Roman" w:hAnsi="Times New Roman"/>
          <w:szCs w:val="28"/>
        </w:rPr>
        <w:tab/>
        <w:t>(6)</w:t>
      </w:r>
    </w:p>
    <w:p w:rsidR="001B0547" w:rsidRPr="00C46CA9" w:rsidRDefault="001B0547" w:rsidP="00C33C22">
      <w:pPr>
        <w:shd w:val="clear" w:color="auto" w:fill="FFFFFF"/>
        <w:spacing w:after="0" w:line="240" w:lineRule="auto"/>
        <w:ind w:firstLine="851"/>
        <w:jc w:val="center"/>
        <w:rPr>
          <w:rFonts w:ascii="Times New Roman" w:hAnsi="Times New Roman"/>
          <w:szCs w:val="28"/>
        </w:rPr>
      </w:pPr>
    </w:p>
    <w:p w:rsidR="009D3F47" w:rsidRPr="00C33C22" w:rsidRDefault="004851B4" w:rsidP="004851B4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  <w:lang w:val="uk-UA"/>
        </w:rPr>
        <w:t>де</w:t>
      </w:r>
      <w:r w:rsidR="00C33C22">
        <w:rPr>
          <w:sz w:val="28"/>
          <w:szCs w:val="28"/>
        </w:rPr>
        <w:t xml:space="preserve">, </w:t>
      </w:r>
      <w:r w:rsidR="001B0547" w:rsidRPr="00C33C22">
        <w:rPr>
          <w:bCs/>
          <w:sz w:val="28"/>
          <w:szCs w:val="28"/>
          <w:shd w:val="clear" w:color="auto" w:fill="FFFFFF"/>
        </w:rPr>
        <w:t>PPV</w:t>
      </w:r>
      <w:r w:rsidR="009D3F47" w:rsidRPr="00C33C22">
        <w:rPr>
          <w:sz w:val="28"/>
          <w:szCs w:val="28"/>
        </w:rPr>
        <w:t xml:space="preserve">– </w:t>
      </w:r>
      <w:r w:rsidR="00793C31">
        <w:rPr>
          <w:sz w:val="28"/>
          <w:szCs w:val="28"/>
          <w:lang w:val="uk-UA"/>
        </w:rPr>
        <w:t>прогностична цінність позитивного результату</w:t>
      </w:r>
      <w:r w:rsidR="009D3F47" w:rsidRPr="00C33C22">
        <w:rPr>
          <w:sz w:val="28"/>
          <w:szCs w:val="28"/>
        </w:rPr>
        <w:t>;</w:t>
      </w:r>
    </w:p>
    <w:p w:rsidR="001B0547" w:rsidRPr="00C33C22" w:rsidRDefault="001B0547" w:rsidP="00A64801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  <w:r w:rsidRPr="00C33C22">
        <w:rPr>
          <w:bCs/>
          <w:sz w:val="28"/>
          <w:szCs w:val="28"/>
          <w:shd w:val="clear" w:color="auto" w:fill="FFFFFF"/>
          <w:lang w:val="en-US"/>
        </w:rPr>
        <w:t>N</w:t>
      </w:r>
      <w:r w:rsidRPr="00C33C22">
        <w:rPr>
          <w:bCs/>
          <w:sz w:val="28"/>
          <w:szCs w:val="28"/>
          <w:shd w:val="clear" w:color="auto" w:fill="FFFFFF"/>
        </w:rPr>
        <w:t>PV</w:t>
      </w:r>
      <w:r w:rsidRPr="00C33C22">
        <w:rPr>
          <w:sz w:val="28"/>
          <w:szCs w:val="28"/>
        </w:rPr>
        <w:t xml:space="preserve"> – </w:t>
      </w:r>
      <w:r w:rsidR="004A2F7B">
        <w:rPr>
          <w:sz w:val="28"/>
          <w:szCs w:val="28"/>
          <w:lang w:val="uk-UA"/>
        </w:rPr>
        <w:t>прогностична цінність негативного результату</w:t>
      </w:r>
      <w:r w:rsidRPr="00C33C22">
        <w:rPr>
          <w:sz w:val="28"/>
          <w:szCs w:val="28"/>
        </w:rPr>
        <w:t>;</w:t>
      </w:r>
    </w:p>
    <w:p w:rsidR="009D3F47" w:rsidRPr="00683E88" w:rsidRDefault="00B52065" w:rsidP="00A64801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C33C22">
        <w:rPr>
          <w:sz w:val="28"/>
          <w:szCs w:val="28"/>
        </w:rPr>
        <w:t>Se</w:t>
      </w:r>
      <w:r w:rsidR="004A2F7B">
        <w:rPr>
          <w:sz w:val="28"/>
          <w:szCs w:val="28"/>
          <w:lang w:val="uk-UA"/>
        </w:rPr>
        <w:t xml:space="preserve"> </w:t>
      </w:r>
      <w:r w:rsidR="009D3F47" w:rsidRPr="00683E88">
        <w:rPr>
          <w:sz w:val="28"/>
          <w:szCs w:val="28"/>
          <w:lang w:val="uk-UA"/>
        </w:rPr>
        <w:t>–</w:t>
      </w:r>
      <w:r w:rsidR="004A2F7B">
        <w:rPr>
          <w:sz w:val="28"/>
          <w:szCs w:val="28"/>
          <w:lang w:val="uk-UA"/>
        </w:rPr>
        <w:t xml:space="preserve"> чутливість</w:t>
      </w:r>
      <w:r w:rsidR="009D3F47" w:rsidRPr="00683E88">
        <w:rPr>
          <w:sz w:val="28"/>
          <w:szCs w:val="28"/>
          <w:lang w:val="uk-UA"/>
        </w:rPr>
        <w:t>;</w:t>
      </w:r>
    </w:p>
    <w:p w:rsidR="001B0547" w:rsidRPr="00683E88" w:rsidRDefault="008838FA" w:rsidP="00A64801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C33C22">
        <w:rPr>
          <w:sz w:val="28"/>
          <w:szCs w:val="28"/>
          <w:lang w:val="en-US"/>
        </w:rPr>
        <w:t>Spe</w:t>
      </w:r>
      <w:r w:rsidR="004A2F7B">
        <w:rPr>
          <w:sz w:val="28"/>
          <w:szCs w:val="28"/>
          <w:lang w:val="uk-UA"/>
        </w:rPr>
        <w:t xml:space="preserve"> </w:t>
      </w:r>
      <w:r w:rsidR="00A64801" w:rsidRPr="00683E88">
        <w:rPr>
          <w:sz w:val="28"/>
          <w:szCs w:val="28"/>
          <w:lang w:val="uk-UA"/>
        </w:rPr>
        <w:t>–</w:t>
      </w:r>
      <w:r w:rsidR="004A2F7B">
        <w:rPr>
          <w:sz w:val="28"/>
          <w:szCs w:val="28"/>
          <w:lang w:val="uk-UA"/>
        </w:rPr>
        <w:t xml:space="preserve"> специфічність</w:t>
      </w:r>
      <w:r w:rsidR="001B0547" w:rsidRPr="00683E88">
        <w:rPr>
          <w:sz w:val="28"/>
          <w:szCs w:val="28"/>
          <w:lang w:val="uk-UA"/>
        </w:rPr>
        <w:t>;</w:t>
      </w:r>
    </w:p>
    <w:p w:rsidR="009D3F47" w:rsidRPr="00683E88" w:rsidRDefault="00B52065" w:rsidP="00A64801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C33C22">
        <w:rPr>
          <w:sz w:val="28"/>
          <w:szCs w:val="28"/>
        </w:rPr>
        <w:t>P</w:t>
      </w:r>
      <w:r w:rsidR="004A2F7B">
        <w:rPr>
          <w:sz w:val="28"/>
          <w:szCs w:val="28"/>
          <w:lang w:val="uk-UA"/>
        </w:rPr>
        <w:t xml:space="preserve"> </w:t>
      </w:r>
      <w:r w:rsidRPr="00683E88">
        <w:rPr>
          <w:sz w:val="28"/>
          <w:szCs w:val="28"/>
          <w:lang w:val="uk-UA"/>
        </w:rPr>
        <w:t xml:space="preserve"> </w:t>
      </w:r>
      <w:r w:rsidR="009D3F47" w:rsidRPr="00683E88">
        <w:rPr>
          <w:sz w:val="28"/>
          <w:szCs w:val="28"/>
          <w:lang w:val="uk-UA"/>
        </w:rPr>
        <w:t>–</w:t>
      </w:r>
      <w:r w:rsidR="004A2F7B">
        <w:rPr>
          <w:sz w:val="28"/>
          <w:szCs w:val="28"/>
          <w:lang w:val="uk-UA"/>
        </w:rPr>
        <w:t xml:space="preserve"> поширеність</w:t>
      </w:r>
      <w:r w:rsidR="009D3F47" w:rsidRPr="00683E88">
        <w:rPr>
          <w:sz w:val="28"/>
          <w:szCs w:val="28"/>
          <w:lang w:val="uk-UA"/>
        </w:rPr>
        <w:t>.</w:t>
      </w:r>
    </w:p>
    <w:p w:rsidR="00B52065" w:rsidRPr="00683E88" w:rsidRDefault="00B52065" w:rsidP="00C33C22">
      <w:pPr>
        <w:pStyle w:val="a3"/>
        <w:shd w:val="clear" w:color="auto" w:fill="FFFFFF"/>
        <w:spacing w:before="0" w:beforeAutospacing="0" w:after="0" w:afterAutospacing="0"/>
        <w:ind w:firstLine="851"/>
        <w:rPr>
          <w:sz w:val="28"/>
          <w:szCs w:val="28"/>
          <w:lang w:val="uk-UA"/>
        </w:rPr>
      </w:pPr>
    </w:p>
    <w:p w:rsidR="00B52065" w:rsidRPr="004369FA" w:rsidRDefault="00EA1F57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Чим</w:t>
      </w:r>
      <w:r>
        <w:rPr>
          <w:rStyle w:val="afa"/>
          <w:b/>
          <w:sz w:val="28"/>
          <w:szCs w:val="28"/>
          <w:lang w:val="uk-UA"/>
        </w:rPr>
        <w:t xml:space="preserve"> </w:t>
      </w:r>
      <w:r w:rsidR="004369FA">
        <w:rPr>
          <w:rStyle w:val="afa"/>
          <w:b/>
          <w:sz w:val="28"/>
          <w:szCs w:val="28"/>
          <w:lang w:val="uk-UA"/>
        </w:rPr>
        <w:t xml:space="preserve">більш </w:t>
      </w:r>
      <w:r>
        <w:rPr>
          <w:rStyle w:val="afa"/>
          <w:b/>
          <w:sz w:val="28"/>
          <w:szCs w:val="28"/>
          <w:lang w:val="uk-UA"/>
        </w:rPr>
        <w:t>чутливий</w:t>
      </w:r>
      <w:r w:rsidR="004369FA" w:rsidRPr="004369FA">
        <w:rPr>
          <w:rStyle w:val="afa"/>
          <w:i w:val="0"/>
          <w:sz w:val="28"/>
          <w:szCs w:val="28"/>
          <w:lang w:val="uk-UA"/>
        </w:rPr>
        <w:t xml:space="preserve"> </w:t>
      </w:r>
      <w:r w:rsidR="004369FA">
        <w:rPr>
          <w:rStyle w:val="afa"/>
          <w:i w:val="0"/>
          <w:sz w:val="28"/>
          <w:szCs w:val="28"/>
          <w:lang w:val="uk-UA"/>
        </w:rPr>
        <w:t>тест</w:t>
      </w:r>
      <w:r w:rsidR="00B52065" w:rsidRPr="004369F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тим вище прогностична цінність</w:t>
      </w:r>
      <w:r w:rsidR="00B52065" w:rsidRPr="004369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 </w:t>
      </w:r>
      <w:r>
        <w:rPr>
          <w:rStyle w:val="afa"/>
          <w:b/>
          <w:sz w:val="28"/>
          <w:szCs w:val="28"/>
          <w:lang w:val="uk-UA"/>
        </w:rPr>
        <w:t xml:space="preserve">негативного </w:t>
      </w:r>
      <w:r>
        <w:rPr>
          <w:sz w:val="28"/>
          <w:szCs w:val="28"/>
          <w:lang w:val="uk-UA"/>
        </w:rPr>
        <w:t>результату</w:t>
      </w:r>
      <w:r w:rsidR="00B52065" w:rsidRPr="004369F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т</w:t>
      </w:r>
      <w:r w:rsidR="00B52065" w:rsidRPr="004369F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ч.</w:t>
      </w:r>
      <w:r w:rsidR="00B52065" w:rsidRPr="004369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збільшується ймовірність того, що негативні результати тесту спростують ймовірний діагноз</w:t>
      </w:r>
      <w:r w:rsidR="00B52065" w:rsidRPr="004369FA">
        <w:rPr>
          <w:sz w:val="28"/>
          <w:szCs w:val="28"/>
          <w:lang w:val="uk-UA"/>
        </w:rPr>
        <w:t>).</w:t>
      </w:r>
    </w:p>
    <w:p w:rsidR="00B52065" w:rsidRPr="004369FA" w:rsidRDefault="00EA1F57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Навпаки</w:t>
      </w:r>
      <w:r w:rsidRPr="004369FA">
        <w:rPr>
          <w:sz w:val="28"/>
          <w:szCs w:val="28"/>
          <w:lang w:val="uk-UA"/>
        </w:rPr>
        <w:t>, ч</w:t>
      </w:r>
      <w:r>
        <w:rPr>
          <w:sz w:val="28"/>
          <w:szCs w:val="28"/>
          <w:lang w:val="uk-UA"/>
        </w:rPr>
        <w:t>и</w:t>
      </w:r>
      <w:r w:rsidR="00B52065" w:rsidRPr="004369FA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 </w:t>
      </w:r>
      <w:r w:rsidR="004369FA" w:rsidRPr="004369FA">
        <w:rPr>
          <w:b/>
          <w:i/>
          <w:sz w:val="28"/>
          <w:szCs w:val="28"/>
          <w:lang w:val="uk-UA"/>
        </w:rPr>
        <w:t xml:space="preserve">більш </w:t>
      </w:r>
      <w:r w:rsidR="004369FA">
        <w:rPr>
          <w:rStyle w:val="afa"/>
          <w:b/>
          <w:sz w:val="28"/>
          <w:szCs w:val="28"/>
          <w:lang w:val="uk-UA"/>
        </w:rPr>
        <w:t xml:space="preserve">специфічним </w:t>
      </w:r>
      <w:r w:rsidR="004369FA" w:rsidRPr="004369FA">
        <w:rPr>
          <w:rStyle w:val="afa"/>
          <w:i w:val="0"/>
          <w:sz w:val="28"/>
          <w:szCs w:val="28"/>
          <w:lang w:val="uk-UA"/>
        </w:rPr>
        <w:t>є</w:t>
      </w:r>
      <w:r w:rsidRPr="004369FA">
        <w:rPr>
          <w:rStyle w:val="afa"/>
          <w:i w:val="0"/>
          <w:sz w:val="28"/>
          <w:szCs w:val="28"/>
          <w:lang w:val="uk-UA"/>
        </w:rPr>
        <w:t xml:space="preserve"> </w:t>
      </w:r>
      <w:r w:rsidRPr="004369FA">
        <w:rPr>
          <w:sz w:val="28"/>
          <w:szCs w:val="28"/>
          <w:lang w:val="uk-UA"/>
        </w:rPr>
        <w:t>тест, т</w:t>
      </w:r>
      <w:r>
        <w:rPr>
          <w:sz w:val="28"/>
          <w:szCs w:val="28"/>
          <w:lang w:val="uk-UA"/>
        </w:rPr>
        <w:t>и</w:t>
      </w:r>
      <w:r w:rsidRPr="004369FA">
        <w:rPr>
          <w:sz w:val="28"/>
          <w:szCs w:val="28"/>
          <w:lang w:val="uk-UA"/>
        </w:rPr>
        <w:t>м в</w:t>
      </w:r>
      <w:r>
        <w:rPr>
          <w:sz w:val="28"/>
          <w:szCs w:val="28"/>
          <w:lang w:val="uk-UA"/>
        </w:rPr>
        <w:t>ищ</w:t>
      </w:r>
      <w:r w:rsidR="00B52065" w:rsidRPr="004369FA">
        <w:rPr>
          <w:sz w:val="28"/>
          <w:szCs w:val="28"/>
          <w:lang w:val="uk-UA"/>
        </w:rPr>
        <w:t xml:space="preserve">е </w:t>
      </w:r>
      <w:r>
        <w:rPr>
          <w:sz w:val="28"/>
          <w:szCs w:val="28"/>
          <w:lang w:val="uk-UA"/>
        </w:rPr>
        <w:t xml:space="preserve">прогностична цінність його </w:t>
      </w:r>
      <w:r>
        <w:rPr>
          <w:rStyle w:val="afa"/>
          <w:b/>
          <w:sz w:val="28"/>
          <w:szCs w:val="28"/>
          <w:lang w:val="uk-UA"/>
        </w:rPr>
        <w:t xml:space="preserve">позитивного </w:t>
      </w:r>
      <w:r w:rsidRPr="004369FA"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uk-UA"/>
        </w:rPr>
        <w:t>у</w:t>
      </w:r>
      <w:r w:rsidR="00B52065" w:rsidRPr="004369F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т.ч.</w:t>
      </w:r>
      <w:r w:rsidR="00B52065" w:rsidRPr="004369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збільшується ймовірність того, що позитивні результати тесту підтверд</w:t>
      </w:r>
      <w:r w:rsidR="004369FA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>ть ймовірний діагноз</w:t>
      </w:r>
      <w:r w:rsidR="00B52065" w:rsidRPr="004369FA">
        <w:rPr>
          <w:sz w:val="28"/>
          <w:szCs w:val="28"/>
          <w:lang w:val="uk-UA"/>
        </w:rPr>
        <w:t>).</w:t>
      </w:r>
    </w:p>
    <w:p w:rsidR="009D3F47" w:rsidRPr="00EB2192" w:rsidRDefault="00F147D5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Інтерпретація прогностичної цінності позитивного або негативного результату тесту змінюється в залежності від поширеності захворювання</w:t>
      </w:r>
      <w:r w:rsidR="009D3F47" w:rsidRPr="00EB2192">
        <w:rPr>
          <w:sz w:val="28"/>
          <w:szCs w:val="28"/>
        </w:rPr>
        <w:t>.</w:t>
      </w:r>
    </w:p>
    <w:p w:rsidR="00870F7F" w:rsidRDefault="00F147D5" w:rsidP="00870F7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</w:t>
      </w:r>
      <w:r w:rsidR="009D3F47" w:rsidRPr="00EB2192">
        <w:rPr>
          <w:sz w:val="28"/>
          <w:szCs w:val="28"/>
        </w:rPr>
        <w:t xml:space="preserve"> </w:t>
      </w:r>
      <w:r>
        <w:rPr>
          <w:rStyle w:val="afa"/>
          <w:b/>
          <w:sz w:val="28"/>
          <w:szCs w:val="28"/>
          <w:lang w:val="uk-UA"/>
        </w:rPr>
        <w:t xml:space="preserve">позитивні </w:t>
      </w:r>
      <w:r w:rsidR="00396BD5">
        <w:rPr>
          <w:sz w:val="28"/>
          <w:szCs w:val="28"/>
          <w:lang w:val="uk-UA"/>
        </w:rPr>
        <w:t xml:space="preserve">результати навіть високоспецифічного тесту отримані в популяції з малою поширеністю захворювання, то вони виявляться переважно </w:t>
      </w:r>
      <w:r w:rsidR="009D3F47" w:rsidRPr="00EB2192">
        <w:rPr>
          <w:sz w:val="28"/>
          <w:szCs w:val="28"/>
        </w:rPr>
        <w:t xml:space="preserve"> </w:t>
      </w:r>
      <w:r w:rsidR="00396BD5">
        <w:rPr>
          <w:rStyle w:val="afa"/>
          <w:b/>
          <w:sz w:val="28"/>
          <w:szCs w:val="28"/>
          <w:lang w:val="uk-UA"/>
        </w:rPr>
        <w:t>хибними позитивними</w:t>
      </w:r>
      <w:r w:rsidR="009D3F47" w:rsidRPr="00EB2192">
        <w:rPr>
          <w:sz w:val="28"/>
          <w:szCs w:val="28"/>
        </w:rPr>
        <w:t>.</w:t>
      </w:r>
    </w:p>
    <w:p w:rsidR="009D3F47" w:rsidRPr="00EB2192" w:rsidRDefault="00870F7F" w:rsidP="00870F7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70F7F">
        <w:rPr>
          <w:sz w:val="28"/>
          <w:szCs w:val="28"/>
        </w:rPr>
        <w:t xml:space="preserve">У популяції, в якій немає </w:t>
      </w:r>
      <w:r>
        <w:rPr>
          <w:sz w:val="28"/>
          <w:szCs w:val="28"/>
        </w:rPr>
        <w:t>досліджуваного захворювання, вс</w:t>
      </w:r>
      <w:r>
        <w:rPr>
          <w:sz w:val="28"/>
          <w:szCs w:val="28"/>
          <w:lang w:val="uk-UA"/>
        </w:rPr>
        <w:t>і</w:t>
      </w:r>
      <w:r w:rsidRPr="00870F7F">
        <w:rPr>
          <w:sz w:val="28"/>
          <w:szCs w:val="28"/>
        </w:rPr>
        <w:t xml:space="preserve"> поз</w:t>
      </w:r>
      <w:r>
        <w:rPr>
          <w:sz w:val="28"/>
          <w:szCs w:val="28"/>
        </w:rPr>
        <w:t>итивні результати будуть хибн</w:t>
      </w:r>
      <w:r>
        <w:rPr>
          <w:sz w:val="28"/>
          <w:szCs w:val="28"/>
          <w:lang w:val="uk-UA"/>
        </w:rPr>
        <w:t>ими по</w:t>
      </w:r>
      <w:r w:rsidRPr="00870F7F">
        <w:rPr>
          <w:sz w:val="28"/>
          <w:szCs w:val="28"/>
        </w:rPr>
        <w:t>зитивними. Т.ч., коли поширеність захворювання прагне до нуля, прогностична цінність позитивного результату теж прагне до нуля</w:t>
      </w:r>
      <w:r w:rsidR="009D3F47" w:rsidRPr="00EB2192">
        <w:rPr>
          <w:sz w:val="28"/>
          <w:szCs w:val="28"/>
        </w:rPr>
        <w:t>.</w:t>
      </w:r>
    </w:p>
    <w:p w:rsidR="009D3F47" w:rsidRPr="00B159FF" w:rsidRDefault="00B159FF" w:rsidP="00C33C2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rStyle w:val="afa"/>
          <w:i w:val="0"/>
          <w:sz w:val="28"/>
          <w:szCs w:val="28"/>
          <w:lang w:val="uk-UA"/>
        </w:rPr>
        <w:t xml:space="preserve">Якщо </w:t>
      </w:r>
      <w:r>
        <w:rPr>
          <w:rStyle w:val="afa"/>
          <w:b/>
          <w:sz w:val="28"/>
          <w:szCs w:val="28"/>
          <w:lang w:val="uk-UA"/>
        </w:rPr>
        <w:t xml:space="preserve">негативні </w:t>
      </w:r>
      <w:r w:rsidR="009D3F47" w:rsidRPr="00EB2192">
        <w:rPr>
          <w:sz w:val="28"/>
          <w:szCs w:val="28"/>
        </w:rPr>
        <w:t>результат</w:t>
      </w:r>
      <w:r>
        <w:rPr>
          <w:sz w:val="28"/>
          <w:szCs w:val="28"/>
          <w:lang w:val="uk-UA"/>
        </w:rPr>
        <w:t>и</w:t>
      </w:r>
      <w:r w:rsidR="009D3F47" w:rsidRPr="00EB21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високочутливого</w:t>
      </w:r>
      <w:r w:rsidR="009D3F47" w:rsidRPr="00EB2192">
        <w:rPr>
          <w:sz w:val="28"/>
          <w:szCs w:val="28"/>
        </w:rPr>
        <w:t xml:space="preserve"> тест</w:t>
      </w:r>
      <w:r>
        <w:rPr>
          <w:sz w:val="28"/>
          <w:szCs w:val="28"/>
          <w:lang w:val="uk-UA"/>
        </w:rPr>
        <w:t>у</w:t>
      </w:r>
      <w:r w:rsidR="009D3F47" w:rsidRPr="00EB219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отримані в популяції з</w:t>
      </w:r>
      <w:r w:rsidR="009D3F47" w:rsidRPr="00EB2192">
        <w:rPr>
          <w:sz w:val="28"/>
          <w:szCs w:val="28"/>
        </w:rPr>
        <w:t xml:space="preserve"> </w:t>
      </w:r>
      <w:r>
        <w:rPr>
          <w:rStyle w:val="afa"/>
          <w:b/>
          <w:sz w:val="28"/>
          <w:szCs w:val="28"/>
          <w:lang w:val="uk-UA"/>
        </w:rPr>
        <w:t>високою поширеністю</w:t>
      </w:r>
      <w:r w:rsidR="009D3F47" w:rsidRPr="00EB21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захворювання</w:t>
      </w:r>
      <w:r w:rsidR="009D3F47" w:rsidRPr="00EB219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більшість з них буде</w:t>
      </w:r>
      <w:r w:rsidR="009D3F47" w:rsidRPr="00EB2192">
        <w:rPr>
          <w:sz w:val="28"/>
          <w:szCs w:val="28"/>
        </w:rPr>
        <w:t xml:space="preserve"> </w:t>
      </w:r>
      <w:r>
        <w:rPr>
          <w:rStyle w:val="afa"/>
          <w:b/>
          <w:sz w:val="28"/>
          <w:szCs w:val="28"/>
          <w:lang w:val="uk-UA"/>
        </w:rPr>
        <w:t>хибними негативними</w:t>
      </w:r>
      <w:r w:rsidR="009D3F47" w:rsidRPr="00C33C22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="009D3F47" w:rsidRPr="00EB2192">
        <w:rPr>
          <w:sz w:val="28"/>
          <w:szCs w:val="28"/>
        </w:rPr>
        <w:t>В популяц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, </w:t>
      </w:r>
      <w:r w:rsidR="009D3F47" w:rsidRPr="00EB2192">
        <w:rPr>
          <w:sz w:val="28"/>
          <w:szCs w:val="28"/>
        </w:rPr>
        <w:t xml:space="preserve">де </w:t>
      </w:r>
      <w:r>
        <w:rPr>
          <w:sz w:val="28"/>
          <w:szCs w:val="28"/>
          <w:lang w:val="uk-UA"/>
        </w:rPr>
        <w:t>захворювання має</w:t>
      </w:r>
      <w:r w:rsidR="009D3F47" w:rsidRPr="00C33C2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кожен</w:t>
      </w:r>
      <w:r w:rsidR="009D3F47" w:rsidRPr="00EB219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всі негативні результати навіть високочутливого тесту виявляться</w:t>
      </w:r>
      <w:r w:rsidR="009D3F47" w:rsidRPr="00EB2192"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хибними негативними</w:t>
      </w:r>
      <w:r w:rsidR="009D3F47" w:rsidRPr="00EB2192">
        <w:rPr>
          <w:sz w:val="28"/>
          <w:szCs w:val="28"/>
        </w:rPr>
        <w:t xml:space="preserve">. </w:t>
      </w:r>
      <w:r w:rsidRPr="00B159FF">
        <w:rPr>
          <w:sz w:val="28"/>
          <w:szCs w:val="28"/>
        </w:rPr>
        <w:t>Коли поширеність прагне до 100%, прогностична цінність негативного результату прагне до ну</w:t>
      </w:r>
      <w:r>
        <w:rPr>
          <w:sz w:val="28"/>
          <w:szCs w:val="28"/>
        </w:rPr>
        <w:t>ля. Крім того, зазначені зв'язк</w:t>
      </w:r>
      <w:r>
        <w:rPr>
          <w:sz w:val="28"/>
          <w:szCs w:val="28"/>
          <w:lang w:val="uk-UA"/>
        </w:rPr>
        <w:t>и</w:t>
      </w:r>
      <w:r w:rsidRPr="00B159FF">
        <w:rPr>
          <w:sz w:val="28"/>
          <w:szCs w:val="28"/>
        </w:rPr>
        <w:t xml:space="preserve"> можна ілюструвати аналізом наведеної нижче таблиці (таблиця 3). Фіксуючи чутливість і спе</w:t>
      </w:r>
      <w:r w:rsidR="00251AAD">
        <w:rPr>
          <w:sz w:val="28"/>
          <w:szCs w:val="28"/>
        </w:rPr>
        <w:t>цифічність на постійному рівні</w:t>
      </w:r>
      <w:r w:rsidR="00251AAD">
        <w:rPr>
          <w:sz w:val="28"/>
          <w:szCs w:val="28"/>
          <w:lang w:val="uk-UA"/>
        </w:rPr>
        <w:t xml:space="preserve"> та </w:t>
      </w:r>
      <w:r w:rsidRPr="00B159FF">
        <w:rPr>
          <w:sz w:val="28"/>
          <w:szCs w:val="28"/>
        </w:rPr>
        <w:t>змінюючи поширеність.</w:t>
      </w:r>
    </w:p>
    <w:p w:rsidR="00BE7E2C" w:rsidRPr="00B159FF" w:rsidRDefault="00BE7E2C" w:rsidP="00C33C22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BE7E2C" w:rsidRDefault="00251AAD" w:rsidP="009F336C">
      <w:pPr>
        <w:spacing w:after="0" w:line="240" w:lineRule="auto"/>
        <w:ind w:firstLine="851"/>
        <w:jc w:val="right"/>
        <w:outlineLvl w:val="0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Таблиц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я</w:t>
      </w:r>
      <w:r w:rsidR="00BE7E2C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3</w:t>
      </w:r>
    </w:p>
    <w:p w:rsidR="004208CA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Приклад зв’язку прогностичної цінності позитивного результату (ПЦПР)</w:t>
      </w:r>
    </w:p>
    <w:p w:rsidR="00251AAD" w:rsidRPr="00251AAD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з чутливістю, специфічністю та поширеністю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1943"/>
        <w:gridCol w:w="1838"/>
        <w:gridCol w:w="1919"/>
        <w:gridCol w:w="1755"/>
      </w:tblGrid>
      <w:tr w:rsidR="00EB2192" w:rsidRPr="00EB2192" w:rsidTr="00BE7E2C">
        <w:tc>
          <w:tcPr>
            <w:tcW w:w="2184" w:type="dxa"/>
            <w:vMerge w:val="restart"/>
          </w:tcPr>
          <w:p w:rsidR="00A957E6" w:rsidRPr="00EB2192" w:rsidRDefault="00A957E6" w:rsidP="00A957E6">
            <w:pPr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</w:p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Тест</w:t>
            </w:r>
          </w:p>
        </w:tc>
        <w:tc>
          <w:tcPr>
            <w:tcW w:w="3781" w:type="dxa"/>
            <w:gridSpan w:val="2"/>
          </w:tcPr>
          <w:p w:rsidR="00251AAD" w:rsidRDefault="00251AAD" w:rsidP="00251AAD">
            <w:pPr>
              <w:jc w:val="center"/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Поширеність </w:t>
            </w:r>
          </w:p>
          <w:p w:rsidR="00A957E6" w:rsidRPr="00251AAD" w:rsidRDefault="00251AAD" w:rsidP="00251AAD">
            <w:pPr>
              <w:jc w:val="center"/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раку </w:t>
            </w:r>
            <w:r w:rsidR="00A957E6" w:rsidRPr="00EB2192"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</w:rPr>
              <w:t>= 1%.</w:t>
            </w:r>
          </w:p>
        </w:tc>
        <w:tc>
          <w:tcPr>
            <w:tcW w:w="3674" w:type="dxa"/>
            <w:gridSpan w:val="2"/>
          </w:tcPr>
          <w:p w:rsidR="00251AAD" w:rsidRDefault="00251AAD" w:rsidP="00A957E6">
            <w:pPr>
              <w:jc w:val="center"/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  <w:t>Поширеність</w:t>
            </w:r>
          </w:p>
          <w:p w:rsidR="00A957E6" w:rsidRPr="00EB2192" w:rsidRDefault="00251AAD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  <w:lang w:val="uk-UA"/>
              </w:rPr>
              <w:t>раку</w:t>
            </w:r>
            <w:r w:rsidR="00A957E6" w:rsidRPr="00EB2192">
              <w:rPr>
                <w:rFonts w:ascii="Times New Roman" w:eastAsia="Times New Roman" w:hAnsi="Times New Roman"/>
                <w:b/>
                <w:szCs w:val="28"/>
                <w:bdr w:val="none" w:sz="0" w:space="0" w:color="auto" w:frame="1"/>
                <w:shd w:val="clear" w:color="auto" w:fill="FFFFFF"/>
              </w:rPr>
              <w:t xml:space="preserve"> = 0,1%.</w:t>
            </w:r>
          </w:p>
        </w:tc>
      </w:tr>
      <w:tr w:rsidR="00EB2192" w:rsidRPr="00EB2192" w:rsidTr="00BE7E2C">
        <w:tc>
          <w:tcPr>
            <w:tcW w:w="2184" w:type="dxa"/>
            <w:vMerge/>
          </w:tcPr>
          <w:p w:rsidR="00A957E6" w:rsidRPr="00EB2192" w:rsidRDefault="00A957E6" w:rsidP="009A3197">
            <w:pPr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943" w:type="dxa"/>
          </w:tcPr>
          <w:p w:rsidR="00A957E6" w:rsidRPr="00251AAD" w:rsidRDefault="00251AAD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 xml:space="preserve">рак 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є</w:t>
            </w:r>
          </w:p>
        </w:tc>
        <w:tc>
          <w:tcPr>
            <w:tcW w:w="1838" w:type="dxa"/>
          </w:tcPr>
          <w:p w:rsidR="00A957E6" w:rsidRPr="00251AAD" w:rsidRDefault="00251AAD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р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ак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у не має</w:t>
            </w:r>
          </w:p>
        </w:tc>
        <w:tc>
          <w:tcPr>
            <w:tcW w:w="1919" w:type="dxa"/>
          </w:tcPr>
          <w:p w:rsidR="00A957E6" w:rsidRPr="00251AAD" w:rsidRDefault="00251AAD" w:rsidP="005871E8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 xml:space="preserve">рак 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є</w:t>
            </w:r>
          </w:p>
        </w:tc>
        <w:tc>
          <w:tcPr>
            <w:tcW w:w="1755" w:type="dxa"/>
          </w:tcPr>
          <w:p w:rsidR="00A957E6" w:rsidRPr="00251AAD" w:rsidRDefault="00251AAD" w:rsidP="005871E8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рак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у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 xml:space="preserve"> не</w:t>
            </w: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 має</w:t>
            </w:r>
          </w:p>
        </w:tc>
      </w:tr>
      <w:tr w:rsidR="00EB2192" w:rsidRPr="00EB2192" w:rsidTr="00BE7E2C">
        <w:tc>
          <w:tcPr>
            <w:tcW w:w="2184" w:type="dxa"/>
          </w:tcPr>
          <w:p w:rsidR="00A957E6" w:rsidRPr="00251AAD" w:rsidRDefault="00251AAD" w:rsidP="009A3197">
            <w:pPr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Позитивний</w:t>
            </w:r>
          </w:p>
        </w:tc>
        <w:tc>
          <w:tcPr>
            <w:tcW w:w="1943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900</w:t>
            </w:r>
          </w:p>
        </w:tc>
        <w:tc>
          <w:tcPr>
            <w:tcW w:w="1838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9900</w:t>
            </w:r>
          </w:p>
        </w:tc>
        <w:tc>
          <w:tcPr>
            <w:tcW w:w="1919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90</w:t>
            </w:r>
          </w:p>
        </w:tc>
        <w:tc>
          <w:tcPr>
            <w:tcW w:w="1755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9990</w:t>
            </w:r>
          </w:p>
        </w:tc>
      </w:tr>
      <w:tr w:rsidR="00EB2192" w:rsidRPr="00EB2192" w:rsidTr="00BE7E2C">
        <w:tc>
          <w:tcPr>
            <w:tcW w:w="2184" w:type="dxa"/>
          </w:tcPr>
          <w:p w:rsidR="00A957E6" w:rsidRPr="00251AAD" w:rsidRDefault="00251AAD" w:rsidP="009A3197">
            <w:pPr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Негативний</w:t>
            </w:r>
          </w:p>
        </w:tc>
        <w:tc>
          <w:tcPr>
            <w:tcW w:w="1943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100</w:t>
            </w:r>
          </w:p>
        </w:tc>
        <w:tc>
          <w:tcPr>
            <w:tcW w:w="1838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89100</w:t>
            </w:r>
          </w:p>
        </w:tc>
        <w:tc>
          <w:tcPr>
            <w:tcW w:w="1919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10</w:t>
            </w:r>
          </w:p>
        </w:tc>
        <w:tc>
          <w:tcPr>
            <w:tcW w:w="1755" w:type="dxa"/>
          </w:tcPr>
          <w:p w:rsidR="00A957E6" w:rsidRPr="00EB2192" w:rsidRDefault="00A957E6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89910</w:t>
            </w:r>
          </w:p>
        </w:tc>
      </w:tr>
      <w:tr w:rsidR="00EB2192" w:rsidRPr="00EB2192" w:rsidTr="00BE7E2C">
        <w:tc>
          <w:tcPr>
            <w:tcW w:w="2184" w:type="dxa"/>
          </w:tcPr>
          <w:p w:rsidR="004775F1" w:rsidRPr="00EB2192" w:rsidRDefault="004775F1" w:rsidP="009A3197">
            <w:pPr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781" w:type="dxa"/>
            <w:gridSpan w:val="2"/>
          </w:tcPr>
          <w:p w:rsidR="004775F1" w:rsidRPr="00EB2192" w:rsidRDefault="004775F1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ПЦПР = 8,3%</w:t>
            </w:r>
          </w:p>
        </w:tc>
        <w:tc>
          <w:tcPr>
            <w:tcW w:w="3674" w:type="dxa"/>
            <w:gridSpan w:val="2"/>
          </w:tcPr>
          <w:p w:rsidR="004775F1" w:rsidRPr="00EB2192" w:rsidRDefault="004775F1" w:rsidP="00A957E6">
            <w:pPr>
              <w:jc w:val="center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EB2192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</w:rPr>
              <w:t>ПЦПР = 0,9%</w:t>
            </w:r>
          </w:p>
        </w:tc>
      </w:tr>
    </w:tbl>
    <w:p w:rsidR="00BE7E2C" w:rsidRDefault="00BE7E2C" w:rsidP="009A319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B52065" w:rsidRPr="00EB2192" w:rsidRDefault="00251AAD" w:rsidP="00BE7E2C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Обстежуваний масив населення</w:t>
      </w:r>
      <w:r w:rsidR="00A957E6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100000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осіб</w:t>
      </w:r>
      <w:r w:rsidR="000D5F36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;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чутливість тесту</w:t>
      </w:r>
      <w:r w:rsidR="000D5F36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90%; 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специфічність тесту</w:t>
      </w:r>
      <w:r w:rsidR="000D5F36"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90%.</w:t>
      </w:r>
    </w:p>
    <w:p w:rsidR="00B52065" w:rsidRPr="00EB2192" w:rsidRDefault="00B52065" w:rsidP="00BE7E2C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251AAD" w:rsidRDefault="00251AAD" w:rsidP="00BE7E2C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Якщо серед 100000 чоловік рак зустрічається в 1% випадків, це означає що рак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ом</w:t>
      </w: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хворі 1000 ч</w:t>
      </w:r>
      <w:r w:rsidR="004369F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оловік, а 99000 не матимуть даного</w:t>
      </w: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захворювання. За умови, що скринінговий тест має 90% чутливість і 90% специфічність.</w:t>
      </w:r>
    </w:p>
    <w:p w:rsidR="00251AAD" w:rsidRDefault="00251AAD" w:rsidP="00BE7E2C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Скринінговий тест, який має цю чутливість і специфічність, виявить з кожної тисячі істинно хворих 900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хворих</w:t>
      </w: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, але одночасно припише 9900 захворювання здоровим. </w:t>
      </w: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Таким чином, частка осіб з позитивним результатом, які дійсно хворі ПЦПР складе 900/10800 або 8,3%.</w:t>
      </w:r>
    </w:p>
    <w:p w:rsidR="00EC17CB" w:rsidRPr="00EB2192" w:rsidRDefault="00251AAD" w:rsidP="00B5206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>Якщо ж цей же тест будемо використовувати на масиві з поширеністю 0,1% захворювання, то ПЦ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ПР знизиться до 0,9% </w:t>
      </w:r>
      <w:r w:rsidR="00CC649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–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111 хибн</w:t>
      </w:r>
      <w:r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их</w:t>
      </w:r>
      <w:r w:rsidRPr="00251AAD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позитивних результатів на кожен істинний випадок виявлення раку.</w:t>
      </w:r>
    </w:p>
    <w:p w:rsidR="00251AAD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251AAD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251AAD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251AAD" w:rsidRDefault="00251AAD" w:rsidP="00BE7E2C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</w:p>
    <w:p w:rsidR="00EC17CB" w:rsidRDefault="00EC17CB" w:rsidP="00191D96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5</w:t>
      </w:r>
      <w:r w:rsidRPr="00B23FF8"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="00191D96"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Показники, що характеризують</w:t>
      </w:r>
    </w:p>
    <w:p w:rsidR="00191D96" w:rsidRPr="00191D96" w:rsidRDefault="00191D96" w:rsidP="00191D96">
      <w:pPr>
        <w:spacing w:after="0" w:line="240" w:lineRule="auto"/>
        <w:jc w:val="center"/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b/>
          <w:szCs w:val="28"/>
          <w:bdr w:val="none" w:sz="0" w:space="0" w:color="auto" w:frame="1"/>
          <w:shd w:val="clear" w:color="auto" w:fill="FFFFFF"/>
          <w:lang w:val="uk-UA" w:eastAsia="ru-RU"/>
        </w:rPr>
        <w:t>відтворюваність скринінг-тесту</w:t>
      </w:r>
    </w:p>
    <w:p w:rsidR="00191D96" w:rsidRDefault="00191D96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Відтворюванність </w:t>
      </w:r>
      <w:r w:rsidR="007F4AC3" w:rsidRPr="00191D96">
        <w:rPr>
          <w:sz w:val="28"/>
          <w:szCs w:val="28"/>
          <w:lang w:val="uk-UA"/>
        </w:rPr>
        <w:t>(</w:t>
      </w:r>
      <w:r w:rsidR="007F4AC3" w:rsidRPr="00BE7E2C">
        <w:rPr>
          <w:i/>
          <w:sz w:val="28"/>
          <w:szCs w:val="28"/>
        </w:rPr>
        <w:t>repeatability</w:t>
      </w:r>
      <w:r w:rsidR="007F4AC3" w:rsidRPr="00191D96">
        <w:rPr>
          <w:sz w:val="28"/>
          <w:szCs w:val="28"/>
          <w:lang w:val="uk-UA"/>
        </w:rPr>
        <w:t xml:space="preserve">) </w:t>
      </w:r>
      <w:r w:rsidRPr="00191D96">
        <w:rPr>
          <w:b/>
          <w:bCs/>
          <w:i/>
          <w:iCs/>
          <w:sz w:val="28"/>
          <w:szCs w:val="28"/>
          <w:lang w:val="uk-UA"/>
        </w:rPr>
        <w:t>тест</w:t>
      </w:r>
      <w:r>
        <w:rPr>
          <w:b/>
          <w:bCs/>
          <w:i/>
          <w:iCs/>
          <w:sz w:val="28"/>
          <w:szCs w:val="28"/>
          <w:lang w:val="uk-UA"/>
        </w:rPr>
        <w:t>у</w:t>
      </w:r>
      <w:r w:rsidR="007F4AC3" w:rsidRPr="00191D9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7F4AC3" w:rsidRPr="00191D96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це його здатність</w:t>
      </w:r>
      <w:r w:rsidR="007F4AC3" w:rsidRPr="00191D96">
        <w:rPr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однаково</w:t>
      </w:r>
      <w:r w:rsidR="007F4AC3" w:rsidRPr="00191D96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191D96">
        <w:rPr>
          <w:sz w:val="28"/>
          <w:szCs w:val="28"/>
          <w:lang w:val="uk-UA"/>
        </w:rPr>
        <w:t>вимірювати будь-які явища, процеси, стани</w:t>
      </w:r>
      <w:r w:rsidR="004620A9">
        <w:rPr>
          <w:sz w:val="28"/>
          <w:szCs w:val="28"/>
          <w:lang w:val="uk-UA"/>
        </w:rPr>
        <w:t>,</w:t>
      </w:r>
      <w:r w:rsidRPr="00191D96">
        <w:rPr>
          <w:sz w:val="28"/>
          <w:szCs w:val="28"/>
          <w:lang w:val="uk-UA"/>
        </w:rPr>
        <w:t xml:space="preserve"> </w:t>
      </w:r>
      <w:r w:rsidR="004369FA" w:rsidRPr="004369FA">
        <w:rPr>
          <w:b/>
          <w:sz w:val="28"/>
          <w:szCs w:val="28"/>
          <w:lang w:val="uk-UA"/>
        </w:rPr>
        <w:t>під час</w:t>
      </w:r>
      <w:r w:rsidRPr="004620A9">
        <w:rPr>
          <w:b/>
          <w:sz w:val="28"/>
          <w:szCs w:val="28"/>
          <w:lang w:val="uk-UA"/>
        </w:rPr>
        <w:t xml:space="preserve"> серії</w:t>
      </w:r>
      <w:r w:rsidRPr="00191D96">
        <w:rPr>
          <w:sz w:val="28"/>
          <w:szCs w:val="28"/>
          <w:lang w:val="uk-UA"/>
        </w:rPr>
        <w:t xml:space="preserve"> повторних вимірювань. Абсолютно однакові оцінки</w:t>
      </w:r>
      <w:r w:rsidR="004369FA">
        <w:rPr>
          <w:sz w:val="28"/>
          <w:szCs w:val="28"/>
          <w:lang w:val="uk-UA"/>
        </w:rPr>
        <w:t xml:space="preserve"> будь-яких параметрів здоров'я</w:t>
      </w:r>
      <w:r w:rsidRPr="00191D96">
        <w:rPr>
          <w:sz w:val="28"/>
          <w:szCs w:val="28"/>
          <w:lang w:val="uk-UA"/>
        </w:rPr>
        <w:t xml:space="preserve"> при повторних обстеженнях зустрічаються відносно рідко. Причини варіабельності</w:t>
      </w:r>
      <w:r w:rsidR="004620A9">
        <w:rPr>
          <w:sz w:val="28"/>
          <w:szCs w:val="28"/>
          <w:lang w:val="uk-UA"/>
        </w:rPr>
        <w:t xml:space="preserve"> показників</w:t>
      </w:r>
      <w:r w:rsidRPr="00191D96">
        <w:rPr>
          <w:sz w:val="28"/>
          <w:szCs w:val="28"/>
          <w:lang w:val="uk-UA"/>
        </w:rPr>
        <w:t xml:space="preserve"> п</w:t>
      </w:r>
      <w:r w:rsidR="004620A9">
        <w:rPr>
          <w:sz w:val="28"/>
          <w:szCs w:val="28"/>
          <w:lang w:val="uk-UA"/>
        </w:rPr>
        <w:t>ов'язані з істинною (об'єктивною, біологічною) і з суб'єктивною</w:t>
      </w:r>
      <w:r w:rsidRPr="00191D96">
        <w:rPr>
          <w:sz w:val="28"/>
          <w:szCs w:val="28"/>
          <w:lang w:val="uk-UA"/>
        </w:rPr>
        <w:t xml:space="preserve"> варіабельністю.</w:t>
      </w:r>
    </w:p>
    <w:p w:rsidR="004620A9" w:rsidRPr="004620A9" w:rsidRDefault="004620A9" w:rsidP="00BE7E2C">
      <w:pPr>
        <w:pStyle w:val="a3"/>
        <w:spacing w:before="0" w:beforeAutospacing="0" w:after="0" w:afterAutospacing="0"/>
        <w:ind w:firstLine="851"/>
        <w:jc w:val="both"/>
        <w:rPr>
          <w:bCs/>
          <w:iCs/>
          <w:sz w:val="28"/>
          <w:szCs w:val="28"/>
          <w:lang w:val="uk-UA"/>
        </w:rPr>
      </w:pPr>
      <w:r w:rsidRPr="004620A9">
        <w:rPr>
          <w:b/>
          <w:bCs/>
          <w:iCs/>
          <w:sz w:val="28"/>
          <w:szCs w:val="28"/>
          <w:lang w:val="uk-UA"/>
        </w:rPr>
        <w:t>Істинна</w:t>
      </w:r>
      <w:r w:rsidRPr="004620A9">
        <w:rPr>
          <w:b/>
          <w:bCs/>
          <w:iCs/>
          <w:sz w:val="28"/>
          <w:szCs w:val="28"/>
        </w:rPr>
        <w:t xml:space="preserve"> варіабельність</w:t>
      </w:r>
      <w:r w:rsidRPr="004620A9">
        <w:rPr>
          <w:bCs/>
          <w:iCs/>
          <w:sz w:val="28"/>
          <w:szCs w:val="28"/>
        </w:rPr>
        <w:t xml:space="preserve"> результатів пов'язана з особливостями процесу життєдіяльності організму обстежуваного. Відомо, що навіть у здорових осіб, багато показників варіюють протягом невеликого проміжку часу між дослідженнями.</w:t>
      </w:r>
    </w:p>
    <w:p w:rsidR="007F4AC3" w:rsidRPr="00EB2192" w:rsidRDefault="004620A9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Суб’єктивна варіабельність </w:t>
      </w:r>
      <w:r>
        <w:rPr>
          <w:sz w:val="28"/>
          <w:szCs w:val="28"/>
          <w:lang w:val="uk-UA"/>
        </w:rPr>
        <w:t>пояснюється помилками персоналу або погрішністю тесту</w:t>
      </w:r>
      <w:r w:rsidR="007F4AC3" w:rsidRPr="00EB2192"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техн</w:t>
      </w:r>
      <w:r>
        <w:rPr>
          <w:i/>
          <w:iCs/>
          <w:sz w:val="28"/>
          <w:szCs w:val="28"/>
          <w:lang w:val="uk-UA"/>
        </w:rPr>
        <w:t>і</w:t>
      </w:r>
      <w:r w:rsidR="007F4AC3" w:rsidRPr="00EB2192">
        <w:rPr>
          <w:i/>
          <w:iCs/>
          <w:sz w:val="28"/>
          <w:szCs w:val="28"/>
        </w:rPr>
        <w:t>ки</w:t>
      </w:r>
      <w:r w:rsidR="007F4AC3" w:rsidRPr="00EB2192">
        <w:rPr>
          <w:sz w:val="28"/>
          <w:szCs w:val="28"/>
        </w:rPr>
        <w:t>).</w:t>
      </w:r>
    </w:p>
    <w:p w:rsidR="004620A9" w:rsidRDefault="004620A9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4620A9">
        <w:rPr>
          <w:sz w:val="28"/>
          <w:szCs w:val="28"/>
        </w:rPr>
        <w:t xml:space="preserve">Як сильно можуть впливати </w:t>
      </w:r>
      <w:r>
        <w:rPr>
          <w:sz w:val="28"/>
          <w:szCs w:val="28"/>
          <w:lang w:val="uk-UA"/>
        </w:rPr>
        <w:t>помилки</w:t>
      </w:r>
      <w:r w:rsidRPr="004620A9">
        <w:rPr>
          <w:sz w:val="28"/>
          <w:szCs w:val="28"/>
        </w:rPr>
        <w:t xml:space="preserve"> персоналу на варіабельність результатів, наочно показує перевірка вміння вимірювати артеріальний тиск на спеціальних тренажерах, які задають певні і постійні параметри А</w:t>
      </w:r>
      <w:r w:rsidR="004369FA">
        <w:rPr>
          <w:sz w:val="28"/>
          <w:szCs w:val="28"/>
          <w:lang w:val="uk-UA"/>
        </w:rPr>
        <w:t>Т</w:t>
      </w:r>
      <w:r w:rsidRPr="004620A9">
        <w:rPr>
          <w:sz w:val="28"/>
          <w:szCs w:val="28"/>
        </w:rPr>
        <w:t>. Практично завжди, особи, які не пройшли спеціальне тренування, по-різному вимірювали задані параметри А</w:t>
      </w:r>
      <w:r w:rsidR="004369FA">
        <w:rPr>
          <w:sz w:val="28"/>
          <w:szCs w:val="28"/>
          <w:lang w:val="uk-UA"/>
        </w:rPr>
        <w:t>Т</w:t>
      </w:r>
      <w:r w:rsidRPr="004620A9">
        <w:rPr>
          <w:sz w:val="28"/>
          <w:szCs w:val="28"/>
        </w:rPr>
        <w:t>. Навіть у одного лікаря в серії вимі</w:t>
      </w:r>
      <w:r w:rsidR="00F7426B">
        <w:rPr>
          <w:sz w:val="28"/>
          <w:szCs w:val="28"/>
        </w:rPr>
        <w:t>рювань виходили істотн</w:t>
      </w:r>
      <w:r w:rsidR="00F7426B"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варіюю</w:t>
      </w:r>
      <w:r>
        <w:rPr>
          <w:sz w:val="28"/>
          <w:szCs w:val="28"/>
          <w:lang w:val="uk-UA"/>
        </w:rPr>
        <w:t>чі</w:t>
      </w:r>
      <w:r>
        <w:rPr>
          <w:sz w:val="28"/>
          <w:szCs w:val="28"/>
        </w:rPr>
        <w:t xml:space="preserve"> результати. Ще більш</w:t>
      </w:r>
      <w:r>
        <w:rPr>
          <w:sz w:val="28"/>
          <w:szCs w:val="28"/>
          <w:lang w:val="uk-UA"/>
        </w:rPr>
        <w:t>а відміність</w:t>
      </w:r>
      <w:r w:rsidRPr="004620A9">
        <w:rPr>
          <w:sz w:val="28"/>
          <w:szCs w:val="28"/>
        </w:rPr>
        <w:t xml:space="preserve"> результатів вимірювання однієї ознаки, спостерігається при застосуванні різних технічних засобів, наприклад, різних апаратів вимірювання артеріального тиску.</w:t>
      </w:r>
    </w:p>
    <w:p w:rsidR="00B728B8" w:rsidRDefault="00B728B8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683E88">
        <w:rPr>
          <w:sz w:val="28"/>
          <w:szCs w:val="28"/>
          <w:lang w:val="uk-UA"/>
        </w:rPr>
        <w:t xml:space="preserve">Суб'єктивна варіабельність породжує </w:t>
      </w:r>
      <w:r w:rsidRPr="004369FA">
        <w:rPr>
          <w:b/>
          <w:i/>
          <w:sz w:val="28"/>
          <w:szCs w:val="28"/>
          <w:lang w:val="uk-UA"/>
        </w:rPr>
        <w:t>випадкові</w:t>
      </w:r>
      <w:r w:rsidRPr="004369FA">
        <w:rPr>
          <w:b/>
          <w:sz w:val="28"/>
          <w:szCs w:val="28"/>
          <w:lang w:val="uk-UA"/>
        </w:rPr>
        <w:t xml:space="preserve"> </w:t>
      </w:r>
      <w:r w:rsidRPr="004369FA">
        <w:rPr>
          <w:b/>
          <w:i/>
          <w:sz w:val="28"/>
          <w:szCs w:val="28"/>
          <w:lang w:val="uk-UA"/>
        </w:rPr>
        <w:t>і</w:t>
      </w:r>
      <w:r w:rsidRPr="004369FA">
        <w:rPr>
          <w:b/>
          <w:sz w:val="28"/>
          <w:szCs w:val="28"/>
          <w:lang w:val="uk-UA"/>
        </w:rPr>
        <w:t xml:space="preserve"> </w:t>
      </w:r>
      <w:r w:rsidRPr="004369FA">
        <w:rPr>
          <w:b/>
          <w:i/>
          <w:sz w:val="28"/>
          <w:szCs w:val="28"/>
          <w:lang w:val="uk-UA"/>
        </w:rPr>
        <w:t>систематичні</w:t>
      </w:r>
      <w:r w:rsidRPr="004369FA">
        <w:rPr>
          <w:b/>
          <w:sz w:val="28"/>
          <w:szCs w:val="28"/>
          <w:lang w:val="uk-UA"/>
        </w:rPr>
        <w:t xml:space="preserve"> </w:t>
      </w:r>
      <w:r w:rsidRPr="004369FA">
        <w:rPr>
          <w:b/>
          <w:i/>
          <w:sz w:val="28"/>
          <w:szCs w:val="28"/>
          <w:lang w:val="uk-UA"/>
        </w:rPr>
        <w:t>помилки вимірювань</w:t>
      </w:r>
      <w:r w:rsidRPr="00683E88">
        <w:rPr>
          <w:sz w:val="28"/>
          <w:szCs w:val="28"/>
          <w:lang w:val="uk-UA"/>
        </w:rPr>
        <w:t>. Для оцінки ступеня відтворюваності тесту проводять серію випробувань з вивченням варіабельності отриманих результатів.</w:t>
      </w:r>
    </w:p>
    <w:p w:rsidR="00B76B74" w:rsidRDefault="00B76B74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B76B74">
        <w:rPr>
          <w:sz w:val="28"/>
          <w:szCs w:val="28"/>
        </w:rPr>
        <w:t>Щоб звести до мінімуму суб'єктивну варіабельність, відповідний персонал, який бере участь в проведенні епідеміологічного дослідження, повинен бути ретельно підготовлений. Підготовка персоналу, перш за все, передбачає його навчання особливостям використання відповідних стандартизованих методів. Навчання повинні проводити висококваліфіковані фахівці.</w:t>
      </w:r>
    </w:p>
    <w:p w:rsidR="00B76B74" w:rsidRDefault="00B76B74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B76B74">
        <w:rPr>
          <w:sz w:val="28"/>
          <w:szCs w:val="28"/>
        </w:rPr>
        <w:t>Остаточна перевірка і закріплення отриманих навичок відбувається при застосуванні обраного методу обстеження щод</w:t>
      </w:r>
      <w:r>
        <w:rPr>
          <w:sz w:val="28"/>
          <w:szCs w:val="28"/>
        </w:rPr>
        <w:t xml:space="preserve">о спеціально </w:t>
      </w:r>
      <w:r>
        <w:rPr>
          <w:sz w:val="28"/>
          <w:szCs w:val="28"/>
          <w:lang w:val="uk-UA"/>
        </w:rPr>
        <w:t>підібраної</w:t>
      </w:r>
      <w:r w:rsidRPr="00B76B74">
        <w:rPr>
          <w:sz w:val="28"/>
          <w:szCs w:val="28"/>
        </w:rPr>
        <w:t xml:space="preserve"> групи осіб. «Спеціально підібрані» в даному випадку означає, що вони по набору індивідуальних характеристик будуть схожі з тими, кого належить обстежити в планованому епідеміологічному дослідженні.</w:t>
      </w:r>
    </w:p>
    <w:p w:rsidR="007F4AC3" w:rsidRPr="00B76B74" w:rsidRDefault="00B76B74" w:rsidP="00BE7E2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B76B74">
        <w:rPr>
          <w:sz w:val="28"/>
          <w:szCs w:val="28"/>
          <w:lang w:val="uk-UA"/>
        </w:rPr>
        <w:t>Крім навчання техніці методу, персонал повинен бути, якщо це необхідно, підготовлений щодо стандартних умов застосування методу, наприклад, температури приміщення, положення тіла обстежуваного, його фізичної активності і т.д.</w:t>
      </w:r>
    </w:p>
    <w:p w:rsidR="00B76B74" w:rsidRDefault="00B76B74" w:rsidP="00B240C4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B76B74">
        <w:rPr>
          <w:sz w:val="28"/>
          <w:szCs w:val="28"/>
        </w:rPr>
        <w:t xml:space="preserve">Суб'єктивна варіабельність буває особливо </w:t>
      </w:r>
      <w:r w:rsidR="00C44F2E">
        <w:rPr>
          <w:sz w:val="28"/>
          <w:szCs w:val="28"/>
          <w:lang w:val="uk-UA"/>
        </w:rPr>
        <w:t>значною</w:t>
      </w:r>
      <w:r w:rsidRPr="00B76B74">
        <w:rPr>
          <w:sz w:val="28"/>
          <w:szCs w:val="28"/>
        </w:rPr>
        <w:t xml:space="preserve">, коли </w:t>
      </w:r>
      <w:r>
        <w:rPr>
          <w:sz w:val="28"/>
          <w:szCs w:val="28"/>
          <w:lang w:val="uk-UA"/>
        </w:rPr>
        <w:t>помилки</w:t>
      </w:r>
      <w:r w:rsidRPr="00B76B74">
        <w:rPr>
          <w:sz w:val="28"/>
          <w:szCs w:val="28"/>
        </w:rPr>
        <w:t xml:space="preserve"> персоналу </w:t>
      </w:r>
      <w:r>
        <w:rPr>
          <w:sz w:val="28"/>
          <w:szCs w:val="28"/>
          <w:lang w:val="uk-UA"/>
        </w:rPr>
        <w:t>поєднуються</w:t>
      </w:r>
      <w:r w:rsidRPr="00B76B74">
        <w:rPr>
          <w:sz w:val="28"/>
          <w:szCs w:val="28"/>
        </w:rPr>
        <w:t xml:space="preserve"> з похибками методу (тесту).</w:t>
      </w:r>
    </w:p>
    <w:p w:rsidR="00B76B74" w:rsidRPr="00B76B74" w:rsidRDefault="00B76B74" w:rsidP="00B240C4">
      <w:pPr>
        <w:pStyle w:val="a3"/>
        <w:spacing w:before="0" w:beforeAutospacing="0" w:after="0" w:afterAutospacing="0"/>
        <w:ind w:firstLine="851"/>
        <w:jc w:val="both"/>
        <w:rPr>
          <w:iCs/>
          <w:sz w:val="28"/>
          <w:szCs w:val="28"/>
          <w:lang w:val="uk-UA"/>
        </w:rPr>
      </w:pPr>
      <w:r w:rsidRPr="00B76B74">
        <w:rPr>
          <w:iCs/>
          <w:sz w:val="28"/>
          <w:szCs w:val="28"/>
        </w:rPr>
        <w:t xml:space="preserve">На рис. 1 продемонстровані результати біохімічного аналізу на концентрацію креатиніну в крові. Як випливає з представлених даних, більшість лабораторій завищують результати в порівнянні з еталоном. При </w:t>
      </w:r>
      <w:r w:rsidRPr="00B76B74">
        <w:rPr>
          <w:iCs/>
          <w:sz w:val="28"/>
          <w:szCs w:val="28"/>
        </w:rPr>
        <w:lastRenderedPageBreak/>
        <w:t>цьому в лабораторіях № 8 і 9 зазначається великий розкид отриманих результатів.</w:t>
      </w:r>
    </w:p>
    <w:p w:rsidR="007F4AC3" w:rsidRPr="00EB2192" w:rsidRDefault="007F4AC3" w:rsidP="007F4AC3">
      <w:pPr>
        <w:pStyle w:val="a3"/>
        <w:jc w:val="center"/>
        <w:rPr>
          <w:rFonts w:ascii="Arial" w:hAnsi="Arial" w:cs="Arial"/>
        </w:rPr>
      </w:pPr>
      <w:r w:rsidRPr="00EB2192">
        <w:rPr>
          <w:rFonts w:ascii="Arial" w:hAnsi="Arial" w:cs="Arial"/>
          <w:noProof/>
        </w:rPr>
        <w:drawing>
          <wp:inline distT="0" distB="0" distL="0" distR="0">
            <wp:extent cx="3806825" cy="2541270"/>
            <wp:effectExtent l="0" t="0" r="3175" b="0"/>
            <wp:docPr id="1" name="Рисунок 1" descr="https://studfiles.net/html/1540/146/html_V7a09G5lZo.paVu/img-hqzh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1540/146/html_V7a09G5lZo.paVu/img-hqzh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C3" w:rsidRDefault="007F4AC3" w:rsidP="00B240C4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B2192">
        <w:rPr>
          <w:sz w:val="28"/>
          <w:szCs w:val="28"/>
        </w:rPr>
        <w:t xml:space="preserve">Рис. </w:t>
      </w:r>
      <w:r w:rsidR="00B240C4">
        <w:rPr>
          <w:sz w:val="28"/>
          <w:szCs w:val="28"/>
        </w:rPr>
        <w:t xml:space="preserve">1. </w:t>
      </w:r>
      <w:r w:rsidR="00B76B74" w:rsidRPr="00B76B74">
        <w:rPr>
          <w:sz w:val="28"/>
          <w:szCs w:val="28"/>
        </w:rPr>
        <w:t>Концентрація креатиніну в одній порції крові за результатами 10 шведських лабораторій, які проаналізували одну і ту ж пробу 16 разів. (Джерело: А.Альбом, С Норелл. «Введення в сучасну епідеміологію» 1996).</w:t>
      </w:r>
    </w:p>
    <w:p w:rsidR="00756E58" w:rsidRPr="00EB2192" w:rsidRDefault="00756E58" w:rsidP="00B240C4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B76B74" w:rsidRDefault="00B76B74" w:rsidP="00756E58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B76B74">
        <w:rPr>
          <w:sz w:val="28"/>
          <w:szCs w:val="28"/>
        </w:rPr>
        <w:t xml:space="preserve">Результати проведеного дослідження показують, наскільки важливо стандартизувати методики тестів </w:t>
      </w:r>
      <w:r>
        <w:rPr>
          <w:sz w:val="28"/>
          <w:szCs w:val="28"/>
          <w:lang w:val="uk-UA"/>
        </w:rPr>
        <w:t>та</w:t>
      </w:r>
      <w:r w:rsidRPr="00B76B74">
        <w:rPr>
          <w:sz w:val="28"/>
          <w:szCs w:val="28"/>
        </w:rPr>
        <w:t xml:space="preserve"> умови їх проведення.</w:t>
      </w:r>
    </w:p>
    <w:p w:rsidR="00B76B74" w:rsidRDefault="00B76B74" w:rsidP="00756E58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B76B74">
        <w:rPr>
          <w:sz w:val="28"/>
          <w:szCs w:val="28"/>
        </w:rPr>
        <w:t>Відтворюваність результатів оцінюється за показниками відповідності та відтворюваності при зіставленні даних 2-х досліджень, проведених в однакових умовах. Формули їх розрахунку наведені нижче (7</w:t>
      </w:r>
      <w:r w:rsidR="00C44F2E">
        <w:rPr>
          <w:sz w:val="28"/>
          <w:szCs w:val="28"/>
          <w:lang w:val="uk-UA"/>
        </w:rPr>
        <w:t>–</w:t>
      </w:r>
      <w:r w:rsidRPr="00B76B74">
        <w:rPr>
          <w:sz w:val="28"/>
          <w:szCs w:val="28"/>
        </w:rPr>
        <w:t>8).</w:t>
      </w:r>
    </w:p>
    <w:p w:rsidR="00C44F2E" w:rsidRPr="00B76B74" w:rsidRDefault="00C44F2E" w:rsidP="00756E58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</w:p>
    <w:p w:rsidR="00013592" w:rsidRPr="00EB2192" w:rsidRDefault="00B76B74" w:rsidP="00B240C4">
      <w:pPr>
        <w:spacing w:after="0" w:line="240" w:lineRule="auto"/>
        <w:ind w:firstLine="851"/>
        <w:jc w:val="center"/>
        <w:rPr>
          <w:rFonts w:ascii="Times New Roman" w:hAnsi="Times New Roman"/>
          <w:sz w:val="32"/>
          <w:szCs w:val="32"/>
        </w:rPr>
      </w:pPr>
      <m:oMath>
        <m:r>
          <w:rPr>
            <w:szCs w:val="28"/>
          </w:rPr>
          <m:t xml:space="preserve">Показник відповідності= </m:t>
        </m:r>
        <m:box>
          <m:boxPr>
            <m:ctrlPr>
              <w:rPr>
                <w:i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i/>
                    <w:szCs w:val="28"/>
                  </w:rPr>
                </m:ctrlPr>
              </m:fPr>
              <m:num>
                <m:r>
                  <w:rPr>
                    <w:szCs w:val="28"/>
                    <w:lang w:val="en-US"/>
                  </w:rPr>
                  <m:t>a</m:t>
                </m:r>
                <m:r>
                  <w:rPr>
                    <w:szCs w:val="28"/>
                  </w:rPr>
                  <m:t>+</m:t>
                </m:r>
                <m:r>
                  <w:rPr>
                    <w:szCs w:val="28"/>
                    <w:lang w:val="en-US"/>
                  </w:rPr>
                  <m:t>d</m:t>
                </m:r>
              </m:num>
              <m:den>
                <m:r>
                  <w:rPr>
                    <w:szCs w:val="28"/>
                  </w:rPr>
                  <m:t>a+b+c+d</m:t>
                </m:r>
              </m:den>
            </m:f>
          </m:e>
        </m:box>
        <m:r>
          <w:rPr>
            <w:szCs w:val="28"/>
          </w:rPr>
          <m:t>*100</m:t>
        </m:r>
      </m:oMath>
      <w:r w:rsidR="00B240C4">
        <w:rPr>
          <w:rFonts w:ascii="Times New Roman" w:eastAsiaTheme="minorEastAsia" w:hAnsi="Times New Roman"/>
          <w:szCs w:val="28"/>
        </w:rPr>
        <w:tab/>
      </w:r>
      <w:r w:rsidR="00B240C4">
        <w:rPr>
          <w:rFonts w:ascii="Times New Roman" w:eastAsiaTheme="minorEastAsia" w:hAnsi="Times New Roman"/>
          <w:szCs w:val="28"/>
        </w:rPr>
        <w:tab/>
      </w:r>
      <w:r w:rsidR="00B240C4">
        <w:rPr>
          <w:rFonts w:ascii="Times New Roman" w:eastAsiaTheme="minorEastAsia" w:hAnsi="Times New Roman"/>
          <w:szCs w:val="28"/>
        </w:rPr>
        <w:tab/>
        <w:t>(7)</w:t>
      </w:r>
    </w:p>
    <w:p w:rsidR="0072228B" w:rsidRPr="00EB2192" w:rsidRDefault="0072228B" w:rsidP="006C6C4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</w:p>
    <w:p w:rsidR="0072228B" w:rsidRPr="00B240C4" w:rsidRDefault="0037244E" w:rsidP="00B240C4">
      <w:pPr>
        <w:spacing w:after="0" w:line="240" w:lineRule="auto"/>
        <w:ind w:firstLine="851"/>
        <w:jc w:val="center"/>
        <w:rPr>
          <w:rFonts w:ascii="Times New Roman" w:hAnsi="Times New Roman"/>
          <w:szCs w:val="28"/>
        </w:rPr>
      </w:pPr>
      <m:oMath>
        <m:box>
          <m:boxPr>
            <m:ctrlPr>
              <w:rPr>
                <w:i/>
                <w:sz w:val="40"/>
                <w:szCs w:val="40"/>
              </w:rPr>
            </m:ctrlPr>
          </m:boxPr>
          <m:e>
            <m:argPr>
              <m:argSz m:val="-1"/>
            </m:argPr>
            <m:r>
              <w:rPr>
                <w:sz w:val="40"/>
                <w:szCs w:val="40"/>
              </w:rPr>
              <m:t xml:space="preserve">Показник відтворюваності = </m:t>
            </m:r>
            <m:f>
              <m:fPr>
                <m:ctrlPr>
                  <w:rPr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sz w:val="40"/>
                    <w:szCs w:val="40"/>
                  </w:rPr>
                  <m:t>a</m:t>
                </m:r>
              </m:num>
              <m:den>
                <m:r>
                  <w:rPr>
                    <w:sz w:val="40"/>
                    <w:szCs w:val="40"/>
                  </w:rPr>
                  <m:t>a+b+c</m:t>
                </m:r>
              </m:den>
            </m:f>
          </m:e>
        </m:box>
        <m:r>
          <w:rPr>
            <w:sz w:val="40"/>
            <w:szCs w:val="40"/>
          </w:rPr>
          <m:t>*100</m:t>
        </m:r>
      </m:oMath>
      <w:r w:rsidR="00B240C4">
        <w:rPr>
          <w:rFonts w:ascii="Times New Roman" w:eastAsiaTheme="minorEastAsia" w:hAnsi="Times New Roman"/>
          <w:sz w:val="32"/>
          <w:szCs w:val="32"/>
        </w:rPr>
        <w:tab/>
      </w:r>
      <w:r w:rsidR="00B240C4">
        <w:rPr>
          <w:rFonts w:ascii="Times New Roman" w:eastAsiaTheme="minorEastAsia" w:hAnsi="Times New Roman"/>
          <w:sz w:val="32"/>
          <w:szCs w:val="32"/>
        </w:rPr>
        <w:tab/>
      </w:r>
      <w:r w:rsidR="00B240C4" w:rsidRPr="00B240C4">
        <w:rPr>
          <w:rFonts w:ascii="Times New Roman" w:eastAsiaTheme="minorEastAsia" w:hAnsi="Times New Roman"/>
          <w:szCs w:val="28"/>
        </w:rPr>
        <w:t>(8)</w:t>
      </w:r>
    </w:p>
    <w:p w:rsidR="006C6C49" w:rsidRPr="00EB2192" w:rsidRDefault="006C6C49" w:rsidP="006C6C49">
      <w:pPr>
        <w:pStyle w:val="ab"/>
        <w:ind w:firstLine="709"/>
        <w:jc w:val="center"/>
        <w:rPr>
          <w:rFonts w:ascii="Times New Roman" w:hAnsi="Times New Roman"/>
          <w:sz w:val="32"/>
          <w:szCs w:val="32"/>
        </w:rPr>
      </w:pPr>
    </w:p>
    <w:p w:rsidR="00037C8F" w:rsidRPr="00B240C4" w:rsidRDefault="008C3133" w:rsidP="00B240C4">
      <w:pPr>
        <w:pStyle w:val="ab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де</w:t>
      </w:r>
      <w:r w:rsidR="00B240C4">
        <w:rPr>
          <w:rFonts w:ascii="Times New Roman" w:hAnsi="Times New Roman"/>
          <w:sz w:val="28"/>
          <w:szCs w:val="28"/>
        </w:rPr>
        <w:t xml:space="preserve">, </w:t>
      </w:r>
      <w:r w:rsidR="00953210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037C8F" w:rsidRPr="00B240C4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="00037C8F" w:rsidRPr="00B240C4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r w:rsidR="0092130A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  <w:lang w:val="uk-UA"/>
        </w:rPr>
        <w:t>істинно позитивний результат</w:t>
      </w:r>
      <w:r w:rsidR="00B240C4">
        <w:rPr>
          <w:rFonts w:ascii="Times New Roman" w:hAnsi="Times New Roman"/>
          <w:sz w:val="28"/>
          <w:szCs w:val="28"/>
        </w:rPr>
        <w:t>;</w:t>
      </w:r>
    </w:p>
    <w:p w:rsidR="007B3B04" w:rsidRPr="00EB2192" w:rsidRDefault="007B3B04" w:rsidP="00B240C4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b</w:t>
      </w: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92130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хибний позитивний результат</w:t>
      </w:r>
      <w:r w:rsidR="00B240C4">
        <w:rPr>
          <w:rFonts w:ascii="Times New Roman" w:hAnsi="Times New Roman"/>
          <w:szCs w:val="28"/>
        </w:rPr>
        <w:t>;</w:t>
      </w:r>
    </w:p>
    <w:p w:rsidR="00037C8F" w:rsidRPr="00EB2192" w:rsidRDefault="00037C8F" w:rsidP="00B240C4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c</w:t>
      </w: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92130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хибний негативний результат</w:t>
      </w:r>
      <w:r w:rsidR="00B240C4">
        <w:rPr>
          <w:rFonts w:ascii="Times New Roman" w:hAnsi="Times New Roman"/>
          <w:szCs w:val="28"/>
        </w:rPr>
        <w:t>;</w:t>
      </w:r>
    </w:p>
    <w:p w:rsidR="00037C8F" w:rsidRPr="00CC649A" w:rsidRDefault="00037C8F" w:rsidP="00CC649A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</w:pP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en-US" w:eastAsia="ru-RU"/>
        </w:rPr>
        <w:t>d</w:t>
      </w:r>
      <w:r w:rsidRPr="00EB2192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eastAsia="ru-RU"/>
        </w:rPr>
        <w:t xml:space="preserve"> – </w:t>
      </w:r>
      <w:r w:rsidR="0092130A">
        <w:rPr>
          <w:rFonts w:ascii="Times New Roman" w:eastAsia="Times New Roman" w:hAnsi="Times New Roman"/>
          <w:szCs w:val="28"/>
          <w:bdr w:val="none" w:sz="0" w:space="0" w:color="auto" w:frame="1"/>
          <w:shd w:val="clear" w:color="auto" w:fill="FFFFFF"/>
          <w:lang w:val="uk-UA" w:eastAsia="ru-RU"/>
        </w:rPr>
        <w:t>істинно негативний результат</w:t>
      </w:r>
      <w:r w:rsidR="00B240C4">
        <w:rPr>
          <w:rFonts w:ascii="Times New Roman" w:hAnsi="Times New Roman"/>
          <w:szCs w:val="28"/>
        </w:rPr>
        <w:t>.</w:t>
      </w:r>
    </w:p>
    <w:p w:rsidR="00C44F2E" w:rsidRDefault="00C44F2E" w:rsidP="00B240C4">
      <w:pPr>
        <w:pStyle w:val="ab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7C8F" w:rsidRPr="00CC649A" w:rsidRDefault="00CF759D" w:rsidP="00B240C4">
      <w:pPr>
        <w:pStyle w:val="ab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CC649A">
        <w:rPr>
          <w:rFonts w:ascii="Times New Roman" w:hAnsi="Times New Roman"/>
          <w:sz w:val="28"/>
          <w:szCs w:val="28"/>
          <w:lang w:val="uk-UA"/>
        </w:rPr>
        <w:t xml:space="preserve">Німецькі автори </w:t>
      </w:r>
      <w:r w:rsidRPr="00CF759D">
        <w:rPr>
          <w:rFonts w:ascii="Times New Roman" w:hAnsi="Times New Roman"/>
          <w:sz w:val="28"/>
          <w:szCs w:val="28"/>
        </w:rPr>
        <w:t>Bothing</w:t>
      </w:r>
      <w:r w:rsidRPr="00CC649A">
        <w:rPr>
          <w:rFonts w:ascii="Times New Roman" w:hAnsi="Times New Roman"/>
          <w:sz w:val="28"/>
          <w:szCs w:val="28"/>
          <w:lang w:val="uk-UA"/>
        </w:rPr>
        <w:t xml:space="preserve"> зі співавторами розробили наведену в таблиці 4 оціночну шкалу показників відтворюваності.</w:t>
      </w:r>
    </w:p>
    <w:p w:rsidR="00C44F2E" w:rsidRDefault="00C44F2E">
      <w:pPr>
        <w:rPr>
          <w:rFonts w:ascii="Times New Roman" w:eastAsia="Times New Roman" w:hAnsi="Times New Roman"/>
          <w:szCs w:val="28"/>
          <w:lang w:val="uk-UA" w:eastAsia="ru-RU"/>
        </w:rPr>
      </w:pPr>
      <w:r>
        <w:rPr>
          <w:rFonts w:ascii="Times New Roman" w:hAnsi="Times New Roman"/>
          <w:szCs w:val="28"/>
          <w:lang w:val="uk-UA"/>
        </w:rPr>
        <w:br w:type="page"/>
      </w:r>
    </w:p>
    <w:p w:rsidR="00B240C4" w:rsidRPr="00EB2192" w:rsidRDefault="00CF759D" w:rsidP="009F336C">
      <w:pPr>
        <w:pStyle w:val="ab"/>
        <w:ind w:firstLine="709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B240C4">
        <w:rPr>
          <w:rFonts w:ascii="Times New Roman" w:hAnsi="Times New Roman"/>
          <w:sz w:val="28"/>
          <w:szCs w:val="28"/>
        </w:rPr>
        <w:t xml:space="preserve"> 4</w:t>
      </w:r>
    </w:p>
    <w:p w:rsidR="007B3B04" w:rsidRPr="00CF759D" w:rsidRDefault="00CF759D" w:rsidP="00B240C4">
      <w:pPr>
        <w:pStyle w:val="ab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Оціночна шкала показників відтворюваності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3176"/>
        <w:gridCol w:w="3061"/>
        <w:gridCol w:w="3402"/>
      </w:tblGrid>
      <w:tr w:rsidR="00EB2192" w:rsidRPr="00EB2192" w:rsidTr="00B240C4">
        <w:tc>
          <w:tcPr>
            <w:tcW w:w="3176" w:type="dxa"/>
            <w:vAlign w:val="center"/>
          </w:tcPr>
          <w:p w:rsidR="007B3B04" w:rsidRPr="00C44F2E" w:rsidRDefault="00CF759D" w:rsidP="007B3B04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44F2E">
              <w:rPr>
                <w:rFonts w:ascii="Times New Roman" w:hAnsi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061" w:type="dxa"/>
          </w:tcPr>
          <w:p w:rsidR="00CF759D" w:rsidRPr="00C44F2E" w:rsidRDefault="00CF759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44F2E">
              <w:rPr>
                <w:rFonts w:ascii="Times New Roman" w:hAnsi="Times New Roman"/>
                <w:sz w:val="28"/>
                <w:szCs w:val="28"/>
                <w:lang w:val="uk-UA"/>
              </w:rPr>
              <w:t>Показник</w:t>
            </w:r>
          </w:p>
          <w:p w:rsidR="007B3B04" w:rsidRPr="00C44F2E" w:rsidRDefault="00C44F2E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відповідності,</w:t>
            </w:r>
            <w:r w:rsidR="00CF759D" w:rsidRPr="00C44F2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7B3B04" w:rsidRPr="00C44F2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  <w:tc>
          <w:tcPr>
            <w:tcW w:w="3402" w:type="dxa"/>
          </w:tcPr>
          <w:p w:rsidR="00CF759D" w:rsidRPr="00C44F2E" w:rsidRDefault="00CF759D" w:rsidP="007B3B04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44F2E">
              <w:rPr>
                <w:rFonts w:ascii="Times New Roman" w:hAnsi="Times New Roman"/>
                <w:sz w:val="28"/>
                <w:szCs w:val="28"/>
                <w:lang w:val="uk-UA"/>
              </w:rPr>
              <w:t>Показник</w:t>
            </w:r>
          </w:p>
          <w:p w:rsidR="007B3B04" w:rsidRPr="00C44F2E" w:rsidRDefault="00C44F2E" w:rsidP="00C44F2E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відтворюваності,</w:t>
            </w:r>
            <w:r w:rsidR="007B3B04" w:rsidRPr="00C44F2E">
              <w:rPr>
                <w:rFonts w:ascii="Times New Roman" w:hAnsi="Times New Roman"/>
                <w:sz w:val="28"/>
                <w:szCs w:val="28"/>
              </w:rPr>
              <w:t xml:space="preserve"> %</w:t>
            </w:r>
          </w:p>
        </w:tc>
      </w:tr>
      <w:tr w:rsidR="00EB2192" w:rsidRPr="00EB2192" w:rsidTr="00B240C4">
        <w:tc>
          <w:tcPr>
            <w:tcW w:w="3176" w:type="dxa"/>
          </w:tcPr>
          <w:p w:rsidR="007B3B04" w:rsidRPr="00CF759D" w:rsidRDefault="00CF759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Добре</w:t>
            </w:r>
          </w:p>
        </w:tc>
        <w:tc>
          <w:tcPr>
            <w:tcW w:w="3061" w:type="dxa"/>
          </w:tcPr>
          <w:p w:rsidR="007B3B04" w:rsidRPr="00EB2192" w:rsidRDefault="007B3B04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90–100</w:t>
            </w:r>
          </w:p>
        </w:tc>
        <w:tc>
          <w:tcPr>
            <w:tcW w:w="3402" w:type="dxa"/>
          </w:tcPr>
          <w:p w:rsidR="007B3B04" w:rsidRPr="00EB2192" w:rsidRDefault="007B3B04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75–100</w:t>
            </w:r>
          </w:p>
        </w:tc>
      </w:tr>
      <w:tr w:rsidR="00EB2192" w:rsidRPr="00EB2192" w:rsidTr="00B240C4">
        <w:tc>
          <w:tcPr>
            <w:tcW w:w="3176" w:type="dxa"/>
          </w:tcPr>
          <w:p w:rsidR="007B3B04" w:rsidRPr="00CF759D" w:rsidRDefault="00CF759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Задовільно</w:t>
            </w:r>
          </w:p>
        </w:tc>
        <w:tc>
          <w:tcPr>
            <w:tcW w:w="3061" w:type="dxa"/>
          </w:tcPr>
          <w:p w:rsidR="007B3B04" w:rsidRPr="00EB2192" w:rsidRDefault="007B3B04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75–89</w:t>
            </w:r>
          </w:p>
        </w:tc>
        <w:tc>
          <w:tcPr>
            <w:tcW w:w="3402" w:type="dxa"/>
          </w:tcPr>
          <w:p w:rsidR="007B3B04" w:rsidRPr="00EB2192" w:rsidRDefault="007B3B04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50–74</w:t>
            </w:r>
          </w:p>
        </w:tc>
      </w:tr>
      <w:tr w:rsidR="00EB2192" w:rsidRPr="00EB2192" w:rsidTr="00B240C4">
        <w:tc>
          <w:tcPr>
            <w:tcW w:w="3176" w:type="dxa"/>
          </w:tcPr>
          <w:p w:rsidR="007B3B04" w:rsidRPr="00CF759D" w:rsidRDefault="00CF759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Незадовільно</w:t>
            </w:r>
          </w:p>
        </w:tc>
        <w:tc>
          <w:tcPr>
            <w:tcW w:w="3061" w:type="dxa"/>
          </w:tcPr>
          <w:p w:rsidR="007B3B04" w:rsidRPr="00EB2192" w:rsidRDefault="007B3B04" w:rsidP="007B3B04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74 и менее</w:t>
            </w:r>
          </w:p>
        </w:tc>
        <w:tc>
          <w:tcPr>
            <w:tcW w:w="3402" w:type="dxa"/>
          </w:tcPr>
          <w:p w:rsidR="007B3B04" w:rsidRPr="00EB2192" w:rsidRDefault="007B3B04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49 и менее</w:t>
            </w:r>
          </w:p>
        </w:tc>
      </w:tr>
    </w:tbl>
    <w:p w:rsidR="007B3B04" w:rsidRPr="00EB2192" w:rsidRDefault="007B3B04" w:rsidP="006C6C49">
      <w:pPr>
        <w:pStyle w:val="ab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E6E95" w:rsidRDefault="00CF759D" w:rsidP="006E4D68">
      <w:pPr>
        <w:pStyle w:val="ab"/>
        <w:ind w:firstLine="851"/>
        <w:jc w:val="both"/>
        <w:rPr>
          <w:rFonts w:ascii="Times New Roman" w:hAnsi="Times New Roman"/>
          <w:sz w:val="28"/>
          <w:szCs w:val="28"/>
        </w:rPr>
      </w:pPr>
      <w:r w:rsidRPr="00CF759D">
        <w:rPr>
          <w:rFonts w:ascii="Times New Roman" w:hAnsi="Times New Roman"/>
          <w:sz w:val="28"/>
          <w:szCs w:val="28"/>
        </w:rPr>
        <w:t>Для оцінки основних характеристик скринінгових технологій можна використовувати також таблицю 5.</w:t>
      </w:r>
    </w:p>
    <w:p w:rsidR="00C44F2E" w:rsidRDefault="00C44F2E" w:rsidP="006E4D68">
      <w:pPr>
        <w:pStyle w:val="ab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240C4" w:rsidRPr="00EB2192" w:rsidRDefault="00CF759D" w:rsidP="009F336C">
      <w:pPr>
        <w:pStyle w:val="ab"/>
        <w:ind w:firstLine="709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B240C4">
        <w:rPr>
          <w:rFonts w:ascii="Times New Roman" w:hAnsi="Times New Roman"/>
          <w:sz w:val="28"/>
          <w:szCs w:val="28"/>
        </w:rPr>
        <w:t xml:space="preserve"> 5</w:t>
      </w:r>
    </w:p>
    <w:p w:rsidR="007B3B04" w:rsidRDefault="009B26B8" w:rsidP="00B240C4">
      <w:pPr>
        <w:pStyle w:val="ab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Узагальнююча таблиця</w:t>
      </w:r>
    </w:p>
    <w:p w:rsidR="009B26B8" w:rsidRPr="009B26B8" w:rsidRDefault="009B26B8" w:rsidP="00B240C4">
      <w:pPr>
        <w:pStyle w:val="ab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основних характеристик скринінгових тестів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2355"/>
        <w:gridCol w:w="1399"/>
        <w:gridCol w:w="1466"/>
        <w:gridCol w:w="1448"/>
        <w:gridCol w:w="1362"/>
        <w:gridCol w:w="1716"/>
      </w:tblGrid>
      <w:tr w:rsidR="00EB2192" w:rsidRPr="00EB2192" w:rsidTr="00B240C4">
        <w:tc>
          <w:tcPr>
            <w:tcW w:w="2410" w:type="dxa"/>
          </w:tcPr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1358" w:type="dxa"/>
          </w:tcPr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Істинно позитивні</w:t>
            </w:r>
          </w:p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(</w:t>
            </w:r>
            <w:r w:rsidRPr="00EB2192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EB219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87" w:type="dxa"/>
          </w:tcPr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Хибні позитивні</w:t>
            </w:r>
          </w:p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(</w:t>
            </w:r>
            <w:r w:rsidRPr="00EB2192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EB219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Хибні негативні</w:t>
            </w:r>
          </w:p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(</w:t>
            </w:r>
            <w:r w:rsidRPr="00EB219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EB219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255" w:type="dxa"/>
          </w:tcPr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Істинно негативні </w:t>
            </w:r>
          </w:p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2192">
              <w:rPr>
                <w:rFonts w:ascii="Times New Roman" w:hAnsi="Times New Roman"/>
                <w:sz w:val="28"/>
                <w:szCs w:val="28"/>
              </w:rPr>
              <w:t>(</w:t>
            </w:r>
            <w:r w:rsidRPr="00EB2192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EB219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760" w:type="dxa"/>
          </w:tcPr>
          <w:p w:rsidR="0090322F" w:rsidRPr="00EB2192" w:rsidRDefault="0090322F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34C77" w:rsidRPr="00BB1E0D" w:rsidRDefault="00BB1E0D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Формула розрахунку</w:t>
            </w:r>
          </w:p>
        </w:tc>
      </w:tr>
      <w:tr w:rsidR="00EB2192" w:rsidRPr="00EB2192" w:rsidTr="00B240C4">
        <w:tc>
          <w:tcPr>
            <w:tcW w:w="2410" w:type="dxa"/>
            <w:vAlign w:val="center"/>
          </w:tcPr>
          <w:p w:rsidR="00A34C77" w:rsidRPr="00BB1E0D" w:rsidRDefault="00BB1E0D" w:rsidP="0090322F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Чутливість</w:t>
            </w:r>
          </w:p>
        </w:tc>
        <w:tc>
          <w:tcPr>
            <w:tcW w:w="1358" w:type="dxa"/>
          </w:tcPr>
          <w:p w:rsidR="00A34C77" w:rsidRPr="00BB1E0D" w:rsidRDefault="00BB1E0D" w:rsidP="00A34C77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більше</w:t>
            </w:r>
          </w:p>
        </w:tc>
        <w:tc>
          <w:tcPr>
            <w:tcW w:w="1487" w:type="dxa"/>
          </w:tcPr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A34C77" w:rsidRPr="00BB1E0D" w:rsidRDefault="00BB1E0D" w:rsidP="00A34C77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менше</w:t>
            </w:r>
          </w:p>
        </w:tc>
        <w:tc>
          <w:tcPr>
            <w:tcW w:w="1255" w:type="dxa"/>
          </w:tcPr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0" w:type="dxa"/>
            <w:vAlign w:val="center"/>
          </w:tcPr>
          <w:p w:rsidR="00A34C77" w:rsidRPr="00EB2192" w:rsidRDefault="0037244E" w:rsidP="0090322F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a+c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*100</m:t>
                </m:r>
              </m:oMath>
            </m:oMathPara>
          </w:p>
        </w:tc>
      </w:tr>
      <w:tr w:rsidR="00EB2192" w:rsidRPr="00EB2192" w:rsidTr="00B240C4">
        <w:tc>
          <w:tcPr>
            <w:tcW w:w="2410" w:type="dxa"/>
            <w:vAlign w:val="center"/>
          </w:tcPr>
          <w:p w:rsidR="00A34C77" w:rsidRPr="00BB1E0D" w:rsidRDefault="00BB1E0D" w:rsidP="0090322F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Специфічність</w:t>
            </w:r>
          </w:p>
        </w:tc>
        <w:tc>
          <w:tcPr>
            <w:tcW w:w="1358" w:type="dxa"/>
          </w:tcPr>
          <w:p w:rsidR="00A34C77" w:rsidRPr="00EB2192" w:rsidRDefault="00A34C77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A34C77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менше</w:t>
            </w:r>
          </w:p>
        </w:tc>
        <w:tc>
          <w:tcPr>
            <w:tcW w:w="1476" w:type="dxa"/>
          </w:tcPr>
          <w:p w:rsidR="00A34C77" w:rsidRPr="00EB2192" w:rsidRDefault="00A34C77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5" w:type="dxa"/>
          </w:tcPr>
          <w:p w:rsidR="00A34C77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більше</w:t>
            </w:r>
          </w:p>
        </w:tc>
        <w:tc>
          <w:tcPr>
            <w:tcW w:w="1760" w:type="dxa"/>
          </w:tcPr>
          <w:p w:rsidR="00A34C77" w:rsidRPr="00EB2192" w:rsidRDefault="0037244E" w:rsidP="0090322F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b+d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*100</m:t>
                </m:r>
              </m:oMath>
            </m:oMathPara>
          </w:p>
        </w:tc>
      </w:tr>
      <w:tr w:rsidR="00EB2192" w:rsidRPr="00EB2192" w:rsidTr="00B240C4">
        <w:trPr>
          <w:trHeight w:val="1325"/>
        </w:trPr>
        <w:tc>
          <w:tcPr>
            <w:tcW w:w="2410" w:type="dxa"/>
            <w:vAlign w:val="center"/>
          </w:tcPr>
          <w:p w:rsidR="0090322F" w:rsidRPr="00BB1E0D" w:rsidRDefault="00BB1E0D" w:rsidP="00C44F2E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Показник відповідност</w:t>
            </w:r>
            <w:r w:rsidR="00C44F2E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відтворюваності</w:t>
            </w:r>
          </w:p>
        </w:tc>
        <w:tc>
          <w:tcPr>
            <w:tcW w:w="1358" w:type="dxa"/>
            <w:vAlign w:val="center"/>
          </w:tcPr>
          <w:p w:rsidR="0090322F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більше</w:t>
            </w:r>
          </w:p>
        </w:tc>
        <w:tc>
          <w:tcPr>
            <w:tcW w:w="1487" w:type="dxa"/>
            <w:vAlign w:val="center"/>
          </w:tcPr>
          <w:p w:rsidR="0090322F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менше</w:t>
            </w:r>
          </w:p>
        </w:tc>
        <w:tc>
          <w:tcPr>
            <w:tcW w:w="1476" w:type="dxa"/>
            <w:vAlign w:val="center"/>
          </w:tcPr>
          <w:p w:rsidR="0090322F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менше</w:t>
            </w:r>
          </w:p>
        </w:tc>
        <w:tc>
          <w:tcPr>
            <w:tcW w:w="1255" w:type="dxa"/>
            <w:vAlign w:val="center"/>
          </w:tcPr>
          <w:p w:rsidR="0090322F" w:rsidRPr="00BB1E0D" w:rsidRDefault="00BB1E0D" w:rsidP="0090322F">
            <w:pPr>
              <w:pStyle w:val="ab"/>
              <w:spacing w:line="240" w:lineRule="exact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Якомога більше</w:t>
            </w:r>
          </w:p>
        </w:tc>
        <w:tc>
          <w:tcPr>
            <w:tcW w:w="1760" w:type="dxa"/>
          </w:tcPr>
          <w:p w:rsidR="0090322F" w:rsidRPr="00EB2192" w:rsidRDefault="0037244E" w:rsidP="00944E68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a+d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a+b+c+d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*100</m:t>
                </m:r>
              </m:oMath>
            </m:oMathPara>
          </w:p>
          <w:p w:rsidR="0090322F" w:rsidRPr="00EB2192" w:rsidRDefault="0090322F" w:rsidP="00944E68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0322F" w:rsidRPr="00EB2192" w:rsidRDefault="0037244E" w:rsidP="0090322F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a+b+c</m:t>
                        </m:r>
                      </m:den>
                    </m:f>
                  </m:e>
                </m:box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*100</m:t>
                </m:r>
              </m:oMath>
            </m:oMathPara>
          </w:p>
        </w:tc>
      </w:tr>
    </w:tbl>
    <w:p w:rsidR="007B3B04" w:rsidRDefault="007B3B04" w:rsidP="006C6C49">
      <w:pPr>
        <w:pStyle w:val="ab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C118E" w:rsidRPr="00BB1E0D" w:rsidRDefault="00EC17CB" w:rsidP="00C44F2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6.</w:t>
      </w:r>
      <w:r w:rsidR="00BB1E0D">
        <w:rPr>
          <w:b/>
          <w:bCs/>
          <w:sz w:val="28"/>
          <w:szCs w:val="28"/>
          <w:lang w:val="uk-UA"/>
        </w:rPr>
        <w:t xml:space="preserve"> </w:t>
      </w:r>
      <w:r w:rsidRPr="008027AE">
        <w:rPr>
          <w:b/>
          <w:bCs/>
          <w:sz w:val="28"/>
          <w:szCs w:val="28"/>
        </w:rPr>
        <w:t>ROC-</w:t>
      </w:r>
      <w:r w:rsidR="00BB1E0D">
        <w:rPr>
          <w:b/>
          <w:bCs/>
          <w:sz w:val="28"/>
          <w:szCs w:val="28"/>
        </w:rPr>
        <w:t>анал</w:t>
      </w:r>
      <w:r w:rsidR="00BB1E0D">
        <w:rPr>
          <w:b/>
          <w:bCs/>
          <w:sz w:val="28"/>
          <w:szCs w:val="28"/>
          <w:lang w:val="uk-UA"/>
        </w:rPr>
        <w:t>і</w:t>
      </w:r>
      <w:r w:rsidR="00B240C4">
        <w:rPr>
          <w:b/>
          <w:bCs/>
          <w:sz w:val="28"/>
          <w:szCs w:val="28"/>
        </w:rPr>
        <w:t xml:space="preserve">з </w:t>
      </w:r>
      <w:r w:rsidR="00BB1E0D">
        <w:rPr>
          <w:b/>
          <w:bCs/>
          <w:sz w:val="28"/>
          <w:szCs w:val="28"/>
          <w:lang w:val="uk-UA"/>
        </w:rPr>
        <w:t>та його особливості</w:t>
      </w:r>
    </w:p>
    <w:p w:rsidR="002C616F" w:rsidRDefault="00BB1E0D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ROC-крива</w:t>
      </w:r>
      <w:r w:rsidR="00182CBC" w:rsidRPr="008027AE">
        <w:rPr>
          <w:b/>
          <w:bCs/>
          <w:sz w:val="28"/>
          <w:szCs w:val="28"/>
        </w:rPr>
        <w:t xml:space="preserve"> </w:t>
      </w:r>
      <w:r w:rsidR="00182CBC" w:rsidRPr="008027AE">
        <w:rPr>
          <w:sz w:val="28"/>
          <w:szCs w:val="28"/>
        </w:rPr>
        <w:t>(</w:t>
      </w:r>
      <w:hyperlink r:id="rId20" w:tooltip="Английский язык" w:history="1">
        <w:r w:rsidR="00182CBC" w:rsidRPr="008027AE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>
        <w:rPr>
          <w:lang w:val="uk-UA"/>
        </w:rPr>
        <w:t xml:space="preserve"> </w:t>
      </w:r>
      <w:r w:rsidR="00182CBC" w:rsidRPr="008027AE">
        <w:rPr>
          <w:i/>
          <w:iCs/>
          <w:sz w:val="28"/>
          <w:szCs w:val="28"/>
        </w:rPr>
        <w:t>receiver</w:t>
      </w:r>
      <w:r w:rsidR="00C44F2E">
        <w:rPr>
          <w:i/>
          <w:iCs/>
          <w:sz w:val="28"/>
          <w:szCs w:val="28"/>
          <w:lang w:val="uk-UA"/>
        </w:rPr>
        <w:t xml:space="preserve"> </w:t>
      </w:r>
      <w:r w:rsidR="00182CBC" w:rsidRPr="008027AE">
        <w:rPr>
          <w:i/>
          <w:iCs/>
          <w:sz w:val="28"/>
          <w:szCs w:val="28"/>
        </w:rPr>
        <w:t>operating</w:t>
      </w:r>
      <w:r w:rsidR="00C44F2E">
        <w:rPr>
          <w:i/>
          <w:iCs/>
          <w:sz w:val="28"/>
          <w:szCs w:val="28"/>
          <w:lang w:val="uk-UA"/>
        </w:rPr>
        <w:t xml:space="preserve"> </w:t>
      </w:r>
      <w:r w:rsidR="00182CBC" w:rsidRPr="008027AE">
        <w:rPr>
          <w:i/>
          <w:iCs/>
          <w:sz w:val="28"/>
          <w:szCs w:val="28"/>
        </w:rPr>
        <w:t>characteristic</w:t>
      </w:r>
      <w:r w:rsidR="00182CBC" w:rsidRPr="00BB1E0D">
        <w:rPr>
          <w:sz w:val="28"/>
          <w:szCs w:val="28"/>
          <w:lang w:val="uk-UA"/>
        </w:rPr>
        <w:t xml:space="preserve">, </w:t>
      </w:r>
      <w:r w:rsidRPr="00BB1E0D">
        <w:rPr>
          <w:i/>
          <w:iCs/>
          <w:sz w:val="28"/>
          <w:szCs w:val="28"/>
          <w:lang w:val="uk-UA"/>
        </w:rPr>
        <w:t>робоча характеристика приймача</w:t>
      </w:r>
      <w:r w:rsidR="00182CBC" w:rsidRPr="00BB1E0D">
        <w:rPr>
          <w:sz w:val="28"/>
          <w:szCs w:val="28"/>
          <w:lang w:val="uk-UA"/>
        </w:rPr>
        <w:t xml:space="preserve">) </w:t>
      </w:r>
      <w:r w:rsidR="00B240C4" w:rsidRPr="00BB1E0D">
        <w:rPr>
          <w:sz w:val="28"/>
          <w:szCs w:val="28"/>
          <w:lang w:val="uk-UA"/>
        </w:rPr>
        <w:t>–</w:t>
      </w:r>
      <w:r w:rsidR="00182CBC" w:rsidRPr="00BB1E0D">
        <w:rPr>
          <w:sz w:val="28"/>
          <w:szCs w:val="28"/>
          <w:lang w:val="uk-UA"/>
        </w:rPr>
        <w:t xml:space="preserve"> </w:t>
      </w:r>
      <w:r w:rsidRPr="00BB1E0D">
        <w:rPr>
          <w:sz w:val="28"/>
          <w:szCs w:val="28"/>
          <w:lang w:val="uk-UA"/>
        </w:rPr>
        <w:t xml:space="preserve">графік, що дозволяє оцінити якість </w:t>
      </w:r>
      <w:r w:rsidRPr="00BB1E0D">
        <w:rPr>
          <w:b/>
          <w:sz w:val="28"/>
          <w:szCs w:val="28"/>
          <w:lang w:val="uk-UA"/>
        </w:rPr>
        <w:t>бінарної класифікації</w:t>
      </w:r>
      <w:r w:rsidRPr="00BB1E0D">
        <w:rPr>
          <w:sz w:val="28"/>
          <w:szCs w:val="28"/>
          <w:lang w:val="uk-UA"/>
        </w:rPr>
        <w:t xml:space="preserve">, відображає співвідношення між часткою об'єктів від загальної кількості носіїв ознаки, </w:t>
      </w:r>
      <w:r w:rsidR="002C616F">
        <w:rPr>
          <w:sz w:val="28"/>
          <w:szCs w:val="28"/>
          <w:lang w:val="uk-UA"/>
        </w:rPr>
        <w:t>які несуть дану ознаку</w:t>
      </w:r>
      <w:r w:rsidR="00C44F2E">
        <w:rPr>
          <w:sz w:val="28"/>
          <w:szCs w:val="28"/>
          <w:lang w:val="uk-UA"/>
        </w:rPr>
        <w:t xml:space="preserve"> і</w:t>
      </w:r>
      <w:r w:rsidRPr="00BB1E0D">
        <w:rPr>
          <w:sz w:val="28"/>
          <w:szCs w:val="28"/>
          <w:lang w:val="uk-UA"/>
        </w:rPr>
        <w:t xml:space="preserve"> </w:t>
      </w:r>
      <w:r w:rsidR="00C44F2E" w:rsidRPr="00BB1E0D">
        <w:rPr>
          <w:sz w:val="28"/>
          <w:szCs w:val="28"/>
          <w:lang w:val="uk-UA"/>
        </w:rPr>
        <w:t>вірно класифікован</w:t>
      </w:r>
      <w:r w:rsidR="00C44F2E">
        <w:rPr>
          <w:sz w:val="28"/>
          <w:szCs w:val="28"/>
          <w:lang w:val="uk-UA"/>
        </w:rPr>
        <w:t>і</w:t>
      </w:r>
      <w:r w:rsidR="00C44F2E" w:rsidRPr="00BB1E0D">
        <w:rPr>
          <w:sz w:val="28"/>
          <w:szCs w:val="28"/>
          <w:lang w:val="uk-UA"/>
        </w:rPr>
        <w:t xml:space="preserve">, </w:t>
      </w:r>
      <w:r w:rsidRPr="00BB1E0D">
        <w:rPr>
          <w:sz w:val="28"/>
          <w:szCs w:val="28"/>
          <w:lang w:val="uk-UA"/>
        </w:rPr>
        <w:t>(англ.</w:t>
      </w:r>
      <w:r w:rsidR="002C616F">
        <w:rPr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true</w:t>
      </w:r>
      <w:r w:rsidR="00C44F2E">
        <w:rPr>
          <w:i/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positive</w:t>
      </w:r>
      <w:r w:rsidR="00C44F2E">
        <w:rPr>
          <w:i/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rate</w:t>
      </w:r>
      <w:r w:rsidRPr="00BB1E0D">
        <w:rPr>
          <w:sz w:val="28"/>
          <w:szCs w:val="28"/>
          <w:lang w:val="uk-UA"/>
        </w:rPr>
        <w:t xml:space="preserve">, </w:t>
      </w:r>
      <w:r w:rsidRPr="00BB1E0D">
        <w:rPr>
          <w:sz w:val="28"/>
          <w:szCs w:val="28"/>
        </w:rPr>
        <w:t>TPR</w:t>
      </w:r>
      <w:r w:rsidRPr="00BB1E0D">
        <w:rPr>
          <w:sz w:val="28"/>
          <w:szCs w:val="28"/>
          <w:lang w:val="uk-UA"/>
        </w:rPr>
        <w:t xml:space="preserve">, </w:t>
      </w:r>
      <w:r w:rsidR="002C616F">
        <w:rPr>
          <w:sz w:val="28"/>
          <w:szCs w:val="28"/>
          <w:lang w:val="uk-UA"/>
        </w:rPr>
        <w:t xml:space="preserve">що названа вище </w:t>
      </w:r>
      <w:r w:rsidR="002C616F" w:rsidRPr="002C616F">
        <w:rPr>
          <w:i/>
          <w:sz w:val="28"/>
          <w:szCs w:val="28"/>
          <w:lang w:val="uk-UA"/>
        </w:rPr>
        <w:t>чутливістю</w:t>
      </w:r>
      <w:r w:rsidRPr="00BB1E0D">
        <w:rPr>
          <w:sz w:val="28"/>
          <w:szCs w:val="28"/>
          <w:lang w:val="uk-UA"/>
        </w:rPr>
        <w:t xml:space="preserve"> алгоритму класифікації) і часток об'єктів від загальної кількості об'єктів, що не несуть ознаки, </w:t>
      </w:r>
      <w:r w:rsidR="00C44F2E">
        <w:rPr>
          <w:sz w:val="28"/>
          <w:szCs w:val="28"/>
          <w:lang w:val="uk-UA"/>
        </w:rPr>
        <w:t xml:space="preserve">але </w:t>
      </w:r>
      <w:r w:rsidRPr="00BB1E0D">
        <w:rPr>
          <w:sz w:val="28"/>
          <w:szCs w:val="28"/>
          <w:lang w:val="uk-UA"/>
        </w:rPr>
        <w:t>помилково к</w:t>
      </w:r>
      <w:r w:rsidR="002C616F">
        <w:rPr>
          <w:sz w:val="28"/>
          <w:szCs w:val="28"/>
          <w:lang w:val="uk-UA"/>
        </w:rPr>
        <w:t>ласифікован</w:t>
      </w:r>
      <w:r w:rsidR="00C44F2E">
        <w:rPr>
          <w:sz w:val="28"/>
          <w:szCs w:val="28"/>
          <w:lang w:val="uk-UA"/>
        </w:rPr>
        <w:t>і як такі</w:t>
      </w:r>
      <w:r w:rsidR="002C616F">
        <w:rPr>
          <w:sz w:val="28"/>
          <w:szCs w:val="28"/>
          <w:lang w:val="uk-UA"/>
        </w:rPr>
        <w:t xml:space="preserve">, </w:t>
      </w:r>
      <w:r w:rsidR="00C44F2E">
        <w:rPr>
          <w:sz w:val="28"/>
          <w:szCs w:val="28"/>
          <w:lang w:val="uk-UA"/>
        </w:rPr>
        <w:t>що</w:t>
      </w:r>
      <w:r w:rsidR="002C616F">
        <w:rPr>
          <w:sz w:val="28"/>
          <w:szCs w:val="28"/>
          <w:lang w:val="uk-UA"/>
        </w:rPr>
        <w:t xml:space="preserve"> несу</w:t>
      </w:r>
      <w:r w:rsidR="00C44F2E">
        <w:rPr>
          <w:sz w:val="28"/>
          <w:szCs w:val="28"/>
          <w:lang w:val="uk-UA"/>
        </w:rPr>
        <w:t>ть</w:t>
      </w:r>
      <w:r w:rsidR="002C616F">
        <w:rPr>
          <w:sz w:val="28"/>
          <w:szCs w:val="28"/>
          <w:lang w:val="uk-UA"/>
        </w:rPr>
        <w:t xml:space="preserve"> ознаку</w:t>
      </w:r>
      <w:r w:rsidRPr="00BB1E0D">
        <w:rPr>
          <w:sz w:val="28"/>
          <w:szCs w:val="28"/>
          <w:lang w:val="uk-UA"/>
        </w:rPr>
        <w:t xml:space="preserve"> (англ.</w:t>
      </w:r>
      <w:r w:rsidR="00C44F2E">
        <w:rPr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false</w:t>
      </w:r>
      <w:r w:rsidR="00C44F2E">
        <w:rPr>
          <w:i/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positive</w:t>
      </w:r>
      <w:r w:rsidR="00C44F2E">
        <w:rPr>
          <w:i/>
          <w:sz w:val="28"/>
          <w:szCs w:val="28"/>
          <w:lang w:val="uk-UA"/>
        </w:rPr>
        <w:t xml:space="preserve"> </w:t>
      </w:r>
      <w:r w:rsidRPr="002C616F">
        <w:rPr>
          <w:i/>
          <w:sz w:val="28"/>
          <w:szCs w:val="28"/>
        </w:rPr>
        <w:t>rate</w:t>
      </w:r>
      <w:r w:rsidRPr="00BB1E0D">
        <w:rPr>
          <w:sz w:val="28"/>
          <w:szCs w:val="28"/>
          <w:lang w:val="uk-UA"/>
        </w:rPr>
        <w:t xml:space="preserve">, </w:t>
      </w:r>
      <w:r w:rsidRPr="00BB1E0D">
        <w:rPr>
          <w:sz w:val="28"/>
          <w:szCs w:val="28"/>
        </w:rPr>
        <w:t>FPR</w:t>
      </w:r>
      <w:r w:rsidRPr="00BB1E0D">
        <w:rPr>
          <w:sz w:val="28"/>
          <w:szCs w:val="28"/>
          <w:lang w:val="uk-UA"/>
        </w:rPr>
        <w:t>, величина 1-</w:t>
      </w:r>
      <w:r w:rsidRPr="00BB1E0D">
        <w:rPr>
          <w:sz w:val="28"/>
          <w:szCs w:val="28"/>
        </w:rPr>
        <w:t>FPR</w:t>
      </w:r>
      <w:r w:rsidRPr="00BB1E0D">
        <w:rPr>
          <w:sz w:val="28"/>
          <w:szCs w:val="28"/>
          <w:lang w:val="uk-UA"/>
        </w:rPr>
        <w:t xml:space="preserve"> називається </w:t>
      </w:r>
      <w:r w:rsidRPr="002C616F">
        <w:rPr>
          <w:i/>
          <w:sz w:val="28"/>
          <w:szCs w:val="28"/>
          <w:lang w:val="uk-UA"/>
        </w:rPr>
        <w:t>специфічністю</w:t>
      </w:r>
      <w:r w:rsidRPr="00BB1E0D">
        <w:rPr>
          <w:sz w:val="28"/>
          <w:szCs w:val="28"/>
          <w:lang w:val="uk-UA"/>
        </w:rPr>
        <w:t xml:space="preserve"> алгоритму класифікації) при варіюванні порога вирішального правила.</w:t>
      </w:r>
    </w:p>
    <w:p w:rsidR="000C1F81" w:rsidRDefault="000C1F81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0C1F81">
        <w:rPr>
          <w:sz w:val="28"/>
          <w:szCs w:val="28"/>
        </w:rPr>
        <w:t>ROC</w:t>
      </w:r>
      <w:r w:rsidRPr="00683E88">
        <w:rPr>
          <w:sz w:val="28"/>
          <w:szCs w:val="28"/>
          <w:lang w:val="uk-UA"/>
        </w:rPr>
        <w:t>-криві вперше використані в теорії обробки сигналів в США під час Другої світової війни для підвищення якості розпізнавання об'єктів супротивника (літаків Японії) по радіолокаційному сигналу.</w:t>
      </w:r>
    </w:p>
    <w:p w:rsidR="000C1F81" w:rsidRDefault="000C1F81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0C1F81">
        <w:rPr>
          <w:sz w:val="28"/>
          <w:szCs w:val="28"/>
          <w:lang w:val="uk-UA"/>
        </w:rPr>
        <w:t xml:space="preserve">Згодом </w:t>
      </w:r>
      <w:r w:rsidRPr="000C1F81">
        <w:rPr>
          <w:sz w:val="28"/>
          <w:szCs w:val="28"/>
        </w:rPr>
        <w:t>ROC</w:t>
      </w:r>
      <w:r w:rsidRPr="000C1F81">
        <w:rPr>
          <w:sz w:val="28"/>
          <w:szCs w:val="28"/>
          <w:lang w:val="uk-UA"/>
        </w:rPr>
        <w:t>-криві отримали широке застосування в медичній діагностиці, часто</w:t>
      </w:r>
      <w:r>
        <w:rPr>
          <w:sz w:val="28"/>
          <w:szCs w:val="28"/>
          <w:lang w:val="uk-UA"/>
        </w:rPr>
        <w:t xml:space="preserve"> застосовують</w:t>
      </w:r>
      <w:r w:rsidRPr="000C1F81">
        <w:rPr>
          <w:sz w:val="28"/>
          <w:szCs w:val="28"/>
          <w:lang w:val="uk-UA"/>
        </w:rPr>
        <w:t xml:space="preserve"> в епідеміології </w:t>
      </w:r>
      <w:r w:rsidR="00C44F2E">
        <w:rPr>
          <w:sz w:val="28"/>
          <w:szCs w:val="28"/>
          <w:lang w:val="uk-UA"/>
        </w:rPr>
        <w:t xml:space="preserve">та </w:t>
      </w:r>
      <w:r w:rsidRPr="000C1F81">
        <w:rPr>
          <w:sz w:val="28"/>
          <w:szCs w:val="28"/>
          <w:lang w:val="uk-UA"/>
        </w:rPr>
        <w:t>медичних дослідженнях і згадуються в одному контексті з доказовою медициною.</w:t>
      </w:r>
    </w:p>
    <w:p w:rsidR="000C1F81" w:rsidRDefault="000C1F81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0C1F81">
        <w:rPr>
          <w:sz w:val="28"/>
          <w:szCs w:val="28"/>
          <w:lang w:val="uk-UA"/>
        </w:rPr>
        <w:t xml:space="preserve">Аналіз класифікацій із застосуванням </w:t>
      </w:r>
      <w:r w:rsidRPr="000C1F81">
        <w:rPr>
          <w:sz w:val="28"/>
          <w:szCs w:val="28"/>
        </w:rPr>
        <w:t>ROC</w:t>
      </w:r>
      <w:r w:rsidRPr="000C1F81">
        <w:rPr>
          <w:sz w:val="28"/>
          <w:szCs w:val="28"/>
          <w:lang w:val="uk-UA"/>
        </w:rPr>
        <w:t xml:space="preserve">-кривих називається </w:t>
      </w:r>
      <w:r w:rsidRPr="000C1F81">
        <w:rPr>
          <w:b/>
          <w:sz w:val="28"/>
          <w:szCs w:val="28"/>
        </w:rPr>
        <w:t>ROC</w:t>
      </w:r>
      <w:r w:rsidRPr="000C1F81">
        <w:rPr>
          <w:b/>
          <w:sz w:val="28"/>
          <w:szCs w:val="28"/>
          <w:lang w:val="uk-UA"/>
        </w:rPr>
        <w:t>-аналізом.</w:t>
      </w:r>
    </w:p>
    <w:p w:rsidR="00204F6B" w:rsidRPr="00C44F2E" w:rsidRDefault="00204F6B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C44F2E">
        <w:rPr>
          <w:sz w:val="28"/>
          <w:szCs w:val="28"/>
          <w:u w:val="single"/>
          <w:lang w:val="uk-UA"/>
        </w:rPr>
        <w:lastRenderedPageBreak/>
        <w:t>Завдання класифікації</w:t>
      </w:r>
      <w:r w:rsidRPr="00C44F2E">
        <w:rPr>
          <w:sz w:val="28"/>
          <w:szCs w:val="28"/>
          <w:lang w:val="uk-UA"/>
        </w:rPr>
        <w:t xml:space="preserve"> полягає в тому, щоб віднести раніше невідомі сутності до того чи іншого класу. Прикладом такого завдання може бути постановка діагнозу за результатами медичного обстеження. В цьому випадку є два класи результатів: позитивний (</w:t>
      </w:r>
      <w:r w:rsidRPr="00C44F2E">
        <w:rPr>
          <w:i/>
          <w:sz w:val="28"/>
          <w:szCs w:val="28"/>
          <w:lang w:val="uk-UA"/>
        </w:rPr>
        <w:t>positive</w:t>
      </w:r>
      <w:r w:rsidRPr="00C44F2E">
        <w:rPr>
          <w:sz w:val="28"/>
          <w:szCs w:val="28"/>
          <w:lang w:val="uk-UA"/>
        </w:rPr>
        <w:t>) і негативний (</w:t>
      </w:r>
      <w:r w:rsidRPr="00C44F2E">
        <w:rPr>
          <w:i/>
          <w:sz w:val="28"/>
          <w:szCs w:val="28"/>
          <w:lang w:val="uk-UA"/>
        </w:rPr>
        <w:t>negative</w:t>
      </w:r>
      <w:r w:rsidRPr="00C44F2E">
        <w:rPr>
          <w:sz w:val="28"/>
          <w:szCs w:val="28"/>
          <w:lang w:val="uk-UA"/>
        </w:rPr>
        <w:t>). Тоді на виході класифікатора матимемо чотири різних ситуації:</w:t>
      </w:r>
    </w:p>
    <w:p w:rsidR="008027AE" w:rsidRPr="00C44F2E" w:rsidRDefault="008027AE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szCs w:val="28"/>
          <w:lang w:val="uk-UA"/>
        </w:rPr>
        <w:t>1.</w:t>
      </w:r>
      <w:r w:rsidR="001C5C85" w:rsidRPr="00C44F2E">
        <w:rPr>
          <w:rFonts w:ascii="Times New Roman" w:hAnsi="Times New Roman"/>
          <w:szCs w:val="28"/>
          <w:lang w:val="uk-UA"/>
        </w:rPr>
        <w:t> </w:t>
      </w:r>
      <w:r w:rsidR="009F6E0A" w:rsidRPr="00C44F2E">
        <w:rPr>
          <w:rFonts w:ascii="Times New Roman" w:hAnsi="Times New Roman"/>
          <w:szCs w:val="28"/>
          <w:lang w:val="uk-UA"/>
        </w:rPr>
        <w:t xml:space="preserve">Якщо результат класифікації </w:t>
      </w:r>
      <w:r w:rsidR="009F6E0A" w:rsidRPr="00C44F2E">
        <w:rPr>
          <w:rFonts w:ascii="Times New Roman" w:hAnsi="Times New Roman"/>
          <w:i/>
          <w:szCs w:val="28"/>
          <w:lang w:val="uk-UA"/>
        </w:rPr>
        <w:t>позитивний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і справжнє значення теж </w:t>
      </w:r>
      <w:r w:rsidR="009F6E0A" w:rsidRPr="00C44F2E">
        <w:rPr>
          <w:rFonts w:ascii="Times New Roman" w:hAnsi="Times New Roman"/>
          <w:i/>
          <w:szCs w:val="28"/>
          <w:lang w:val="uk-UA"/>
        </w:rPr>
        <w:t>позитивне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то мова йде про </w:t>
      </w:r>
      <w:r w:rsidR="009F6E0A" w:rsidRPr="00C44F2E">
        <w:rPr>
          <w:rFonts w:ascii="Times New Roman" w:hAnsi="Times New Roman"/>
          <w:i/>
          <w:szCs w:val="28"/>
          <w:lang w:val="uk-UA"/>
        </w:rPr>
        <w:t>істинно-позитивне значення</w:t>
      </w:r>
      <w:r w:rsidR="009F6E0A" w:rsidRPr="00C44F2E">
        <w:rPr>
          <w:rFonts w:ascii="Times New Roman" w:hAnsi="Times New Roman"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(true-positive, TP)</w:t>
      </w:r>
      <w:r w:rsidR="001C5C85" w:rsidRPr="00C44F2E">
        <w:rPr>
          <w:rFonts w:ascii="Times New Roman" w:hAnsi="Times New Roman"/>
          <w:i/>
          <w:iCs/>
          <w:szCs w:val="28"/>
          <w:lang w:val="uk-UA"/>
        </w:rPr>
        <w:t>.</w:t>
      </w:r>
    </w:p>
    <w:p w:rsidR="008027AE" w:rsidRPr="00C44F2E" w:rsidRDefault="008027AE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szCs w:val="28"/>
          <w:lang w:val="uk-UA"/>
        </w:rPr>
        <w:t>2.</w:t>
      </w:r>
      <w:r w:rsidR="001C5C85" w:rsidRPr="00C44F2E">
        <w:rPr>
          <w:rFonts w:ascii="Times New Roman" w:hAnsi="Times New Roman"/>
          <w:szCs w:val="28"/>
          <w:lang w:val="uk-UA"/>
        </w:rPr>
        <w:t> </w:t>
      </w:r>
      <w:r w:rsidR="009F6E0A" w:rsidRPr="00C44F2E">
        <w:rPr>
          <w:rFonts w:ascii="Times New Roman" w:hAnsi="Times New Roman"/>
          <w:szCs w:val="28"/>
          <w:lang w:val="uk-UA"/>
        </w:rPr>
        <w:t xml:space="preserve">Якщо результат класифікації </w:t>
      </w:r>
      <w:r w:rsidR="009F6E0A" w:rsidRPr="00C44F2E">
        <w:rPr>
          <w:rFonts w:ascii="Times New Roman" w:hAnsi="Times New Roman"/>
          <w:i/>
          <w:szCs w:val="28"/>
          <w:lang w:val="uk-UA"/>
        </w:rPr>
        <w:t>позитивний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але справжнє значення </w:t>
      </w:r>
      <w:r w:rsidR="009F6E0A" w:rsidRPr="00C44F2E">
        <w:rPr>
          <w:rFonts w:ascii="Times New Roman" w:hAnsi="Times New Roman"/>
          <w:i/>
          <w:szCs w:val="28"/>
          <w:lang w:val="uk-UA"/>
        </w:rPr>
        <w:t>негативне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то мова йде про </w:t>
      </w:r>
      <w:r w:rsidR="009F6E0A" w:rsidRPr="00C44F2E">
        <w:rPr>
          <w:rFonts w:ascii="Times New Roman" w:hAnsi="Times New Roman"/>
          <w:i/>
          <w:szCs w:val="28"/>
          <w:lang w:val="uk-UA"/>
        </w:rPr>
        <w:t>хибно-позитивне значення</w:t>
      </w:r>
      <w:r w:rsidR="009F6E0A" w:rsidRPr="00C44F2E">
        <w:rPr>
          <w:rFonts w:ascii="Times New Roman" w:hAnsi="Times New Roman"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(false-positive, FP)</w:t>
      </w:r>
      <w:r w:rsidR="001C5C85" w:rsidRPr="00C44F2E">
        <w:rPr>
          <w:rFonts w:ascii="Times New Roman" w:hAnsi="Times New Roman"/>
          <w:i/>
          <w:iCs/>
          <w:szCs w:val="28"/>
          <w:lang w:val="uk-UA"/>
        </w:rPr>
        <w:t>.</w:t>
      </w:r>
    </w:p>
    <w:p w:rsidR="008027AE" w:rsidRPr="00C44F2E" w:rsidRDefault="008027AE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szCs w:val="28"/>
          <w:lang w:val="uk-UA"/>
        </w:rPr>
        <w:t>3.</w:t>
      </w:r>
      <w:r w:rsidR="001C5C85" w:rsidRPr="00C44F2E">
        <w:rPr>
          <w:rFonts w:ascii="Times New Roman" w:hAnsi="Times New Roman"/>
          <w:szCs w:val="28"/>
          <w:lang w:val="uk-UA"/>
        </w:rPr>
        <w:t> </w:t>
      </w:r>
      <w:r w:rsidR="009F6E0A" w:rsidRPr="00C44F2E">
        <w:rPr>
          <w:rFonts w:ascii="Times New Roman" w:hAnsi="Times New Roman"/>
          <w:szCs w:val="28"/>
          <w:lang w:val="uk-UA"/>
        </w:rPr>
        <w:t xml:space="preserve">Якщо результат класифікації </w:t>
      </w:r>
      <w:r w:rsidR="009F6E0A" w:rsidRPr="00C44F2E">
        <w:rPr>
          <w:rFonts w:ascii="Times New Roman" w:hAnsi="Times New Roman"/>
          <w:i/>
          <w:szCs w:val="28"/>
          <w:lang w:val="uk-UA"/>
        </w:rPr>
        <w:t>негативний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і справжнє значення теж </w:t>
      </w:r>
      <w:r w:rsidR="009F6E0A" w:rsidRPr="00C44F2E">
        <w:rPr>
          <w:rFonts w:ascii="Times New Roman" w:hAnsi="Times New Roman"/>
          <w:i/>
          <w:szCs w:val="28"/>
          <w:lang w:val="uk-UA"/>
        </w:rPr>
        <w:t>негативне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то мова йде про </w:t>
      </w:r>
      <w:r w:rsidR="009F6E0A" w:rsidRPr="00C44F2E">
        <w:rPr>
          <w:rFonts w:ascii="Times New Roman" w:hAnsi="Times New Roman"/>
          <w:i/>
          <w:szCs w:val="28"/>
          <w:lang w:val="uk-UA"/>
        </w:rPr>
        <w:t>істинно-негативне значення</w:t>
      </w:r>
      <w:r w:rsidR="009F6E0A" w:rsidRPr="00C44F2E">
        <w:rPr>
          <w:rFonts w:ascii="Times New Roman" w:hAnsi="Times New Roman"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(true-negative, TN)</w:t>
      </w:r>
      <w:r w:rsidR="001C5C85" w:rsidRPr="00C44F2E">
        <w:rPr>
          <w:rFonts w:ascii="Times New Roman" w:hAnsi="Times New Roman"/>
          <w:i/>
          <w:iCs/>
          <w:szCs w:val="28"/>
          <w:lang w:val="uk-UA"/>
        </w:rPr>
        <w:t>.</w:t>
      </w:r>
    </w:p>
    <w:p w:rsidR="008027AE" w:rsidRPr="00C44F2E" w:rsidRDefault="008027AE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szCs w:val="28"/>
          <w:lang w:val="uk-UA"/>
        </w:rPr>
        <w:t>4.</w:t>
      </w:r>
      <w:r w:rsidR="001C5C85" w:rsidRPr="00C44F2E">
        <w:rPr>
          <w:rFonts w:ascii="Times New Roman" w:hAnsi="Times New Roman"/>
          <w:szCs w:val="28"/>
          <w:lang w:val="uk-UA"/>
        </w:rPr>
        <w:t> </w:t>
      </w:r>
      <w:r w:rsidR="009F6E0A" w:rsidRPr="00C44F2E">
        <w:rPr>
          <w:rFonts w:ascii="Times New Roman" w:hAnsi="Times New Roman"/>
          <w:szCs w:val="28"/>
          <w:lang w:val="uk-UA"/>
        </w:rPr>
        <w:t xml:space="preserve">Якщо результат класифікації </w:t>
      </w:r>
      <w:r w:rsidR="009F6E0A" w:rsidRPr="00C44F2E">
        <w:rPr>
          <w:rFonts w:ascii="Times New Roman" w:hAnsi="Times New Roman"/>
          <w:i/>
          <w:szCs w:val="28"/>
          <w:lang w:val="uk-UA"/>
        </w:rPr>
        <w:t>негативний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але справжнє значення </w:t>
      </w:r>
      <w:r w:rsidR="009F6E0A" w:rsidRPr="00C44F2E">
        <w:rPr>
          <w:rFonts w:ascii="Times New Roman" w:hAnsi="Times New Roman"/>
          <w:i/>
          <w:szCs w:val="28"/>
          <w:lang w:val="uk-UA"/>
        </w:rPr>
        <w:t>позитивне</w:t>
      </w:r>
      <w:r w:rsidR="009F6E0A" w:rsidRPr="00C44F2E">
        <w:rPr>
          <w:rFonts w:ascii="Times New Roman" w:hAnsi="Times New Roman"/>
          <w:szCs w:val="28"/>
          <w:lang w:val="uk-UA"/>
        </w:rPr>
        <w:t xml:space="preserve">, то мова йде про </w:t>
      </w:r>
      <w:r w:rsidR="009F6E0A" w:rsidRPr="00C44F2E">
        <w:rPr>
          <w:rFonts w:ascii="Times New Roman" w:hAnsi="Times New Roman"/>
          <w:i/>
          <w:szCs w:val="28"/>
          <w:lang w:val="uk-UA"/>
        </w:rPr>
        <w:t>хибно-негативне значення</w:t>
      </w:r>
      <w:r w:rsidR="009F6E0A" w:rsidRPr="00C44F2E">
        <w:rPr>
          <w:rFonts w:ascii="Times New Roman" w:hAnsi="Times New Roman"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(false-negative, FN)</w:t>
      </w:r>
      <w:r w:rsidR="001C5C85" w:rsidRPr="00C44F2E">
        <w:rPr>
          <w:rFonts w:ascii="Times New Roman" w:hAnsi="Times New Roman"/>
          <w:i/>
          <w:iCs/>
          <w:szCs w:val="28"/>
          <w:lang w:val="uk-UA"/>
        </w:rPr>
        <w:t>.</w:t>
      </w:r>
    </w:p>
    <w:p w:rsidR="008027AE" w:rsidRPr="00C44F2E" w:rsidRDefault="009F6E0A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C44F2E">
        <w:rPr>
          <w:sz w:val="28"/>
          <w:szCs w:val="28"/>
          <w:lang w:val="uk-UA"/>
        </w:rPr>
        <w:t>Повертаючись до прикладу з тестом на яке-небудь захворювання, припустимо, що лікарю на основі медичних досліджень необхідно встановити діагноз раку або його відсутність. Тоді</w:t>
      </w:r>
      <w:r w:rsidR="008027AE" w:rsidRPr="00C44F2E">
        <w:rPr>
          <w:sz w:val="28"/>
          <w:szCs w:val="28"/>
          <w:lang w:val="uk-UA"/>
        </w:rPr>
        <w:t>:</w:t>
      </w:r>
    </w:p>
    <w:p w:rsidR="008027AE" w:rsidRPr="00C44F2E" w:rsidRDefault="001C5C85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i/>
          <w:iCs/>
          <w:szCs w:val="28"/>
          <w:lang w:val="uk-UA"/>
        </w:rPr>
        <w:t>– </w:t>
      </w:r>
      <w:r w:rsidR="008027AE" w:rsidRPr="00C44F2E">
        <w:rPr>
          <w:rFonts w:ascii="Times New Roman" w:hAnsi="Times New Roman"/>
          <w:i/>
          <w:iCs/>
          <w:szCs w:val="28"/>
          <w:lang w:val="uk-UA"/>
        </w:rPr>
        <w:t>true-positive, TP</w:t>
      </w:r>
      <w:r w:rsidR="00CC649A" w:rsidRPr="00C44F2E">
        <w:rPr>
          <w:rFonts w:ascii="Times New Roman" w:hAnsi="Times New Roman"/>
          <w:i/>
          <w:iCs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–</w:t>
      </w:r>
      <w:r w:rsidR="008027AE" w:rsidRPr="00C44F2E">
        <w:rPr>
          <w:rFonts w:ascii="Times New Roman" w:hAnsi="Times New Roman"/>
          <w:szCs w:val="28"/>
          <w:lang w:val="uk-UA"/>
        </w:rPr>
        <w:t xml:space="preserve"> </w:t>
      </w:r>
      <w:r w:rsidR="009F6E0A" w:rsidRPr="00C44F2E">
        <w:rPr>
          <w:rFonts w:ascii="Times New Roman" w:hAnsi="Times New Roman"/>
          <w:szCs w:val="28"/>
          <w:lang w:val="uk-UA"/>
        </w:rPr>
        <w:t>пацієнт хворий на рак, діагноз позитивний</w:t>
      </w:r>
      <w:r w:rsidRPr="00C44F2E">
        <w:rPr>
          <w:rFonts w:ascii="Times New Roman" w:hAnsi="Times New Roman"/>
          <w:szCs w:val="28"/>
          <w:lang w:val="uk-UA"/>
        </w:rPr>
        <w:t>;</w:t>
      </w:r>
    </w:p>
    <w:p w:rsidR="008027AE" w:rsidRPr="00C44F2E" w:rsidRDefault="001C5C85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i/>
          <w:iCs/>
          <w:szCs w:val="28"/>
          <w:lang w:val="uk-UA"/>
        </w:rPr>
        <w:t>– </w:t>
      </w:r>
      <w:r w:rsidR="008027AE" w:rsidRPr="00C44F2E">
        <w:rPr>
          <w:rFonts w:ascii="Times New Roman" w:hAnsi="Times New Roman"/>
          <w:i/>
          <w:iCs/>
          <w:szCs w:val="28"/>
          <w:lang w:val="uk-UA"/>
        </w:rPr>
        <w:t>false-positive, FP</w:t>
      </w:r>
      <w:r w:rsidR="00CC649A" w:rsidRPr="00C44F2E">
        <w:rPr>
          <w:rFonts w:ascii="Times New Roman" w:hAnsi="Times New Roman"/>
          <w:i/>
          <w:iCs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–</w:t>
      </w:r>
      <w:r w:rsidR="008027AE" w:rsidRPr="00C44F2E">
        <w:rPr>
          <w:rFonts w:ascii="Times New Roman" w:hAnsi="Times New Roman"/>
          <w:szCs w:val="28"/>
          <w:lang w:val="uk-UA"/>
        </w:rPr>
        <w:t xml:space="preserve"> </w:t>
      </w:r>
      <w:r w:rsidR="009F6E0A" w:rsidRPr="00C44F2E">
        <w:rPr>
          <w:rFonts w:ascii="Times New Roman" w:hAnsi="Times New Roman"/>
          <w:szCs w:val="28"/>
          <w:lang w:val="uk-UA"/>
        </w:rPr>
        <w:t>пацієнт здоровий, діагноз позитивний</w:t>
      </w:r>
      <w:r w:rsidRPr="00C44F2E">
        <w:rPr>
          <w:rFonts w:ascii="Times New Roman" w:hAnsi="Times New Roman"/>
          <w:szCs w:val="28"/>
          <w:lang w:val="uk-UA"/>
        </w:rPr>
        <w:t>;</w:t>
      </w:r>
    </w:p>
    <w:p w:rsidR="008027AE" w:rsidRPr="00C44F2E" w:rsidRDefault="001C5C85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i/>
          <w:iCs/>
          <w:szCs w:val="28"/>
          <w:lang w:val="uk-UA"/>
        </w:rPr>
        <w:t>– </w:t>
      </w:r>
      <w:r w:rsidR="008027AE" w:rsidRPr="00C44F2E">
        <w:rPr>
          <w:rFonts w:ascii="Times New Roman" w:hAnsi="Times New Roman"/>
          <w:i/>
          <w:iCs/>
          <w:szCs w:val="28"/>
          <w:lang w:val="uk-UA"/>
        </w:rPr>
        <w:t>true-negative, TN</w:t>
      </w:r>
      <w:r w:rsidR="00CC649A" w:rsidRPr="00C44F2E">
        <w:rPr>
          <w:rFonts w:ascii="Times New Roman" w:hAnsi="Times New Roman"/>
          <w:i/>
          <w:iCs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–</w:t>
      </w:r>
      <w:r w:rsidR="008027AE" w:rsidRPr="00C44F2E">
        <w:rPr>
          <w:rFonts w:ascii="Times New Roman" w:hAnsi="Times New Roman"/>
          <w:szCs w:val="28"/>
          <w:lang w:val="uk-UA"/>
        </w:rPr>
        <w:t xml:space="preserve"> </w:t>
      </w:r>
      <w:r w:rsidR="009F6E0A" w:rsidRPr="00C44F2E">
        <w:rPr>
          <w:rFonts w:ascii="Times New Roman" w:hAnsi="Times New Roman"/>
          <w:szCs w:val="28"/>
          <w:lang w:val="uk-UA"/>
        </w:rPr>
        <w:t>пацієнт здоровий, діагноз негативний</w:t>
      </w:r>
      <w:r w:rsidRPr="00C44F2E">
        <w:rPr>
          <w:rFonts w:ascii="Times New Roman" w:hAnsi="Times New Roman"/>
          <w:szCs w:val="28"/>
          <w:lang w:val="uk-UA"/>
        </w:rPr>
        <w:t>;</w:t>
      </w:r>
    </w:p>
    <w:p w:rsidR="008027AE" w:rsidRPr="00C44F2E" w:rsidRDefault="001C5C85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C44F2E">
        <w:rPr>
          <w:rFonts w:ascii="Times New Roman" w:hAnsi="Times New Roman"/>
          <w:i/>
          <w:iCs/>
          <w:szCs w:val="28"/>
          <w:lang w:val="uk-UA"/>
        </w:rPr>
        <w:t>– </w:t>
      </w:r>
      <w:r w:rsidR="008027AE" w:rsidRPr="00C44F2E">
        <w:rPr>
          <w:rFonts w:ascii="Times New Roman" w:hAnsi="Times New Roman"/>
          <w:i/>
          <w:iCs/>
          <w:szCs w:val="28"/>
          <w:lang w:val="uk-UA"/>
        </w:rPr>
        <w:t>false-negative, FN</w:t>
      </w:r>
      <w:r w:rsidR="00CC649A" w:rsidRPr="00C44F2E">
        <w:rPr>
          <w:rFonts w:ascii="Times New Roman" w:hAnsi="Times New Roman"/>
          <w:i/>
          <w:iCs/>
          <w:szCs w:val="28"/>
          <w:lang w:val="uk-UA"/>
        </w:rPr>
        <w:t xml:space="preserve"> </w:t>
      </w:r>
      <w:r w:rsidRPr="00C44F2E">
        <w:rPr>
          <w:rFonts w:ascii="Times New Roman" w:hAnsi="Times New Roman"/>
          <w:i/>
          <w:iCs/>
          <w:szCs w:val="28"/>
          <w:lang w:val="uk-UA"/>
        </w:rPr>
        <w:t>–</w:t>
      </w:r>
      <w:r w:rsidR="008027AE" w:rsidRPr="00C44F2E">
        <w:rPr>
          <w:rFonts w:ascii="Times New Roman" w:hAnsi="Times New Roman"/>
          <w:szCs w:val="28"/>
          <w:lang w:val="uk-UA"/>
        </w:rPr>
        <w:t xml:space="preserve"> </w:t>
      </w:r>
      <w:r w:rsidR="009F6E0A" w:rsidRPr="00C44F2E">
        <w:rPr>
          <w:rFonts w:ascii="Times New Roman" w:hAnsi="Times New Roman"/>
          <w:szCs w:val="28"/>
          <w:lang w:val="uk-UA"/>
        </w:rPr>
        <w:t>пацієнт хворий на рак, діагноз негативний</w:t>
      </w:r>
      <w:r w:rsidRPr="00C44F2E">
        <w:rPr>
          <w:rFonts w:ascii="Times New Roman" w:hAnsi="Times New Roman"/>
          <w:szCs w:val="28"/>
          <w:lang w:val="uk-UA"/>
        </w:rPr>
        <w:t>.</w:t>
      </w:r>
    </w:p>
    <w:p w:rsidR="004303D9" w:rsidRPr="00C44F2E" w:rsidRDefault="004303D9" w:rsidP="00B240C4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</w:p>
    <w:p w:rsidR="008027AE" w:rsidRPr="009F6E0A" w:rsidRDefault="009F6E0A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9F6E0A">
        <w:rPr>
          <w:sz w:val="28"/>
          <w:szCs w:val="28"/>
          <w:lang w:val="uk-UA"/>
        </w:rPr>
        <w:t xml:space="preserve">Чотири можливих </w:t>
      </w:r>
      <w:r>
        <w:rPr>
          <w:sz w:val="28"/>
          <w:szCs w:val="28"/>
          <w:lang w:val="uk-UA"/>
        </w:rPr>
        <w:t>висновк</w:t>
      </w:r>
      <w:r w:rsidR="00C44F2E">
        <w:rPr>
          <w:sz w:val="28"/>
          <w:szCs w:val="28"/>
          <w:lang w:val="uk-UA"/>
        </w:rPr>
        <w:t>и</w:t>
      </w:r>
      <w:r w:rsidRPr="009F6E0A">
        <w:rPr>
          <w:sz w:val="28"/>
          <w:szCs w:val="28"/>
          <w:lang w:val="uk-UA"/>
        </w:rPr>
        <w:t xml:space="preserve"> можуть бути сформульовані й оформлені у вигляді раніше розглянутої таблиці спряженості розміру </w:t>
      </w:r>
      <w:r w:rsidR="008027AE" w:rsidRPr="009F6E0A">
        <w:rPr>
          <w:sz w:val="28"/>
          <w:szCs w:val="28"/>
          <w:lang w:val="uk-UA"/>
        </w:rPr>
        <w:t>2×2.</w:t>
      </w:r>
    </w:p>
    <w:p w:rsidR="00A61F36" w:rsidRDefault="00BC137B" w:rsidP="00B240C4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Тоді значення</w:t>
      </w:r>
      <w:r w:rsidR="008027AE" w:rsidRPr="00A61F36">
        <w:rPr>
          <w:sz w:val="28"/>
          <w:szCs w:val="28"/>
          <w:lang w:val="uk-UA"/>
        </w:rPr>
        <w:t xml:space="preserve"> </w:t>
      </w:r>
      <w:r w:rsidR="008027AE" w:rsidRPr="00880097">
        <w:rPr>
          <w:sz w:val="28"/>
          <w:szCs w:val="28"/>
        </w:rPr>
        <w:t>Sen</w:t>
      </w:r>
      <w:r w:rsidR="008027AE" w:rsidRPr="00A61F36">
        <w:rPr>
          <w:sz w:val="28"/>
          <w:szCs w:val="28"/>
          <w:lang w:val="uk-UA"/>
        </w:rPr>
        <w:t>=</w:t>
      </w:r>
      <w:r w:rsidR="008027AE" w:rsidRPr="00880097">
        <w:rPr>
          <w:sz w:val="28"/>
          <w:szCs w:val="28"/>
        </w:rPr>
        <w:t>TP</w:t>
      </w:r>
      <w:r w:rsidR="008027AE" w:rsidRPr="00A61F36">
        <w:rPr>
          <w:sz w:val="28"/>
          <w:szCs w:val="28"/>
          <w:lang w:val="uk-UA"/>
        </w:rPr>
        <w:t>/(</w:t>
      </w:r>
      <w:r w:rsidR="008027AE" w:rsidRPr="00880097">
        <w:rPr>
          <w:sz w:val="28"/>
          <w:szCs w:val="28"/>
        </w:rPr>
        <w:t>TP</w:t>
      </w:r>
      <w:r w:rsidR="008027AE" w:rsidRPr="00A61F36">
        <w:rPr>
          <w:sz w:val="28"/>
          <w:szCs w:val="28"/>
          <w:lang w:val="uk-UA"/>
        </w:rPr>
        <w:t>+</w:t>
      </w:r>
      <w:r w:rsidR="008027AE" w:rsidRPr="00880097">
        <w:rPr>
          <w:sz w:val="28"/>
          <w:szCs w:val="28"/>
        </w:rPr>
        <w:t>FN</w:t>
      </w:r>
      <w:r w:rsidR="008027AE" w:rsidRPr="00A61F36">
        <w:rPr>
          <w:sz w:val="28"/>
          <w:szCs w:val="28"/>
          <w:lang w:val="uk-UA"/>
        </w:rPr>
        <w:t xml:space="preserve">), </w:t>
      </w:r>
      <w:r w:rsidR="00A61F36">
        <w:rPr>
          <w:sz w:val="28"/>
          <w:szCs w:val="28"/>
          <w:lang w:val="uk-UA"/>
        </w:rPr>
        <w:t>здатність</w:t>
      </w:r>
      <w:r>
        <w:rPr>
          <w:sz w:val="28"/>
          <w:szCs w:val="28"/>
          <w:lang w:val="uk-UA"/>
        </w:rPr>
        <w:t xml:space="preserve"> алгоритму</w:t>
      </w:r>
      <w:r w:rsidR="008027AE" w:rsidRPr="00A61F36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бачити</w:t>
      </w:r>
      <w:r w:rsidR="008027AE" w:rsidRPr="00A61F36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хворих є</w:t>
      </w:r>
      <w:r w:rsidR="00FE3229" w:rsidRPr="00A61F36">
        <w:rPr>
          <w:sz w:val="28"/>
          <w:szCs w:val="28"/>
          <w:lang w:val="uk-UA"/>
        </w:rPr>
        <w:t xml:space="preserve"> </w:t>
      </w:r>
      <w:r w:rsidRPr="00BC137B">
        <w:rPr>
          <w:b/>
          <w:sz w:val="28"/>
          <w:szCs w:val="28"/>
          <w:u w:val="single"/>
          <w:lang w:val="uk-UA"/>
        </w:rPr>
        <w:t>чутливістю</w:t>
      </w:r>
      <w:r w:rsidR="008027AE" w:rsidRPr="00A61F36">
        <w:rPr>
          <w:sz w:val="28"/>
          <w:szCs w:val="28"/>
          <w:lang w:val="uk-UA"/>
        </w:rPr>
        <w:t xml:space="preserve">, </w:t>
      </w:r>
      <w:r w:rsidR="00FE3229" w:rsidRPr="00A61F36">
        <w:rPr>
          <w:sz w:val="28"/>
          <w:szCs w:val="28"/>
          <w:lang w:val="uk-UA"/>
        </w:rPr>
        <w:t xml:space="preserve">а </w:t>
      </w:r>
      <w:r w:rsidR="008027AE" w:rsidRPr="00880097">
        <w:rPr>
          <w:sz w:val="28"/>
          <w:szCs w:val="28"/>
        </w:rPr>
        <w:t>Spe</w:t>
      </w:r>
      <w:r w:rsidR="008027AE" w:rsidRPr="00A61F36">
        <w:rPr>
          <w:sz w:val="28"/>
          <w:szCs w:val="28"/>
          <w:lang w:val="uk-UA"/>
        </w:rPr>
        <w:t>=</w:t>
      </w:r>
      <w:r w:rsidR="008027AE" w:rsidRPr="00880097">
        <w:rPr>
          <w:sz w:val="28"/>
          <w:szCs w:val="28"/>
        </w:rPr>
        <w:t>TN</w:t>
      </w:r>
      <w:r w:rsidR="008027AE" w:rsidRPr="00A61F36">
        <w:rPr>
          <w:sz w:val="28"/>
          <w:szCs w:val="28"/>
          <w:lang w:val="uk-UA"/>
        </w:rPr>
        <w:t>/(</w:t>
      </w:r>
      <w:r w:rsidR="008027AE" w:rsidRPr="00880097">
        <w:rPr>
          <w:sz w:val="28"/>
          <w:szCs w:val="28"/>
        </w:rPr>
        <w:t>TN</w:t>
      </w:r>
      <w:r w:rsidR="008027AE" w:rsidRPr="00A61F36">
        <w:rPr>
          <w:sz w:val="28"/>
          <w:szCs w:val="28"/>
          <w:lang w:val="uk-UA"/>
        </w:rPr>
        <w:t>+</w:t>
      </w:r>
      <w:r w:rsidR="008027AE" w:rsidRPr="00880097">
        <w:rPr>
          <w:sz w:val="28"/>
          <w:szCs w:val="28"/>
        </w:rPr>
        <w:t>FP</w:t>
      </w:r>
      <w:r w:rsidR="008027AE" w:rsidRPr="00A61F3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="001C5C85" w:rsidRPr="00A61F3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Pr="00BC137B">
        <w:rPr>
          <w:b/>
          <w:sz w:val="28"/>
          <w:szCs w:val="28"/>
          <w:u w:val="single"/>
          <w:lang w:val="uk-UA"/>
        </w:rPr>
        <w:t>специфічністю</w:t>
      </w:r>
      <w:r w:rsidR="008027AE" w:rsidRPr="00A61F36">
        <w:rPr>
          <w:sz w:val="28"/>
          <w:szCs w:val="28"/>
          <w:lang w:val="uk-UA"/>
        </w:rPr>
        <w:t xml:space="preserve">, </w:t>
      </w:r>
      <w:r w:rsidR="00A61F36" w:rsidRPr="00A61F36">
        <w:rPr>
          <w:sz w:val="28"/>
          <w:szCs w:val="28"/>
          <w:lang w:val="uk-UA"/>
        </w:rPr>
        <w:t xml:space="preserve">здатність алгоритму не </w:t>
      </w:r>
      <w:r w:rsidR="00A61F36">
        <w:rPr>
          <w:sz w:val="28"/>
          <w:szCs w:val="28"/>
          <w:lang w:val="uk-UA"/>
        </w:rPr>
        <w:t>приймати</w:t>
      </w:r>
      <w:r w:rsidR="00A61F36" w:rsidRPr="00A61F36">
        <w:rPr>
          <w:sz w:val="28"/>
          <w:szCs w:val="28"/>
          <w:lang w:val="uk-UA"/>
        </w:rPr>
        <w:t xml:space="preserve"> здорових за хворих.</w:t>
      </w:r>
    </w:p>
    <w:p w:rsidR="00A61F36" w:rsidRPr="00C44F2E" w:rsidRDefault="00A61F36" w:rsidP="004433A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C44F2E">
        <w:rPr>
          <w:sz w:val="28"/>
          <w:szCs w:val="28"/>
          <w:lang w:val="uk-UA"/>
        </w:rPr>
        <w:t xml:space="preserve">Буває, що класифікатор видає не 2 варіанти «здоровий або хворий», а інше число, наприклад 5: «дійсно здоровий» </w:t>
      </w:r>
      <w:r w:rsidR="00CC649A" w:rsidRPr="00C44F2E">
        <w:rPr>
          <w:sz w:val="28"/>
          <w:szCs w:val="28"/>
          <w:lang w:val="uk-UA"/>
        </w:rPr>
        <w:t>–</w:t>
      </w:r>
      <w:r w:rsidRPr="00C44F2E">
        <w:rPr>
          <w:sz w:val="28"/>
          <w:szCs w:val="28"/>
          <w:lang w:val="uk-UA"/>
        </w:rPr>
        <w:t xml:space="preserve"> «швидше за все, здоровий» </w:t>
      </w:r>
      <w:r w:rsidR="00CC649A" w:rsidRPr="00C44F2E">
        <w:rPr>
          <w:sz w:val="28"/>
          <w:szCs w:val="28"/>
          <w:lang w:val="uk-UA"/>
        </w:rPr>
        <w:t>–</w:t>
      </w:r>
      <w:r w:rsidRPr="00C44F2E">
        <w:rPr>
          <w:sz w:val="28"/>
          <w:szCs w:val="28"/>
          <w:lang w:val="uk-UA"/>
        </w:rPr>
        <w:t xml:space="preserve"> «невизначено» </w:t>
      </w:r>
      <w:r w:rsidR="00CC649A" w:rsidRPr="00C44F2E">
        <w:rPr>
          <w:sz w:val="28"/>
          <w:szCs w:val="28"/>
          <w:lang w:val="uk-UA"/>
        </w:rPr>
        <w:t>–</w:t>
      </w:r>
      <w:r w:rsidRPr="00C44F2E">
        <w:rPr>
          <w:sz w:val="28"/>
          <w:szCs w:val="28"/>
          <w:lang w:val="uk-UA"/>
        </w:rPr>
        <w:t xml:space="preserve"> «швидше за все, хворий» </w:t>
      </w:r>
      <w:r w:rsidR="00CC649A" w:rsidRPr="00C44F2E">
        <w:rPr>
          <w:sz w:val="28"/>
          <w:szCs w:val="28"/>
          <w:lang w:val="uk-UA"/>
        </w:rPr>
        <w:t>–</w:t>
      </w:r>
      <w:r w:rsidRPr="00C44F2E">
        <w:rPr>
          <w:sz w:val="28"/>
          <w:szCs w:val="28"/>
          <w:lang w:val="uk-UA"/>
        </w:rPr>
        <w:t xml:space="preserve"> «дійсно хворий». Це краще, але все одно набір прийнятих рішень кінцевий, а найчастіше, все</w:t>
      </w:r>
      <w:r w:rsidR="00C44F2E">
        <w:rPr>
          <w:sz w:val="28"/>
          <w:szCs w:val="28"/>
          <w:lang w:val="uk-UA"/>
        </w:rPr>
        <w:t>-</w:t>
      </w:r>
      <w:r w:rsidRPr="00C44F2E">
        <w:rPr>
          <w:sz w:val="28"/>
          <w:szCs w:val="28"/>
          <w:lang w:val="uk-UA"/>
        </w:rPr>
        <w:t>таки, бінарний: чи відправляти пацієнта на дообстеження?</w:t>
      </w:r>
    </w:p>
    <w:p w:rsidR="00675202" w:rsidRPr="00C44F2E" w:rsidRDefault="00C44F2E" w:rsidP="006E4D68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C44F2E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05EB101" wp14:editId="1BB937C6">
            <wp:simplePos x="0" y="0"/>
            <wp:positionH relativeFrom="column">
              <wp:posOffset>275649</wp:posOffset>
            </wp:positionH>
            <wp:positionV relativeFrom="paragraph">
              <wp:posOffset>95693</wp:posOffset>
            </wp:positionV>
            <wp:extent cx="2925445" cy="2734310"/>
            <wp:effectExtent l="19050" t="0" r="8255" b="0"/>
            <wp:wrapSquare wrapText="bothSides"/>
            <wp:docPr id="5" name="Рисунок 5" descr="Ð Ð¸ÑÑÐ½Ð¾Ðº 5 â ÐÐ»Ð¾ÑÐ°Ð´Ñ Ð¿Ð¾Ð´ ROC-ÐºÑÐ¸Ð²Ð¾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¸ÑÑÐ½Ð¾Ðº 5 â ÐÐ»Ð¾ÑÐ°Ð´Ñ Ð¿Ð¾Ð´ ROC-ÐºÑÐ¸Ð²Ð¾Ð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527A" w:rsidRPr="00C44F2E">
        <w:rPr>
          <w:noProof/>
          <w:color w:val="000000" w:themeColor="text1"/>
          <w:sz w:val="28"/>
          <w:szCs w:val="28"/>
          <w:lang w:val="uk-UA"/>
        </w:rPr>
        <w:t>ROC-крива будується наступним чином</w:t>
      </w:r>
      <w:r w:rsidR="00675202" w:rsidRPr="00C44F2E">
        <w:rPr>
          <w:color w:val="000000" w:themeColor="text1"/>
          <w:sz w:val="28"/>
          <w:szCs w:val="28"/>
          <w:lang w:val="uk-UA"/>
        </w:rPr>
        <w:t>:</w:t>
      </w:r>
    </w:p>
    <w:p w:rsidR="004433AF" w:rsidRDefault="00675202" w:rsidP="00C44F2E">
      <w:pPr>
        <w:shd w:val="clear" w:color="auto" w:fill="FFFFFF"/>
        <w:spacing w:after="0" w:line="240" w:lineRule="auto"/>
        <w:ind w:left="567"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C44F2E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1.</w:t>
      </w:r>
      <w:r w:rsidR="004433AF" w:rsidRPr="00C44F2E">
        <w:rPr>
          <w:lang w:val="uk-UA"/>
        </w:rPr>
        <w:t xml:space="preserve"> </w:t>
      </w:r>
      <w:r w:rsidR="004433AF" w:rsidRPr="00C44F2E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Для кожного значення порога відсікання (точка поділу на хворого або здорового або пороговий </w:t>
      </w:r>
      <w:r w:rsidR="004433AF" w:rsidRPr="00C44F2E">
        <w:rPr>
          <w:rFonts w:ascii="Times New Roman" w:eastAsia="Times New Roman" w:hAnsi="Times New Roman"/>
          <w:b/>
          <w:color w:val="000000" w:themeColor="text1"/>
          <w:szCs w:val="28"/>
          <w:lang w:val="uk-UA" w:eastAsia="ru-RU"/>
        </w:rPr>
        <w:t>рівень скринінгу</w:t>
      </w:r>
      <w:r w:rsidR="004433AF" w:rsidRPr="00C44F2E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(</w:t>
      </w:r>
      <w:r w:rsidR="004433AF" w:rsidRPr="00C44F2E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>Screening Level</w:t>
      </w:r>
      <w:r w:rsidR="004433AF" w:rsidRPr="00C44F2E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)), яке крок за кроком змінюється від 0 до 1 з кроком dx (наприклад, 0,01) розраховуються значення чутливості Se і специфічності Sp. В якості альтернативи порогом може бути кожне наступне</w:t>
      </w:r>
      <w:r w:rsidR="00C44F2E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значення прикладу в вибірці.</w:t>
      </w:r>
    </w:p>
    <w:p w:rsidR="004433AF" w:rsidRDefault="00675202" w:rsidP="004433AF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lastRenderedPageBreak/>
        <w:t>2.</w:t>
      </w:r>
      <w:r w:rsidR="001C5C85">
        <w:rPr>
          <w:rFonts w:ascii="Times New Roman" w:eastAsia="Times New Roman" w:hAnsi="Times New Roman"/>
          <w:color w:val="000000" w:themeColor="text1"/>
          <w:szCs w:val="28"/>
          <w:lang w:eastAsia="ru-RU"/>
        </w:rPr>
        <w:t> 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Будується графік залежності: по осі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Y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відкладається чутливість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Se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, по осі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X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</w:t>
      </w:r>
      <w:r w:rsidR="00CE5050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–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100% </w:t>
      </w:r>
      <w:r w:rsidR="00CE5050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–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Sp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(сто відсотків мінус специфічність), або, що те ж саме, </w:t>
      </w:r>
      <w:r w:rsidR="004433AF" w:rsidRPr="004433AF">
        <w:rPr>
          <w:rFonts w:ascii="Times New Roman" w:eastAsia="Times New Roman" w:hAnsi="Times New Roman"/>
          <w:color w:val="000000" w:themeColor="text1"/>
          <w:szCs w:val="28"/>
          <w:lang w:eastAsia="ru-RU"/>
        </w:rPr>
        <w:t>FPR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</w:t>
      </w:r>
      <w:r w:rsidR="00CE5050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–</w:t>
      </w:r>
      <w:r w:rsidR="004433AF" w:rsidRPr="00683E88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частка хибно позитивних випадків.</w:t>
      </w:r>
    </w:p>
    <w:p w:rsidR="001C118E" w:rsidRPr="007A6172" w:rsidRDefault="004433AF" w:rsidP="004433AF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Для ідеального класифікатора графік ROC-кривої проходить через верхній лівий кут, де частка істинно позитивних випадків становить 100% або 1,0 (ідеальна чутливість), а частка хибних позитивних прикладів дорівнює нулю. Тому, чим ближче крива до верхнього лівого кута, тим вище здатність моделі</w:t>
      </w:r>
      <w:r w:rsidR="005F509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передбачити результати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. Навпаки, чим менше вигин кривої і чим ближче вона розташована до діагональної прямої, тим менш ефективна модель. Діагональна лінія відповідає «</w:t>
      </w:r>
      <w:r w:rsidR="005F509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марному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» класифікатор</w:t>
      </w:r>
      <w:r w:rsidR="005F509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у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, тобто повн</w:t>
      </w:r>
      <w:r w:rsidR="005F509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ій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нерозрізненості двох класів.</w:t>
      </w:r>
    </w:p>
    <w:p w:rsidR="00F1721F" w:rsidRPr="007A6172" w:rsidRDefault="00F1721F" w:rsidP="001C118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</w:p>
    <w:p w:rsidR="00F1721F" w:rsidRPr="00A63715" w:rsidRDefault="00F1721F" w:rsidP="001C5C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Cs w:val="28"/>
          <w:lang w:val="uk-UA" w:eastAsia="ru-RU"/>
        </w:rPr>
      </w:pPr>
      <w:r w:rsidRPr="0037244E">
        <w:rPr>
          <w:rFonts w:ascii="Times New Roman" w:eastAsia="Times New Roman" w:hAnsi="Times New Roman"/>
          <w:b/>
          <w:color w:val="000000" w:themeColor="text1"/>
          <w:szCs w:val="28"/>
          <w:lang w:val="uk-UA" w:eastAsia="ru-RU"/>
        </w:rPr>
        <w:t>7.</w:t>
      </w:r>
      <w:r w:rsidR="00A63715">
        <w:rPr>
          <w:rFonts w:ascii="Times New Roman" w:eastAsia="Times New Roman" w:hAnsi="Times New Roman"/>
          <w:b/>
          <w:color w:val="000000" w:themeColor="text1"/>
          <w:szCs w:val="28"/>
          <w:lang w:val="uk-UA" w:eastAsia="ru-RU"/>
        </w:rPr>
        <w:t xml:space="preserve"> Загальна оцінка ефективності скринінг-тесту</w:t>
      </w:r>
    </w:p>
    <w:p w:rsidR="00A63715" w:rsidRPr="007A6172" w:rsidRDefault="00A63715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>Візуальне порівняння 2-х і більше кривих ROC не завжди дозволяє виявити найбільш ефективну модель. У зв'язку з чим, своєрідним кількісним методом порівняння ROC-кривих є оцінка площі під кривими. Теоретично вона змінюється від 0 до 1,0, але, оскільки модель завжди характеризують кривою,  що розташована вище позитивної діагоналі, то зазвичай говорять про зміни від 0,5 («непо</w:t>
      </w:r>
      <w:r w:rsid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>трібний» класифікатор) до 1,0 (</w:t>
      </w:r>
      <w:r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 xml:space="preserve">«ідеальна» модель). Ця оцінка може бути отримана безпосередньо обчисленням площі під </w:t>
      </w:r>
      <w:r w:rsidR="00CE5050"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>багато</w:t>
      </w:r>
      <w:r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 xml:space="preserve">гранником, обмеженим праворуч і знизу осями координат і зліва вгорі </w:t>
      </w:r>
      <w:r w:rsidR="00CE5050"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>–</w:t>
      </w:r>
      <w:r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 xml:space="preserve"> експериментально отриманими точками. Чисельний показник площі під кривою називається AUC (</w:t>
      </w:r>
      <w:r w:rsidRPr="007A6172">
        <w:rPr>
          <w:rFonts w:ascii="Times New Roman" w:eastAsia="Times New Roman" w:hAnsi="Times New Roman"/>
          <w:i/>
          <w:color w:val="000000" w:themeColor="text1"/>
          <w:szCs w:val="28"/>
          <w:shd w:val="clear" w:color="auto" w:fill="FFFFFF"/>
          <w:lang w:val="uk-UA" w:eastAsia="ru-RU"/>
        </w:rPr>
        <w:t>Area Under Curve</w:t>
      </w:r>
      <w:r w:rsidRPr="007A6172">
        <w:rPr>
          <w:rFonts w:ascii="Times New Roman" w:eastAsia="Times New Roman" w:hAnsi="Times New Roman"/>
          <w:color w:val="000000" w:themeColor="text1"/>
          <w:szCs w:val="28"/>
          <w:shd w:val="clear" w:color="auto" w:fill="FFFFFF"/>
          <w:lang w:val="uk-UA" w:eastAsia="ru-RU"/>
        </w:rPr>
        <w:t>).</w:t>
      </w:r>
    </w:p>
    <w:p w:rsidR="00A63715" w:rsidRPr="007A6172" w:rsidRDefault="00A63715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З великими припущеннями можна вважати, що чим більше показник AUC, тим кращою прогностичної силою володіє модель. Однак слід знати, що:</w:t>
      </w:r>
    </w:p>
    <w:p w:rsidR="00EC17CB" w:rsidRPr="007A6172" w:rsidRDefault="001C5C85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– </w:t>
      </w:r>
      <w:r w:rsidR="007C1B0B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показник AUC призначений скоріше для порівняльного аналізу декількох моделей</w:t>
      </w:r>
      <w:r w:rsidR="00EC17CB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;</w:t>
      </w:r>
    </w:p>
    <w:p w:rsidR="00EC17CB" w:rsidRPr="007A6172" w:rsidRDefault="001C5C85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– </w:t>
      </w:r>
      <w:r w:rsidR="007C1B0B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AUC не містить ніякої інформації про чутливість і специфічність моделі</w:t>
      </w:r>
      <w:r w:rsidR="00EC17CB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.</w:t>
      </w:r>
    </w:p>
    <w:p w:rsidR="001C5C85" w:rsidRPr="007A6172" w:rsidRDefault="007C1B0B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У літературі іноді наводиться така експертна шкала для значень AUC, по якій можна судити про якість моделі (таблиця 6):</w:t>
      </w:r>
    </w:p>
    <w:p w:rsidR="00BA37DA" w:rsidRDefault="00BA37DA" w:rsidP="009F336C">
      <w:pPr>
        <w:shd w:val="clear" w:color="auto" w:fill="FFFFFF"/>
        <w:spacing w:after="0" w:line="240" w:lineRule="auto"/>
        <w:ind w:firstLine="851"/>
        <w:jc w:val="right"/>
        <w:outlineLvl w:val="0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</w:p>
    <w:p w:rsidR="001C5C85" w:rsidRPr="001C5C85" w:rsidRDefault="007C1B0B" w:rsidP="009F336C">
      <w:pPr>
        <w:shd w:val="clear" w:color="auto" w:fill="FFFFFF"/>
        <w:spacing w:after="0" w:line="240" w:lineRule="auto"/>
        <w:ind w:firstLine="851"/>
        <w:jc w:val="right"/>
        <w:outlineLvl w:val="0"/>
        <w:rPr>
          <w:rFonts w:ascii="Times New Roman" w:eastAsia="Times New Roman" w:hAnsi="Times New Roman"/>
          <w:color w:val="000000" w:themeColor="text1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8"/>
          <w:lang w:eastAsia="ru-RU"/>
        </w:rPr>
        <w:t>Таблиц</w:t>
      </w:r>
      <w:r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я</w:t>
      </w:r>
      <w:r w:rsidR="001C5C85">
        <w:rPr>
          <w:rFonts w:ascii="Times New Roman" w:eastAsia="Times New Roman" w:hAnsi="Times New Roman"/>
          <w:color w:val="000000" w:themeColor="text1"/>
          <w:szCs w:val="28"/>
          <w:lang w:eastAsia="ru-RU"/>
        </w:rPr>
        <w:t xml:space="preserve"> 6</w:t>
      </w:r>
    </w:p>
    <w:p w:rsidR="001C118E" w:rsidRPr="008268B3" w:rsidRDefault="007C1B0B" w:rsidP="008268B3">
      <w:pPr>
        <w:pStyle w:val="ab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Експертна шкала для показників</w:t>
      </w:r>
      <w:r w:rsidR="008268B3" w:rsidRPr="008268B3">
        <w:rPr>
          <w:rFonts w:ascii="Times New Roman" w:hAnsi="Times New Roman"/>
          <w:color w:val="000000" w:themeColor="text1"/>
          <w:sz w:val="28"/>
          <w:szCs w:val="28"/>
        </w:rPr>
        <w:t xml:space="preserve"> AUC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17CB" w:rsidRPr="001C5C85" w:rsidTr="00EC17CB">
        <w:tc>
          <w:tcPr>
            <w:tcW w:w="4927" w:type="dxa"/>
          </w:tcPr>
          <w:p w:rsidR="00EC17CB" w:rsidRPr="007A6172" w:rsidRDefault="007C1B0B" w:rsidP="00524A51">
            <w:pPr>
              <w:pStyle w:val="ab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A6172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  <w:t>Інтервал</w:t>
            </w:r>
            <w:r w:rsidR="00EC17CB" w:rsidRPr="007A6172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AUC</w:t>
            </w:r>
          </w:p>
        </w:tc>
        <w:tc>
          <w:tcPr>
            <w:tcW w:w="4927" w:type="dxa"/>
          </w:tcPr>
          <w:p w:rsidR="00EC17CB" w:rsidRPr="007A6172" w:rsidRDefault="007C1B0B" w:rsidP="00524A51">
            <w:pPr>
              <w:pStyle w:val="ab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  <w:t>Якість моделі</w:t>
            </w:r>
          </w:p>
        </w:tc>
      </w:tr>
      <w:tr w:rsidR="00EC17CB" w:rsidRPr="001C5C85" w:rsidTr="00524A51">
        <w:trPr>
          <w:trHeight w:val="248"/>
        </w:trPr>
        <w:tc>
          <w:tcPr>
            <w:tcW w:w="4927" w:type="dxa"/>
            <w:vAlign w:val="center"/>
          </w:tcPr>
          <w:p w:rsidR="00EC17CB" w:rsidRPr="001C5C85" w:rsidRDefault="00EC17CB" w:rsidP="007A6172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,9</w:t>
            </w:r>
            <w:r w:rsidR="007A6172"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–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1,</w:t>
            </w: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4927" w:type="dxa"/>
            <w:vAlign w:val="center"/>
          </w:tcPr>
          <w:p w:rsidR="00EC17CB" w:rsidRPr="007C1B0B" w:rsidRDefault="007C1B0B" w:rsidP="00524A51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Відмінна</w:t>
            </w:r>
          </w:p>
        </w:tc>
      </w:tr>
      <w:tr w:rsidR="00EC17CB" w:rsidRPr="001C5C85" w:rsidTr="00FB569D">
        <w:tc>
          <w:tcPr>
            <w:tcW w:w="4927" w:type="dxa"/>
            <w:vAlign w:val="center"/>
          </w:tcPr>
          <w:p w:rsidR="00EC17CB" w:rsidRPr="001C5C85" w:rsidRDefault="008268B3" w:rsidP="007A6172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0,</w:t>
            </w:r>
            <w:r w:rsidR="00EC17CB" w:rsidRPr="001C5C85">
              <w:rPr>
                <w:rFonts w:ascii="Times New Roman" w:hAnsi="Times New Roman"/>
                <w:color w:val="000000" w:themeColor="text1"/>
                <w:szCs w:val="28"/>
              </w:rPr>
              <w:t>8</w:t>
            </w:r>
            <w:r w:rsidR="007A6172"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–</w:t>
            </w:r>
            <w:r w:rsidR="00EC17CB"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,</w:t>
            </w:r>
            <w:r w:rsidR="00EC17CB" w:rsidRPr="001C5C85">
              <w:rPr>
                <w:rFonts w:ascii="Times New Roman" w:hAnsi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4927" w:type="dxa"/>
            <w:vAlign w:val="center"/>
          </w:tcPr>
          <w:p w:rsidR="00EC17CB" w:rsidRPr="007C1B0B" w:rsidRDefault="007C1B0B" w:rsidP="00524A51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Дуже добра</w:t>
            </w:r>
          </w:p>
        </w:tc>
      </w:tr>
      <w:tr w:rsidR="00EC17CB" w:rsidRPr="001C5C85" w:rsidTr="00FB569D">
        <w:tc>
          <w:tcPr>
            <w:tcW w:w="4927" w:type="dxa"/>
            <w:vAlign w:val="center"/>
          </w:tcPr>
          <w:p w:rsidR="00EC17CB" w:rsidRPr="001C5C85" w:rsidRDefault="00EC17CB" w:rsidP="007A6172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,7</w:t>
            </w:r>
            <w:r w:rsidR="007A6172"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–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0,</w:t>
            </w: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4927" w:type="dxa"/>
            <w:vAlign w:val="center"/>
          </w:tcPr>
          <w:p w:rsidR="00EC17CB" w:rsidRPr="007C1B0B" w:rsidRDefault="007C1B0B" w:rsidP="00524A51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Добра</w:t>
            </w:r>
          </w:p>
        </w:tc>
      </w:tr>
      <w:tr w:rsidR="00EC17CB" w:rsidRPr="001C5C85" w:rsidTr="00FB569D">
        <w:tc>
          <w:tcPr>
            <w:tcW w:w="4927" w:type="dxa"/>
            <w:vAlign w:val="center"/>
          </w:tcPr>
          <w:p w:rsidR="00EC17CB" w:rsidRPr="001C5C85" w:rsidRDefault="008268B3" w:rsidP="007A6172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0,6</w:t>
            </w:r>
            <w:r w:rsidR="007A6172"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–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0,</w:t>
            </w:r>
            <w:r w:rsidR="00EC17CB" w:rsidRPr="001C5C85">
              <w:rPr>
                <w:rFonts w:ascii="Times New Roman" w:hAnsi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4927" w:type="dxa"/>
            <w:vAlign w:val="center"/>
          </w:tcPr>
          <w:p w:rsidR="00EC17CB" w:rsidRPr="007C1B0B" w:rsidRDefault="007C1B0B" w:rsidP="00524A51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Середня</w:t>
            </w:r>
          </w:p>
        </w:tc>
      </w:tr>
      <w:tr w:rsidR="00EC17CB" w:rsidRPr="001C5C85" w:rsidTr="007C1B0B">
        <w:trPr>
          <w:trHeight w:val="122"/>
        </w:trPr>
        <w:tc>
          <w:tcPr>
            <w:tcW w:w="4927" w:type="dxa"/>
            <w:vAlign w:val="center"/>
          </w:tcPr>
          <w:p w:rsidR="00EC17CB" w:rsidRPr="001C5C85" w:rsidRDefault="00EC17CB" w:rsidP="007A6172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,</w:t>
            </w: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5</w:t>
            </w:r>
            <w:r w:rsidR="007A6172"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–</w:t>
            </w: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="008268B3">
              <w:rPr>
                <w:rFonts w:ascii="Times New Roman" w:hAnsi="Times New Roman"/>
                <w:color w:val="000000" w:themeColor="text1"/>
                <w:szCs w:val="28"/>
              </w:rPr>
              <w:t>,</w:t>
            </w:r>
            <w:r w:rsidRPr="001C5C85">
              <w:rPr>
                <w:rFonts w:ascii="Times New Roman" w:hAnsi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4927" w:type="dxa"/>
            <w:vAlign w:val="center"/>
          </w:tcPr>
          <w:p w:rsidR="00EC17CB" w:rsidRPr="007C1B0B" w:rsidRDefault="007C1B0B" w:rsidP="00524A51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Незадовільна</w:t>
            </w:r>
          </w:p>
        </w:tc>
      </w:tr>
    </w:tbl>
    <w:p w:rsidR="007A6172" w:rsidRDefault="007A6172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</w:p>
    <w:p w:rsidR="00524A51" w:rsidRPr="007A6172" w:rsidRDefault="00BA37DA" w:rsidP="00524A5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Ідеальна модель має 100% чутливість та специфічність. Однак на практиці домогтися цього неможливо, більш того, неможливо одночасно підвищити і чутливість, і специфічність моделі. Компроміс знаходиться за допомогою порога відсікання, тому що порогове значення впливає на 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lastRenderedPageBreak/>
        <w:t xml:space="preserve">співвідношення Se і Sp. Можна говорити про завдання знаходження </w:t>
      </w:r>
      <w:r w:rsidRP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>оптимального порогу відсікання</w:t>
      </w:r>
      <w:r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 xml:space="preserve"> </w:t>
      </w:r>
      <w:r w:rsidR="00524A5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(</w:t>
      </w:r>
      <w:r w:rsidR="00524A51" w:rsidRP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>optimal</w:t>
      </w:r>
      <w:r w:rsid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 xml:space="preserve"> </w:t>
      </w:r>
      <w:r w:rsidR="00524A51" w:rsidRP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>cut-off</w:t>
      </w:r>
      <w:r w:rsid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 xml:space="preserve"> </w:t>
      </w:r>
      <w:r w:rsidR="00524A51" w:rsidRPr="007A6172">
        <w:rPr>
          <w:rFonts w:ascii="Times New Roman" w:eastAsia="Times New Roman" w:hAnsi="Times New Roman"/>
          <w:i/>
          <w:color w:val="000000" w:themeColor="text1"/>
          <w:szCs w:val="28"/>
          <w:lang w:val="uk-UA" w:eastAsia="ru-RU"/>
        </w:rPr>
        <w:t>value</w:t>
      </w:r>
      <w:r w:rsidR="00524A51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).</w:t>
      </w:r>
    </w:p>
    <w:p w:rsidR="00BA37DA" w:rsidRPr="007A6172" w:rsidRDefault="007A6172" w:rsidP="00BA37DA">
      <w:pPr>
        <w:pStyle w:val="af7"/>
        <w:shd w:val="clear" w:color="auto" w:fill="FFFFFF"/>
        <w:tabs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 w:rsidRPr="007A617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69611E77" wp14:editId="4DDA9CC9">
            <wp:simplePos x="0" y="0"/>
            <wp:positionH relativeFrom="column">
              <wp:posOffset>120502</wp:posOffset>
            </wp:positionH>
            <wp:positionV relativeFrom="paragraph">
              <wp:posOffset>4327</wp:posOffset>
            </wp:positionV>
            <wp:extent cx="3094990" cy="2207895"/>
            <wp:effectExtent l="19050" t="0" r="0" b="0"/>
            <wp:wrapSquare wrapText="bothSides"/>
            <wp:docPr id="6" name="Рисунок 6" descr="Ð Ð¸ÑÑÐ½Ð¾Ðº 6 â &quot;Ð¢Ð¾ÑÐºÐ° Ð±Ð°Ð»Ð°Ð½ÑÐ°&quot; Ð¼ÐµÐ¶Ð´Ñ ÑÑÐ²ÑÑÐ²Ð¸ÑÐµÐ»ÑÐ½Ð¾ÑÑÑÑ Ð¸ ÑÐ¿ÐµÑÐ¸ÑÐ¸ÑÐ½Ð¾ÑÑÑÑ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¸ÑÑÐ½Ð¾Ðº 6 â &quot;Ð¢Ð¾ÑÐºÐ° Ð±Ð°Ð»Ð°Ð½ÑÐ°&quot; Ð¼ÐµÐ¶Ð´Ñ ÑÑÐ²ÑÑÐ²Ð¸ÑÐµÐ»ÑÐ½Ð¾ÑÑÑÑ Ð¸ ÑÐ¿ÐµÑÐ¸ÑÐ¸ÑÐ½Ð¾ÑÑÑÑ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7DA" w:rsidRPr="007A6172">
        <w:rPr>
          <w:color w:val="000000" w:themeColor="text1"/>
          <w:sz w:val="28"/>
          <w:szCs w:val="28"/>
          <w:lang w:val="uk-UA"/>
        </w:rPr>
        <w:t>Поріг відсікання потрібен для того, щоб застосовувати модель на практиці: відносити нові приклади до одного з двох класів. Для визначення оптимального порогу потрібно задати критерій його визначення, тому що в різних завданнях є своя оптимальна стратегія. Критеріями вибору порога відсікання можуть виступати:</w:t>
      </w:r>
    </w:p>
    <w:p w:rsidR="00524A51" w:rsidRPr="007A6172" w:rsidRDefault="00C72266" w:rsidP="001A29AE">
      <w:pPr>
        <w:pStyle w:val="af7"/>
        <w:numPr>
          <w:ilvl w:val="0"/>
          <w:numId w:val="11"/>
        </w:numPr>
        <w:shd w:val="clear" w:color="auto" w:fill="FFFFFF"/>
        <w:tabs>
          <w:tab w:val="left" w:pos="1134"/>
        </w:tabs>
        <w:ind w:left="0" w:firstLine="851"/>
        <w:jc w:val="both"/>
        <w:rPr>
          <w:color w:val="000000" w:themeColor="text1"/>
          <w:sz w:val="28"/>
          <w:szCs w:val="28"/>
          <w:lang w:val="uk-UA"/>
        </w:rPr>
      </w:pPr>
      <w:r w:rsidRPr="007A6172">
        <w:rPr>
          <w:color w:val="000000" w:themeColor="text1"/>
          <w:sz w:val="28"/>
          <w:szCs w:val="28"/>
          <w:lang w:val="uk-UA"/>
        </w:rPr>
        <w:t xml:space="preserve">вимога мінімальної величини чутливості (специфічності) моделі. Наприклад, потрібно забезпечити чутливість тесту не менше 80%. У цьому випадку оптимальним порогом буде максимальна специфічність (чутливість), яка досягається при 80% (або значення, близьке до нього «справа» </w:t>
      </w:r>
      <w:r w:rsidR="007A6172">
        <w:rPr>
          <w:color w:val="000000" w:themeColor="text1"/>
          <w:sz w:val="28"/>
          <w:szCs w:val="28"/>
          <w:lang w:val="uk-UA"/>
        </w:rPr>
        <w:t>внаслідок</w:t>
      </w:r>
      <w:r w:rsidRPr="007A6172">
        <w:rPr>
          <w:color w:val="000000" w:themeColor="text1"/>
          <w:sz w:val="28"/>
          <w:szCs w:val="28"/>
          <w:lang w:val="uk-UA"/>
        </w:rPr>
        <w:t xml:space="preserve"> дискретності ряду) чутливості (специфічності)</w:t>
      </w:r>
      <w:r w:rsidR="001A29AE" w:rsidRPr="007A6172">
        <w:rPr>
          <w:color w:val="000000" w:themeColor="text1"/>
          <w:sz w:val="28"/>
          <w:szCs w:val="28"/>
          <w:lang w:val="uk-UA"/>
        </w:rPr>
        <w:t>;</w:t>
      </w:r>
    </w:p>
    <w:p w:rsidR="00EC17CB" w:rsidRPr="007A6172" w:rsidRDefault="00C72266" w:rsidP="001A29AE">
      <w:pPr>
        <w:pStyle w:val="ab"/>
        <w:numPr>
          <w:ilvl w:val="0"/>
          <w:numId w:val="1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вимога максимальної сумарної чутливості і специфічності моделі</w:t>
      </w:r>
      <w:r w:rsidR="001A29AE"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EC17CB" w:rsidRPr="007A6172" w:rsidRDefault="00C72266" w:rsidP="001A29AE">
      <w:pPr>
        <w:pStyle w:val="ab"/>
        <w:numPr>
          <w:ilvl w:val="0"/>
          <w:numId w:val="1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вимога балансу між чутливістю і специфічністю, тобто коли</w:t>
      </w:r>
      <w:r w:rsidR="00524A51"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524A51" w:rsidRPr="007A6172">
        <w:rPr>
          <w:rStyle w:val="mi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Se</w:t>
      </w:r>
      <w:r w:rsidR="00524A51" w:rsidRPr="007A6172">
        <w:rPr>
          <w:rStyle w:val="mo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≈</w:t>
      </w:r>
      <w:r w:rsidR="001A29AE" w:rsidRPr="007A6172">
        <w:rPr>
          <w:rStyle w:val="mi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uk-UA"/>
        </w:rPr>
        <w:t>Sp;</w:t>
      </w:r>
    </w:p>
    <w:p w:rsidR="00EC17CB" w:rsidRPr="007A6172" w:rsidRDefault="00C72266" w:rsidP="001A29AE">
      <w:pPr>
        <w:pStyle w:val="ab"/>
        <w:numPr>
          <w:ilvl w:val="0"/>
          <w:numId w:val="1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оптимальним порогом може бути точка перетину двох кривих, коли по осі X відкладається поріг відсікання, а по осі Y </w:t>
      </w:r>
      <w:r w:rsid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–</w:t>
      </w:r>
      <w:r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чутливість або специфічність моделі</w:t>
      </w:r>
      <w:r w:rsidR="00802CA7" w:rsidRPr="007A617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EC17CB" w:rsidRPr="00924E60" w:rsidRDefault="00EC17CB" w:rsidP="001C118E">
      <w:pPr>
        <w:pStyle w:val="ab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924E60" w:rsidRPr="007A6172" w:rsidRDefault="00924E60" w:rsidP="007A61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8"/>
          <w:lang w:val="uk-UA"/>
        </w:rPr>
      </w:pPr>
      <w:r w:rsidRPr="007A6172">
        <w:rPr>
          <w:rFonts w:ascii="Times New Roman" w:hAnsi="Times New Roman"/>
          <w:b/>
          <w:szCs w:val="28"/>
          <w:lang w:val="uk-UA"/>
        </w:rPr>
        <w:t>8.</w:t>
      </w:r>
      <w:r w:rsidR="00C72266" w:rsidRPr="007A6172">
        <w:rPr>
          <w:rFonts w:ascii="Times New Roman" w:hAnsi="Times New Roman"/>
          <w:b/>
          <w:szCs w:val="28"/>
          <w:lang w:val="uk-UA"/>
        </w:rPr>
        <w:t xml:space="preserve"> Питання, на які відповідають характеристики діагностичного тесту</w:t>
      </w:r>
    </w:p>
    <w:p w:rsidR="00FB569D" w:rsidRPr="007A6172" w:rsidRDefault="00FB569D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1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Чутливість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 xml:space="preserve">наскільки </w:t>
      </w:r>
      <w:r w:rsidR="007A6172">
        <w:rPr>
          <w:rFonts w:ascii="Times New Roman" w:hAnsi="Times New Roman"/>
          <w:color w:val="000000" w:themeColor="text1"/>
          <w:szCs w:val="28"/>
          <w:lang w:val="uk-UA"/>
        </w:rPr>
        <w:t>гарний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 xml:space="preserve"> тест для виявлення пацієнтів, що мають даний стан?</w:t>
      </w:r>
    </w:p>
    <w:p w:rsidR="00FB569D" w:rsidRPr="007A6172" w:rsidRDefault="00FB569D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2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Специфічність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 xml:space="preserve">наскільки </w:t>
      </w:r>
      <w:r w:rsidR="007A6172">
        <w:rPr>
          <w:rFonts w:ascii="Times New Roman" w:hAnsi="Times New Roman"/>
          <w:color w:val="000000" w:themeColor="text1"/>
          <w:szCs w:val="28"/>
          <w:lang w:val="uk-UA"/>
        </w:rPr>
        <w:t>гарний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 xml:space="preserve"> тест для правильного виключення пацієнтів, які не мають даного стану?</w:t>
      </w:r>
    </w:p>
    <w:p w:rsidR="00FB569D" w:rsidRPr="007A6172" w:rsidRDefault="00FB569D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3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Прогностична цінність позитивного результату тесту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>якщо у людини тест позитивний, наскільки ймовірним є те, що у неї дійсно є дане захворювання?</w:t>
      </w:r>
    </w:p>
    <w:p w:rsidR="00FB569D" w:rsidRPr="007A6172" w:rsidRDefault="00FB569D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4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Прогностична цінність негативного результату тесту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>якщо у людини тест негативний, наскільки ймовірним є те, що у неї дійсно немає даного захворювання?</w:t>
      </w:r>
    </w:p>
    <w:p w:rsidR="00C72266" w:rsidRPr="007A6172" w:rsidRDefault="00A433D9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5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Показник відтворюваності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>наскільки близькі один до одного окремі значення в серії результатів повторних (паралельних) вимірювань, або ступінь розкиду результатів в різних (повторних) дослідженнях щодо середнього значення.</w:t>
      </w:r>
    </w:p>
    <w:p w:rsidR="00C72266" w:rsidRPr="007A6172" w:rsidRDefault="00A433D9" w:rsidP="00924E6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i/>
          <w:color w:val="000000" w:themeColor="text1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6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Індекс точності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C72266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>яка частина всіх тестів дала правильні результати (</w:t>
      </w:r>
      <w:r w:rsidR="002A4DC0" w:rsidRPr="007A6172">
        <w:rPr>
          <w:rFonts w:ascii="Times New Roman" w:hAnsi="Times New Roman"/>
          <w:color w:val="000000" w:themeColor="text1"/>
          <w:szCs w:val="28"/>
          <w:lang w:val="uk-UA"/>
        </w:rPr>
        <w:t>тобто і</w:t>
      </w:r>
      <w:r w:rsidR="00C72266" w:rsidRPr="007A6172">
        <w:rPr>
          <w:rFonts w:ascii="Times New Roman" w:hAnsi="Times New Roman"/>
          <w:color w:val="000000" w:themeColor="text1"/>
          <w:szCs w:val="28"/>
          <w:lang w:val="uk-UA"/>
        </w:rPr>
        <w:t>стинно позитивні і істинно негативні результати по відношенню до всіх)?</w:t>
      </w:r>
    </w:p>
    <w:p w:rsidR="00756E58" w:rsidRPr="002A4DC0" w:rsidRDefault="00A433D9" w:rsidP="007A617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Cs w:val="28"/>
          <w:lang w:val="uk-UA" w:eastAsia="ru-RU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7</w:t>
      </w:r>
      <w:r w:rsidR="00924E60" w:rsidRPr="007A6172">
        <w:rPr>
          <w:rFonts w:ascii="Times New Roman" w:hAnsi="Times New Roman"/>
          <w:color w:val="000000" w:themeColor="text1"/>
          <w:szCs w:val="28"/>
          <w:lang w:val="uk-UA"/>
        </w:rPr>
        <w:t>.</w:t>
      </w:r>
      <w:r w:rsidR="001A29AE" w:rsidRPr="007A6172">
        <w:rPr>
          <w:rFonts w:ascii="Times New Roman" w:hAnsi="Times New Roman"/>
          <w:color w:val="000000" w:themeColor="text1"/>
          <w:szCs w:val="28"/>
          <w:lang w:val="uk-UA"/>
        </w:rPr>
        <w:t> </w:t>
      </w:r>
      <w:r w:rsidR="002A4DC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Відношення правдоподібності позитивного результату (likelihood</w:t>
      </w:r>
      <w:r w:rsid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2A4DC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ratio</w:t>
      </w:r>
      <w:r w:rsid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2A4DC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of a positive</w:t>
      </w:r>
      <w:r w:rsid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2A4DC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test) </w:t>
      </w:r>
      <w:r w:rsidR="00CE505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>–</w:t>
      </w:r>
      <w:r w:rsidR="002A4DC0" w:rsidRPr="007A6172">
        <w:rPr>
          <w:rFonts w:ascii="Times New Roman" w:hAnsi="Times New Roman"/>
          <w:i/>
          <w:color w:val="000000" w:themeColor="text1"/>
          <w:szCs w:val="28"/>
          <w:lang w:val="uk-UA"/>
        </w:rPr>
        <w:t xml:space="preserve"> </w:t>
      </w:r>
      <w:r w:rsidR="002A4DC0" w:rsidRPr="007A6172">
        <w:rPr>
          <w:rFonts w:ascii="Times New Roman" w:hAnsi="Times New Roman"/>
          <w:color w:val="000000" w:themeColor="text1"/>
          <w:szCs w:val="28"/>
          <w:lang w:val="uk-UA"/>
        </w:rPr>
        <w:t>наскільки більш ймовірно те, що тест буде позитивним у людини з захворюванням у порівнянні зі здоровим?</w:t>
      </w:r>
      <w:r w:rsidR="00756E58" w:rsidRPr="002A4DC0">
        <w:rPr>
          <w:rFonts w:ascii="Times New Roman" w:hAnsi="Times New Roman"/>
          <w:b/>
          <w:szCs w:val="28"/>
          <w:lang w:val="uk-UA"/>
        </w:rPr>
        <w:br w:type="page"/>
      </w:r>
    </w:p>
    <w:p w:rsidR="002609A5" w:rsidRPr="002A4DC0" w:rsidRDefault="002A4DC0" w:rsidP="009F336C">
      <w:pPr>
        <w:pStyle w:val="ab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ПРАКТИЧНЕ ЗАВДАННЯ</w:t>
      </w:r>
    </w:p>
    <w:p w:rsidR="00756E58" w:rsidRDefault="00756E58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</w:rPr>
      </w:pPr>
    </w:p>
    <w:p w:rsidR="002A4DC0" w:rsidRPr="007A6172" w:rsidRDefault="002A4DC0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7A6172">
        <w:rPr>
          <w:rFonts w:ascii="Times New Roman" w:hAnsi="Times New Roman"/>
          <w:szCs w:val="28"/>
          <w:lang w:val="uk-UA"/>
        </w:rPr>
        <w:t xml:space="preserve">У населеному пункті, розташованому в безпосередній близькості від великого промислового комплексу, було проведено вибірковий скринінг-тест серед населення з метою виявлення стенокардії напруги, було всього обстежено 337 осіб, з них 17 осіб мали позитивні результати і 320 </w:t>
      </w:r>
      <w:r w:rsidR="00FB1066" w:rsidRPr="007A6172">
        <w:rPr>
          <w:rFonts w:ascii="Times New Roman" w:hAnsi="Times New Roman"/>
          <w:szCs w:val="28"/>
          <w:lang w:val="uk-UA"/>
        </w:rPr>
        <w:t>–</w:t>
      </w:r>
      <w:r w:rsidRPr="007A6172">
        <w:rPr>
          <w:rFonts w:ascii="Times New Roman" w:hAnsi="Times New Roman"/>
          <w:szCs w:val="28"/>
          <w:lang w:val="uk-UA"/>
        </w:rPr>
        <w:t xml:space="preserve"> негативні. Детальний розподіл скринінг-тесту наведено в таблиці.</w:t>
      </w:r>
    </w:p>
    <w:p w:rsidR="00B608B3" w:rsidRPr="007A6172" w:rsidRDefault="002A4DC0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7A6172">
        <w:rPr>
          <w:rFonts w:ascii="Times New Roman" w:hAnsi="Times New Roman"/>
          <w:szCs w:val="28"/>
          <w:lang w:val="uk-UA"/>
        </w:rPr>
        <w:t>Необхідно</w:t>
      </w:r>
      <w:r w:rsidR="00B608B3" w:rsidRPr="007A6172">
        <w:rPr>
          <w:rFonts w:ascii="Times New Roman" w:hAnsi="Times New Roman"/>
          <w:szCs w:val="28"/>
          <w:lang w:val="uk-UA"/>
        </w:rPr>
        <w:t>:</w:t>
      </w:r>
    </w:p>
    <w:p w:rsidR="002609A5" w:rsidRPr="007A6172" w:rsidRDefault="001A29AE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7A6172">
        <w:rPr>
          <w:rFonts w:ascii="Times New Roman" w:hAnsi="Times New Roman"/>
          <w:szCs w:val="28"/>
          <w:lang w:val="uk-UA"/>
        </w:rPr>
        <w:t>– </w:t>
      </w:r>
      <w:r w:rsidR="002A4DC0" w:rsidRPr="007A6172">
        <w:rPr>
          <w:rFonts w:ascii="Times New Roman" w:hAnsi="Times New Roman"/>
          <w:szCs w:val="28"/>
          <w:lang w:val="uk-UA"/>
        </w:rPr>
        <w:t>обчислити показники точності (чутливість, специфічність, прогностичну цінність позитивного і негативного результату) і відтворюваності (показник відповідності та відтворюваності)</w:t>
      </w:r>
      <w:r w:rsidR="00B608B3" w:rsidRPr="007A6172">
        <w:rPr>
          <w:rFonts w:ascii="Times New Roman" w:hAnsi="Times New Roman"/>
          <w:szCs w:val="28"/>
          <w:lang w:val="uk-UA"/>
        </w:rPr>
        <w:t>;</w:t>
      </w:r>
    </w:p>
    <w:p w:rsidR="00EB3360" w:rsidRPr="007A6172" w:rsidRDefault="001A29AE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7A6172">
        <w:rPr>
          <w:rFonts w:ascii="Times New Roman" w:hAnsi="Times New Roman"/>
          <w:szCs w:val="28"/>
          <w:lang w:val="uk-UA"/>
        </w:rPr>
        <w:t>– </w:t>
      </w:r>
      <w:r w:rsidR="002A4DC0" w:rsidRPr="007A6172">
        <w:rPr>
          <w:rFonts w:ascii="Times New Roman" w:hAnsi="Times New Roman"/>
          <w:szCs w:val="28"/>
          <w:lang w:val="uk-UA"/>
        </w:rPr>
        <w:t>провести ROC-аналіз (оцінити якість скринінг тесту)</w:t>
      </w:r>
      <w:r w:rsidRPr="007A6172">
        <w:rPr>
          <w:rFonts w:ascii="Times New Roman" w:hAnsi="Times New Roman"/>
          <w:szCs w:val="28"/>
          <w:lang w:val="uk-UA"/>
        </w:rPr>
        <w:t>;</w:t>
      </w:r>
    </w:p>
    <w:p w:rsidR="00B608B3" w:rsidRPr="007A6172" w:rsidRDefault="001A29AE" w:rsidP="002609A5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zCs w:val="28"/>
          <w:lang w:val="uk-UA"/>
        </w:rPr>
      </w:pPr>
      <w:r w:rsidRPr="007A6172">
        <w:rPr>
          <w:rFonts w:ascii="Times New Roman" w:hAnsi="Times New Roman"/>
          <w:szCs w:val="28"/>
          <w:lang w:val="uk-UA"/>
        </w:rPr>
        <w:t xml:space="preserve">– </w:t>
      </w:r>
      <w:r w:rsidR="002A4DC0" w:rsidRPr="007A6172">
        <w:rPr>
          <w:rFonts w:ascii="Times New Roman" w:hAnsi="Times New Roman"/>
          <w:szCs w:val="28"/>
          <w:lang w:val="uk-UA"/>
        </w:rPr>
        <w:t>зробити висновки</w:t>
      </w:r>
      <w:r w:rsidRPr="007A6172">
        <w:rPr>
          <w:rFonts w:ascii="Times New Roman" w:hAnsi="Times New Roman"/>
          <w:szCs w:val="28"/>
          <w:lang w:val="uk-UA"/>
        </w:rPr>
        <w:t>.</w:t>
      </w:r>
    </w:p>
    <w:p w:rsidR="007B3B04" w:rsidRPr="007A6172" w:rsidRDefault="002A4DC0" w:rsidP="006E4D68">
      <w:pPr>
        <w:pStyle w:val="ab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A6172">
        <w:rPr>
          <w:rFonts w:ascii="Times New Roman" w:eastAsiaTheme="minorHAnsi" w:hAnsi="Times New Roman"/>
          <w:sz w:val="28"/>
          <w:szCs w:val="28"/>
          <w:lang w:val="uk-UA" w:eastAsia="en-US"/>
        </w:rPr>
        <w:t>В ході самостійної роботи студентів викладач відповідає на виниклі питання і стежить за правильністю виконання завдання. Після закінчення самостійної роботи викладач перевіряє виконання завдання.</w:t>
      </w:r>
    </w:p>
    <w:p w:rsidR="001A29AE" w:rsidRPr="002A4DC0" w:rsidRDefault="002A4DC0" w:rsidP="009F336C">
      <w:pPr>
        <w:pStyle w:val="ab"/>
        <w:ind w:firstLine="709"/>
        <w:jc w:val="right"/>
        <w:outlineLvl w:val="0"/>
        <w:rPr>
          <w:rFonts w:ascii="Times New Roman" w:hAnsi="Times New Roman"/>
          <w:sz w:val="28"/>
          <w:szCs w:val="28"/>
          <w:lang w:val="uk-UA"/>
        </w:rPr>
      </w:pPr>
      <w:r w:rsidRPr="0037244E">
        <w:rPr>
          <w:rFonts w:ascii="Times New Roman" w:hAnsi="Times New Roman"/>
          <w:sz w:val="28"/>
          <w:szCs w:val="28"/>
          <w:lang w:val="uk-UA"/>
        </w:rPr>
        <w:t>Таблиц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</w:p>
    <w:p w:rsidR="001A29AE" w:rsidRDefault="002A4DC0" w:rsidP="00C26881">
      <w:pPr>
        <w:pStyle w:val="ab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Розподілення результатів скринінг-тесту</w:t>
      </w:r>
    </w:p>
    <w:p w:rsidR="002A4DC0" w:rsidRPr="002A4DC0" w:rsidRDefault="002A4DC0" w:rsidP="00C26881">
      <w:pPr>
        <w:pStyle w:val="ab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серед населення з метою виявлення результатів стенокардії напруги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2355"/>
        <w:gridCol w:w="2463"/>
        <w:gridCol w:w="2464"/>
        <w:gridCol w:w="2357"/>
      </w:tblGrid>
      <w:tr w:rsidR="00727881" w:rsidTr="001A29AE">
        <w:tc>
          <w:tcPr>
            <w:tcW w:w="2355" w:type="dxa"/>
            <w:vMerge w:val="restart"/>
          </w:tcPr>
          <w:p w:rsidR="00727881" w:rsidRDefault="00AC116A" w:rsidP="002A4DC0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</w:t>
            </w:r>
            <w:r w:rsidR="00727881">
              <w:rPr>
                <w:rFonts w:ascii="Times New Roman" w:hAnsi="Times New Roman"/>
                <w:sz w:val="28"/>
                <w:szCs w:val="28"/>
              </w:rPr>
              <w:t>рин</w:t>
            </w:r>
            <w:r w:rsidR="002A4DC0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727881">
              <w:rPr>
                <w:rFonts w:ascii="Times New Roman" w:hAnsi="Times New Roman"/>
                <w:sz w:val="28"/>
                <w:szCs w:val="28"/>
              </w:rPr>
              <w:t>нг -тест</w:t>
            </w:r>
          </w:p>
        </w:tc>
        <w:tc>
          <w:tcPr>
            <w:tcW w:w="4927" w:type="dxa"/>
            <w:gridSpan w:val="2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Лікарське опитування</w:t>
            </w:r>
          </w:p>
        </w:tc>
        <w:tc>
          <w:tcPr>
            <w:tcW w:w="2357" w:type="dxa"/>
            <w:vMerge w:val="restart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</w:tr>
      <w:tr w:rsidR="00727881" w:rsidTr="001A29AE">
        <w:tc>
          <w:tcPr>
            <w:tcW w:w="2355" w:type="dxa"/>
            <w:vMerge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p w:rsidR="00727881" w:rsidRPr="002A4DC0" w:rsidRDefault="002A4DC0" w:rsidP="00727881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Присутнє</w:t>
            </w:r>
          </w:p>
        </w:tc>
        <w:tc>
          <w:tcPr>
            <w:tcW w:w="2464" w:type="dxa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Відсутнє</w:t>
            </w:r>
          </w:p>
        </w:tc>
        <w:tc>
          <w:tcPr>
            <w:tcW w:w="2357" w:type="dxa"/>
            <w:vMerge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27881" w:rsidTr="001A29AE">
        <w:tc>
          <w:tcPr>
            <w:tcW w:w="2355" w:type="dxa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Позитивний</w:t>
            </w:r>
          </w:p>
        </w:tc>
        <w:tc>
          <w:tcPr>
            <w:tcW w:w="2463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64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57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727881" w:rsidTr="001A29AE">
        <w:tc>
          <w:tcPr>
            <w:tcW w:w="2355" w:type="dxa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Негативний</w:t>
            </w:r>
          </w:p>
        </w:tc>
        <w:tc>
          <w:tcPr>
            <w:tcW w:w="2463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64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286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57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</w:t>
            </w:r>
          </w:p>
        </w:tc>
      </w:tr>
      <w:tr w:rsidR="00727881" w:rsidTr="001A29AE">
        <w:tc>
          <w:tcPr>
            <w:tcW w:w="2355" w:type="dxa"/>
          </w:tcPr>
          <w:p w:rsidR="00727881" w:rsidRPr="002A4DC0" w:rsidRDefault="002A4DC0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2463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a+c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64" w:type="dxa"/>
          </w:tcPr>
          <w:p w:rsidR="00727881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293 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b+d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57" w:type="dxa"/>
          </w:tcPr>
          <w:p w:rsidR="00727881" w:rsidRPr="002540A6" w:rsidRDefault="00727881" w:rsidP="006C6C49">
            <w:pPr>
              <w:pStyle w:val="ab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337</w:t>
            </w:r>
            <w:r w:rsidR="002540A6">
              <w:rPr>
                <w:rFonts w:ascii="Times New Roman" w:hAnsi="Times New Roman"/>
                <w:sz w:val="28"/>
                <w:szCs w:val="28"/>
              </w:rPr>
              <w:t>(</w:t>
            </w:r>
            <w:r w:rsidR="002540A6">
              <w:rPr>
                <w:rFonts w:ascii="Times New Roman" w:hAnsi="Times New Roman"/>
                <w:sz w:val="28"/>
                <w:szCs w:val="28"/>
                <w:lang w:val="en-US"/>
              </w:rPr>
              <w:t>a+b+c+d</w:t>
            </w:r>
            <w:r w:rsidR="002540A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7B3B04" w:rsidRPr="00EB2192" w:rsidRDefault="007B3B04" w:rsidP="006C6C49">
      <w:pPr>
        <w:pStyle w:val="ab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540A6" w:rsidRDefault="002A4DC0" w:rsidP="00C26881">
      <w:pPr>
        <w:pStyle w:val="ab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Показник чутливості</w:t>
      </w:r>
      <w:r w:rsidR="00AC116A">
        <w:rPr>
          <w:rFonts w:ascii="Times New Roman" w:hAnsi="Times New Roman"/>
          <w:sz w:val="28"/>
          <w:szCs w:val="28"/>
        </w:rPr>
        <w:t>:</w:t>
      </w:r>
    </w:p>
    <w:p w:rsidR="008E0BA9" w:rsidRDefault="008E0BA9" w:rsidP="00B608B3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8E0BA9" w:rsidRPr="00B608B3" w:rsidRDefault="0037244E" w:rsidP="00B608B3">
      <w:pPr>
        <w:pStyle w:val="ab"/>
        <w:ind w:firstLine="709"/>
        <w:rPr>
          <w:rFonts w:ascii="Times New Roman" w:hAnsi="Times New Roman"/>
          <w:sz w:val="28"/>
          <w:szCs w:val="28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a+c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</w:rPr>
            <m:t xml:space="preserve">*100= 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44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</w:rPr>
            <m:t>*100=22,7%</m:t>
          </m:r>
        </m:oMath>
      </m:oMathPara>
    </w:p>
    <w:p w:rsidR="00B608B3" w:rsidRPr="00B608B3" w:rsidRDefault="00B608B3" w:rsidP="00B608B3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B608B3" w:rsidRDefault="002A4DC0" w:rsidP="00C26881">
      <w:pPr>
        <w:pStyle w:val="ab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Показник специфічності</w:t>
      </w:r>
      <w:r w:rsidR="00AC116A">
        <w:rPr>
          <w:rFonts w:ascii="Times New Roman" w:hAnsi="Times New Roman"/>
          <w:sz w:val="28"/>
          <w:szCs w:val="28"/>
        </w:rPr>
        <w:t>:</w:t>
      </w:r>
    </w:p>
    <w:p w:rsidR="007873D9" w:rsidRDefault="007873D9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E0BA9" w:rsidRDefault="0037244E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b+d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 xml:space="preserve">*100= 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286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293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>*100=97,6%</m:t>
          </m:r>
        </m:oMath>
      </m:oMathPara>
    </w:p>
    <w:p w:rsidR="008E0BA9" w:rsidRPr="008E0BA9" w:rsidRDefault="008E0BA9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21247" w:rsidRPr="00494A7F" w:rsidRDefault="002A4DC0" w:rsidP="00C26881">
      <w:pPr>
        <w:pStyle w:val="ab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Прогностична цінність позитивного результату </w:t>
      </w:r>
      <w:r w:rsidR="00D21247">
        <w:rPr>
          <w:rFonts w:ascii="Times New Roman" w:hAnsi="Times New Roman"/>
          <w:sz w:val="28"/>
          <w:szCs w:val="28"/>
        </w:rPr>
        <w:t>(ПЦПР)</w:t>
      </w:r>
      <w:r w:rsidR="00AC116A">
        <w:rPr>
          <w:rFonts w:ascii="Times New Roman" w:hAnsi="Times New Roman"/>
          <w:sz w:val="28"/>
          <w:szCs w:val="28"/>
        </w:rPr>
        <w:t>:</w:t>
      </w:r>
    </w:p>
    <w:p w:rsidR="00A17C71" w:rsidRPr="00494A7F" w:rsidRDefault="00A17C71" w:rsidP="00B608B3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A17C71" w:rsidRPr="00A17C71" w:rsidRDefault="0037244E" w:rsidP="00B608B3">
      <w:pPr>
        <w:pStyle w:val="ab"/>
        <w:ind w:firstLine="709"/>
        <w:rPr>
          <w:rFonts w:ascii="Times New Roman" w:hAnsi="Times New Roman"/>
          <w:sz w:val="32"/>
          <w:szCs w:val="32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a+b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 xml:space="preserve">*100= 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10+7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>*100=58,8%</m:t>
          </m:r>
        </m:oMath>
      </m:oMathPara>
    </w:p>
    <w:p w:rsidR="00D21247" w:rsidRDefault="00D21247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21247" w:rsidRPr="00494A7F" w:rsidRDefault="002A4DC0" w:rsidP="00C26881">
      <w:pPr>
        <w:pStyle w:val="ab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Прогностична цінність негативного результату </w:t>
      </w:r>
      <w:r w:rsidR="00D21247">
        <w:rPr>
          <w:rFonts w:ascii="Times New Roman" w:hAnsi="Times New Roman"/>
          <w:sz w:val="28"/>
          <w:szCs w:val="28"/>
        </w:rPr>
        <w:t>(ПЦ</w:t>
      </w:r>
      <w:r w:rsidR="00D62237">
        <w:rPr>
          <w:rFonts w:ascii="Times New Roman" w:hAnsi="Times New Roman"/>
          <w:sz w:val="28"/>
          <w:szCs w:val="28"/>
          <w:lang w:val="uk-UA"/>
        </w:rPr>
        <w:t>Н</w:t>
      </w:r>
      <w:r w:rsidR="00D21247">
        <w:rPr>
          <w:rFonts w:ascii="Times New Roman" w:hAnsi="Times New Roman"/>
          <w:sz w:val="28"/>
          <w:szCs w:val="28"/>
        </w:rPr>
        <w:t>Р)</w:t>
      </w:r>
      <w:r w:rsidR="00AC116A">
        <w:rPr>
          <w:rFonts w:ascii="Times New Roman" w:hAnsi="Times New Roman"/>
          <w:sz w:val="28"/>
          <w:szCs w:val="28"/>
        </w:rPr>
        <w:t>:</w:t>
      </w:r>
    </w:p>
    <w:p w:rsidR="00A17C71" w:rsidRPr="00494A7F" w:rsidRDefault="00A17C71" w:rsidP="00D21247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A17C71" w:rsidRPr="00A17C71" w:rsidRDefault="0037244E" w:rsidP="00D21247">
      <w:pPr>
        <w:pStyle w:val="ab"/>
        <w:ind w:firstLine="709"/>
        <w:rPr>
          <w:rFonts w:ascii="Times New Roman" w:hAnsi="Times New Roman"/>
          <w:sz w:val="32"/>
          <w:szCs w:val="32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c+d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>*100=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286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34+286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 xml:space="preserve">*100=89,3% </m:t>
          </m:r>
        </m:oMath>
      </m:oMathPara>
    </w:p>
    <w:p w:rsidR="00D21247" w:rsidRDefault="00D21247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7A6172" w:rsidRDefault="007A6172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608B3" w:rsidRDefault="002A4DC0" w:rsidP="00C26881">
      <w:pPr>
        <w:pStyle w:val="ab"/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Показник відповідності</w:t>
      </w:r>
      <w:r w:rsidR="00AC116A">
        <w:rPr>
          <w:rFonts w:ascii="Times New Roman" w:hAnsi="Times New Roman"/>
          <w:sz w:val="28"/>
          <w:szCs w:val="28"/>
        </w:rPr>
        <w:t>:</w:t>
      </w:r>
    </w:p>
    <w:p w:rsidR="00A17C71" w:rsidRDefault="00A17C71" w:rsidP="00B608B3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17C71" w:rsidRPr="00A17C71" w:rsidRDefault="0037244E" w:rsidP="00B608B3">
      <w:pPr>
        <w:pStyle w:val="ab"/>
        <w:ind w:firstLine="709"/>
        <w:rPr>
          <w:rFonts w:ascii="Times New Roman" w:hAnsi="Times New Roman"/>
          <w:sz w:val="32"/>
          <w:szCs w:val="32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a+d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a+b+c+d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 xml:space="preserve">*100= 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296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10+7+34+293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>*100=87,8%</m:t>
          </m:r>
        </m:oMath>
      </m:oMathPara>
    </w:p>
    <w:p w:rsidR="00B608B3" w:rsidRPr="00B608B3" w:rsidRDefault="00B608B3" w:rsidP="00B608B3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7873D9" w:rsidRDefault="002A4DC0" w:rsidP="00C26881">
      <w:pPr>
        <w:spacing w:after="0" w:line="240" w:lineRule="auto"/>
        <w:ind w:firstLine="851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Показник відтворюваності </w:t>
      </w:r>
      <w:r w:rsidR="00AC116A">
        <w:rPr>
          <w:rFonts w:ascii="Times New Roman" w:hAnsi="Times New Roman"/>
          <w:szCs w:val="28"/>
        </w:rPr>
        <w:t>:</w:t>
      </w:r>
    </w:p>
    <w:p w:rsidR="00B61E42" w:rsidRDefault="00B61E42" w:rsidP="00B608B3">
      <w:pPr>
        <w:spacing w:after="0" w:line="240" w:lineRule="auto"/>
        <w:ind w:firstLine="709"/>
        <w:rPr>
          <w:rFonts w:ascii="Times New Roman" w:hAnsi="Times New Roman"/>
          <w:szCs w:val="28"/>
          <w:lang w:val="en-US"/>
        </w:rPr>
      </w:pPr>
    </w:p>
    <w:p w:rsidR="00B61E42" w:rsidRPr="00A17C71" w:rsidRDefault="0037244E" w:rsidP="00B61E42">
      <w:pPr>
        <w:pStyle w:val="ab"/>
        <w:ind w:firstLine="709"/>
        <w:rPr>
          <w:rFonts w:ascii="Times New Roman" w:hAnsi="Times New Roman"/>
          <w:sz w:val="32"/>
          <w:szCs w:val="32"/>
          <w:lang w:val="en-US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a+b+c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 xml:space="preserve">*100= </m:t>
          </m:r>
          <m:box>
            <m: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10+7+34</m:t>
                  </m:r>
                </m:den>
              </m:f>
            </m:e>
          </m:box>
          <m:r>
            <w:rPr>
              <w:rFonts w:ascii="Cambria Math" w:hAnsi="Cambria Math"/>
              <w:sz w:val="32"/>
              <w:szCs w:val="32"/>
              <w:lang w:val="en-US"/>
            </w:rPr>
            <m:t>*100=19,6%</m:t>
          </m:r>
        </m:oMath>
      </m:oMathPara>
    </w:p>
    <w:p w:rsidR="00B61E42" w:rsidRDefault="00B61E42" w:rsidP="00B608B3">
      <w:pPr>
        <w:spacing w:after="0" w:line="240" w:lineRule="auto"/>
        <w:ind w:firstLine="709"/>
        <w:rPr>
          <w:rFonts w:ascii="Times New Roman" w:hAnsi="Times New Roman"/>
          <w:szCs w:val="28"/>
          <w:lang w:val="en-US"/>
        </w:rPr>
      </w:pPr>
    </w:p>
    <w:p w:rsidR="00920D46" w:rsidRPr="002A4DC0" w:rsidRDefault="00747DE6" w:rsidP="006E4D68">
      <w:pPr>
        <w:pStyle w:val="ab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  <w:lang w:val="en-US"/>
        </w:rPr>
        <w:t>ROC</w:t>
      </w:r>
      <w:r w:rsidR="00D6223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– </w:t>
      </w:r>
      <w:r w:rsidRPr="00747DE6">
        <w:rPr>
          <w:rFonts w:ascii="Times New Roman" w:hAnsi="Times New Roman"/>
          <w:sz w:val="28"/>
          <w:szCs w:val="28"/>
        </w:rPr>
        <w:t>анал</w:t>
      </w:r>
      <w:r w:rsidR="002A4DC0">
        <w:rPr>
          <w:rFonts w:ascii="Times New Roman" w:hAnsi="Times New Roman"/>
          <w:sz w:val="28"/>
          <w:szCs w:val="28"/>
          <w:lang w:val="uk-UA"/>
        </w:rPr>
        <w:t>і</w:t>
      </w:r>
      <w:r w:rsidRPr="00747DE6">
        <w:rPr>
          <w:rFonts w:ascii="Times New Roman" w:hAnsi="Times New Roman"/>
          <w:sz w:val="28"/>
          <w:szCs w:val="28"/>
        </w:rPr>
        <w:t>з скрин</w:t>
      </w:r>
      <w:r w:rsidR="002A4DC0">
        <w:rPr>
          <w:rFonts w:ascii="Times New Roman" w:hAnsi="Times New Roman"/>
          <w:sz w:val="28"/>
          <w:szCs w:val="28"/>
          <w:lang w:val="uk-UA"/>
        </w:rPr>
        <w:t>і</w:t>
      </w:r>
      <w:r w:rsidRPr="00747DE6">
        <w:rPr>
          <w:rFonts w:ascii="Times New Roman" w:hAnsi="Times New Roman"/>
          <w:sz w:val="28"/>
          <w:szCs w:val="28"/>
        </w:rPr>
        <w:t>нг</w:t>
      </w:r>
      <w:r w:rsidR="00D62237">
        <w:rPr>
          <w:rFonts w:ascii="Times New Roman" w:hAnsi="Times New Roman"/>
          <w:sz w:val="28"/>
          <w:szCs w:val="28"/>
          <w:lang w:val="uk-UA"/>
        </w:rPr>
        <w:t>-</w:t>
      </w:r>
      <w:r w:rsidRPr="00747DE6">
        <w:rPr>
          <w:rFonts w:ascii="Times New Roman" w:hAnsi="Times New Roman"/>
          <w:sz w:val="28"/>
          <w:szCs w:val="28"/>
        </w:rPr>
        <w:t>тест</w:t>
      </w:r>
      <w:r w:rsidR="002A4DC0">
        <w:rPr>
          <w:rFonts w:ascii="Times New Roman" w:hAnsi="Times New Roman"/>
          <w:sz w:val="28"/>
          <w:szCs w:val="28"/>
          <w:lang w:val="uk-UA"/>
        </w:rPr>
        <w:t>у</w:t>
      </w:r>
    </w:p>
    <w:p w:rsidR="00920D46" w:rsidRPr="00747DE6" w:rsidRDefault="00920D46" w:rsidP="00F56B2F">
      <w:pPr>
        <w:pStyle w:val="ab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20D46" w:rsidRPr="007E6E95" w:rsidRDefault="0037244E" w:rsidP="007E6E95">
      <w:pPr>
        <w:pStyle w:val="ab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Дуга 7" o:spid="_x0000_s1026" style="position:absolute;left:0;text-align:left;margin-left:47.65pt;margin-top:143.75pt;width:386.7pt;height:148.3pt;rotation:-3841103fd;z-index:251659776;visibility:visible;mso-width-relative:margin;mso-height-relative:margin;v-text-anchor:middle" coordsize="4911260,1883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" adj="0,,0" path="m2455630,nsc3730747,,4793707,374300,4902333,861558l2455630,941788,2455630,xem2455630,nfc3730747,,4793707,374300,4902333,861558e" filled="f" strokecolor="black [3213]">
            <v:stroke joinstyle="round"/>
            <v:formulas/>
            <v:path arrowok="t" o:connecttype="custom" o:connectlocs="2455630,0;4902333,861558" o:connectangles="0,0"/>
          </v:shape>
        </w:pict>
      </w:r>
      <w:r w:rsidR="007E6E95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67150" cy="31432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E6E95" w:rsidRPr="007E6E95" w:rsidRDefault="007E6E95" w:rsidP="00F56B2F">
      <w:pPr>
        <w:pStyle w:val="ab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47DE6" w:rsidRDefault="002A4DC0" w:rsidP="009F336C">
      <w:pPr>
        <w:pStyle w:val="ab"/>
        <w:ind w:firstLine="851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  <w:r w:rsidR="007873D9" w:rsidRPr="00290EDD">
        <w:rPr>
          <w:rFonts w:ascii="Times New Roman" w:hAnsi="Times New Roman"/>
          <w:b/>
          <w:sz w:val="28"/>
          <w:szCs w:val="28"/>
        </w:rPr>
        <w:t>:</w:t>
      </w:r>
    </w:p>
    <w:p w:rsidR="00F56B2F" w:rsidRPr="007A6172" w:rsidRDefault="00747DE6" w:rsidP="00C26881">
      <w:pPr>
        <w:pStyle w:val="ab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7A6172">
        <w:rPr>
          <w:rFonts w:ascii="Times New Roman" w:hAnsi="Times New Roman"/>
          <w:sz w:val="28"/>
          <w:szCs w:val="28"/>
          <w:lang w:val="uk-UA"/>
        </w:rPr>
        <w:t>1.</w:t>
      </w:r>
      <w:r w:rsidR="00C26881" w:rsidRPr="007A6172">
        <w:rPr>
          <w:rFonts w:ascii="Times New Roman" w:hAnsi="Times New Roman"/>
          <w:sz w:val="28"/>
          <w:szCs w:val="28"/>
          <w:lang w:val="uk-UA"/>
        </w:rPr>
        <w:t> </w:t>
      </w:r>
      <w:r w:rsidR="002A4DC0" w:rsidRPr="007A6172">
        <w:rPr>
          <w:rFonts w:ascii="Times New Roman" w:hAnsi="Times New Roman"/>
          <w:sz w:val="28"/>
          <w:szCs w:val="28"/>
          <w:lang w:val="uk-UA"/>
        </w:rPr>
        <w:t>Аналізований скринінг тест має низьку чутливість (22,7%), прогностичну цінність позитивного результату (58,8%) і показник відтворюваності (19,6%), в той же час досить високу специфічність (97,6%), прогностичну цінність негативного результату (58,8%) і показник відповідності (87,8%).</w:t>
      </w:r>
    </w:p>
    <w:p w:rsidR="0007123A" w:rsidRPr="007A6172" w:rsidRDefault="00747DE6" w:rsidP="0007123A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</w:pPr>
      <w:r w:rsidRPr="007A6172">
        <w:rPr>
          <w:rFonts w:ascii="Times New Roman" w:hAnsi="Times New Roman"/>
          <w:color w:val="000000" w:themeColor="text1"/>
          <w:szCs w:val="28"/>
          <w:lang w:val="uk-UA"/>
        </w:rPr>
        <w:t>2</w:t>
      </w:r>
      <w:r w:rsidR="00510840" w:rsidRPr="007A6172">
        <w:rPr>
          <w:rFonts w:ascii="Times New Roman" w:hAnsi="Times New Roman"/>
          <w:color w:val="000000" w:themeColor="text1"/>
          <w:szCs w:val="28"/>
          <w:lang w:val="uk-UA"/>
        </w:rPr>
        <w:t xml:space="preserve">. </w:t>
      </w:r>
      <w:r w:rsidR="0007123A" w:rsidRPr="007A6172">
        <w:rPr>
          <w:rFonts w:ascii="Times New Roman" w:eastAsia="Times New Roman" w:hAnsi="Times New Roman"/>
          <w:color w:val="000000" w:themeColor="text1"/>
          <w:szCs w:val="28"/>
          <w:lang w:val="uk-UA" w:eastAsia="ru-RU"/>
        </w:rPr>
        <w:t>Для ідеального класифікатора графік ROC-кривої проходить через верхній лівий кут, де частка істинно позитивних випадків становить 100% або 1,0 (ідеальна чутливість), а частка хибних позитивних прикладів дорівнює нулю. Тому, чим ближче крива до верхнього лівого кута, тим вище здатність моделі передбачити результати. Навпаки, чим менше вигин кривої і чим ближче вона розташована до діагональної прямої, тим менш ефективна модель. Діагональна лінія відповідає «марному» класифікатору, тобто повній нерозрізненості двох класів.</w:t>
      </w:r>
    </w:p>
    <w:p w:rsidR="00510840" w:rsidRPr="007A6172" w:rsidRDefault="0007123A" w:rsidP="006E4D68">
      <w:pPr>
        <w:pStyle w:val="ab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t>В даному випадку через відсутність покрокового розрахунку чутливості і специфічності якісну ROC криву побудувати неможливо, також не можемо обчислити показник площі під кривою званої AUC (Area</w:t>
      </w:r>
      <w:r w:rsidR="00683E88"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t>Under</w:t>
      </w:r>
      <w:r w:rsidR="00683E88"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Curve), можна </w:t>
      </w:r>
      <w:r w:rsidRPr="007A6172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>тільки припустити, що крива буде проходити вище діагональної прямої, але цього не достатньо для того щоб говорити про ефективний скринінг-тест.</w:t>
      </w:r>
    </w:p>
    <w:p w:rsidR="00C26881" w:rsidRPr="007A6172" w:rsidRDefault="00C26881" w:rsidP="00B90067">
      <w:pPr>
        <w:pStyle w:val="ab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0067" w:rsidRPr="003D2A02" w:rsidRDefault="003D2A02" w:rsidP="009F336C">
      <w:pPr>
        <w:pStyle w:val="ab"/>
        <w:ind w:firstLine="709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ЗАВДАННЯ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943"/>
      </w:tblGrid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1.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Сучасній системі охорони здоров'я, для забезпечення ефективного втручання, необхідно одержувати вчасно медичну інформацію про здоров'я населення, що можливо за допомогою скринінгових технологій. Виберіть правильне визначення поняття «скринінг».</w:t>
            </w:r>
          </w:p>
        </w:tc>
      </w:tr>
      <w:tr w:rsidR="00756E58" w:rsidTr="0037244E">
        <w:trPr>
          <w:trHeight w:val="2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spacing w:after="0" w:line="228" w:lineRule="auto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Всі поняття вірні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pStyle w:val="a3"/>
              <w:spacing w:before="0" w:beforeAutospacing="0" w:after="0" w:afterAutospacing="0"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Діагностичне обстеження з використанням сучасних дорогих методів виявлення захворювань серед населення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pStyle w:val="a3"/>
              <w:spacing w:before="0" w:beforeAutospacing="0" w:after="0" w:afterAutospacing="0"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Лікарське обстеження населення, що звертається до медичного закладу</w:t>
            </w:r>
          </w:p>
        </w:tc>
      </w:tr>
      <w:tr w:rsidR="00756E58" w:rsidTr="0037244E">
        <w:trPr>
          <w:trHeight w:val="3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Масове обстеження осіб, які не вважають себе хворими, для виявлення </w:t>
            </w:r>
            <w:r w:rsidR="007A6172"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захворювань</w:t>
            </w:r>
            <w:r w:rsid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, що </w:t>
            </w: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протіка</w:t>
            </w:r>
            <w:r w:rsidR="007A6172">
              <w:rPr>
                <w:rFonts w:ascii="Times New Roman" w:hAnsi="Times New Roman"/>
                <w:color w:val="000000"/>
                <w:szCs w:val="28"/>
                <w:lang w:val="uk-UA"/>
              </w:rPr>
              <w:t>ють приховано</w:t>
            </w: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або інших станів</w:t>
            </w:r>
          </w:p>
        </w:tc>
      </w:tr>
      <w:tr w:rsidR="00756E58" w:rsidTr="0037244E">
        <w:trPr>
          <w:trHeight w:val="3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lang w:val="uk-UA"/>
              </w:rPr>
              <w:t>E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BE5AB6" w:rsidP="0037244E">
            <w:pPr>
              <w:pStyle w:val="a3"/>
              <w:spacing w:before="0" w:beforeAutospacing="0" w:after="0" w:afterAutospacing="0"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Одномоментне обстеження населення або окремих груп з метою виявлення захворювань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2.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Комітет експертів ВООЗ по санітарній статистиці в XI доповіді (Женева, 1968) запропонував вимоги до скринінгових тестів. Вкажіть їх основні вимоги до діагностичних тестів.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lang w:eastAsia="en-US"/>
              </w:rPr>
              <w:t>*</w:t>
            </w: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Всі вище перераховані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Достовірність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Простота, низька вартість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Результативність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Точні</w:t>
            </w:r>
            <w:r w:rsidR="00756E58" w:rsidRPr="007A6172">
              <w:rPr>
                <w:color w:val="000000"/>
                <w:sz w:val="28"/>
                <w:szCs w:val="28"/>
                <w:lang w:val="uk-UA" w:eastAsia="en-US"/>
              </w:rPr>
              <w:t>сть</w:t>
            </w:r>
          </w:p>
        </w:tc>
      </w:tr>
      <w:tr w:rsidR="00756E58" w:rsidRPr="003D2A02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3.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2A02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eastAsia="Times New Roman" w:hAnsi="Times New Roman"/>
                <w:szCs w:val="28"/>
                <w:lang w:val="uk-UA" w:eastAsia="ru-RU"/>
              </w:rPr>
              <w:t>Тести, що володіють високою точністю, повинні рідко помилятися в оцінці здоров'я осіб, в цьому важливе значення відводиться чутливості. Що таке чутливість діагностичного тесту?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8F3EF8" w:rsidRDefault="00D70F79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8F3EF8">
              <w:rPr>
                <w:color w:val="000000"/>
                <w:sz w:val="28"/>
                <w:szCs w:val="28"/>
                <w:lang w:val="uk-UA" w:eastAsia="en-US"/>
              </w:rPr>
              <w:t>Відсоток осіб зі станом, визначеним як негативний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8F3EF8" w:rsidRDefault="00D70F79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8F3EF8">
              <w:rPr>
                <w:color w:val="000000"/>
                <w:sz w:val="28"/>
                <w:szCs w:val="28"/>
                <w:lang w:val="uk-UA" w:eastAsia="en-US"/>
              </w:rPr>
              <w:t>Відсоток осіб зі станом, визначеним як негативний при відсутності захворювання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8F3EF8" w:rsidRDefault="00D70F79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8F3EF8">
              <w:rPr>
                <w:color w:val="000000"/>
                <w:sz w:val="28"/>
                <w:szCs w:val="28"/>
                <w:lang w:val="uk-UA" w:eastAsia="en-US"/>
              </w:rPr>
              <w:t>Здатність тесту давати точні результати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D70F79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8F3EF8" w:rsidRDefault="00D70F79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8F3EF8">
              <w:rPr>
                <w:color w:val="000000"/>
                <w:sz w:val="28"/>
                <w:szCs w:val="28"/>
                <w:lang w:val="uk-UA" w:eastAsia="en-US"/>
              </w:rPr>
              <w:t>Імовірність позитивного результату діагностичного тесту при наявності хвороби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8F3EF8" w:rsidRDefault="00D70F79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8F3EF8">
              <w:rPr>
                <w:rFonts w:ascii="Times New Roman" w:hAnsi="Times New Roman"/>
                <w:color w:val="000000"/>
                <w:szCs w:val="28"/>
                <w:lang w:val="uk-UA"/>
              </w:rPr>
              <w:t>Частка осіб з негативним результатом тесту в популяції з досліджуваним захворюванням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4.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4B50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eastAsia="Times New Roman" w:hAnsi="Times New Roman"/>
                <w:szCs w:val="28"/>
                <w:lang w:val="uk-UA" w:eastAsia="ru-RU"/>
              </w:rPr>
              <w:t>Тестові технології, повинні максимально достовірно оцінювати стан здоров'я населення, в цьому важливе значення відводить</w:t>
            </w:r>
            <w:r w:rsidR="008F3EF8">
              <w:rPr>
                <w:rFonts w:ascii="Times New Roman" w:eastAsia="Times New Roman" w:hAnsi="Times New Roman"/>
                <w:szCs w:val="28"/>
                <w:lang w:val="uk-UA" w:eastAsia="ru-RU"/>
              </w:rPr>
              <w:t>ся</w:t>
            </w:r>
            <w:r w:rsidRPr="007A6172">
              <w:rPr>
                <w:rFonts w:ascii="Times New Roman" w:eastAsia="Times New Roman" w:hAnsi="Times New Roman"/>
                <w:szCs w:val="28"/>
                <w:lang w:val="uk-UA" w:eastAsia="ru-RU"/>
              </w:rPr>
              <w:t xml:space="preserve"> специфічності. Що таке специфічність діагностичного тесту?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Відсоток осіб зі станом, визначеним як позитивний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Відсоток осіб зі станом, визначеним як негативний при наявності хвороби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Здатність тесту давати об'єктивні, достовірні результати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Імовірність негативного результату діагностичного тесту при відсутності хвороби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685402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Частка осіб з позитивним результатом тесту в популяції з досліджуваним захворюванням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5.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3D4B50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eastAsia="Times New Roman" w:hAnsi="Times New Roman"/>
                <w:szCs w:val="28"/>
                <w:lang w:val="uk-UA" w:eastAsia="ru-RU"/>
              </w:rPr>
              <w:t>Основною метою діагностичного тесту є постановка діагнозу, тому необхідно знати ймовірність того, на скільки тест дозволяє ставити правильний безпомилковий діагноз. Що розуміють під прогностичною цінністю позитивного результату?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F51DE4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Відсоток осіб з негативним результатом тесту, які дійсно здорові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F51DE4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Відсоток осіб з позитивним результатом тесту, які насправді здорові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E642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Імовірність наявності захворювання при негативному (нормальному) результаті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F51DE4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F51DE4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Імовірність захворювання при позитивному (патологічному) результаті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F51DE4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Імовірність відсутності захворювання при негативному (нормальному) результаті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6.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E6422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eastAsia="Times New Roman" w:hAnsi="Times New Roman"/>
                <w:szCs w:val="28"/>
                <w:lang w:val="uk-UA" w:eastAsia="ru-RU"/>
              </w:rPr>
              <w:t>Метою діагностичного тесту є постановка діагнозу, тому необхідно знати ймовірність того, на скільки тест ефективно розпізнає прогноз. Що розуміють під прогностичною цінністю негативного результату?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84AA3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Відсоток осіб з позитивним тестом, які дійсно хворі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84AA3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Всі відповіді вірні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E6422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Імовірність негативного результату діагностичного тесту при наявності захворювання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84AA3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Імовірність захворювання при позитивному (патологічному) результаті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84AA3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84AA3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Імовірність відсутності захворювання при негативному (нормальному) результаті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7.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E6422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Однією з вимог експертів комітету ВООЗ по санітарній статистиці до скринінг-тестів є відтворюваність тесту. Що розуміють під відтворюваністю діагностичного тесту?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Здатність тесту давати об'єктивні, достовірні результати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Здатність тесту не пропускати пацієнтів, у яких є захворювання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 xml:space="preserve"> 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Здатність тесту не пропускати пацієнтів, у яких немає захворювань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Імовірність того, що при повторних вимірах будь-якого стійкого явища буде отримано один і той же результат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C2B8F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Імовірність наявності захворювання за умови відомого результату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8.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5E6422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szCs w:val="28"/>
                <w:shd w:val="clear" w:color="auto" w:fill="FFFFFF"/>
                <w:lang w:val="uk-UA"/>
              </w:rPr>
              <w:t>Скринінгові тести дозволяють виділити з середовища нібито здорових людей тих, хто, ймовірно, має захворювання, і тих, хто, ймовірно, його не має. Особи з позитивними або підозрілими результатами повинні направлятися до своїх лікарів для встановлення діагнозу. Перерахуйте показники, за якими вимірюється точність діагностичного тесту.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271FEA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sz w:val="28"/>
                <w:szCs w:val="28"/>
                <w:lang w:val="uk-UA" w:eastAsia="en-US"/>
              </w:rPr>
              <w:t>Відсутність помилок I і II порядку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271FEA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Прогностична цінність тесту, відсутність випадкових і систематичних помилок</w:t>
            </w:r>
          </w:p>
        </w:tc>
      </w:tr>
      <w:tr w:rsidR="00756E58" w:rsidRPr="0037244E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 xml:space="preserve"> 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Специфічність, відтворюваність, відсутність випадкових помилок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jc w:val="both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Чутливість, відтворюваність, відсутність систематичних помилок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lang w:val="uk-UA"/>
              </w:rPr>
              <w:t>*</w:t>
            </w: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Чутливість, специфічність, прогностична цінність тесту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9.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Проведено одномоментне епідеміологічне дослідження з метою вивчення поширеності артеріальної гіпертензії серед населення з використанням скринінг-тесту, що має параметри чутливості 90% і специфічності 60%. Яку частку серед тих, кого за результатами тесту віднесли до здорових, складають істинно здорові?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30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40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*С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60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90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100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10.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Використовуваний в когортних дослідженнях тест має показники чутливості </w:t>
            </w:r>
            <w:r w:rsidR="00EC5E12"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–</w:t>
            </w: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70%, специфічн</w:t>
            </w:r>
            <w:r w:rsidR="00EC5E12"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ості</w:t>
            </w: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</w:t>
            </w:r>
            <w:r w:rsidR="00EC5E12"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>–</w:t>
            </w:r>
            <w:r w:rsidRPr="007A6172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60%, добру відтворюваність і показник відповідності, рівний 75%. Яку частку серед обстежених, яких за результатами тесту віднесли до хворих, становитимуть істинно хворі?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10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60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*С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70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7A6172">
              <w:rPr>
                <w:color w:val="000000"/>
                <w:sz w:val="28"/>
                <w:szCs w:val="28"/>
                <w:lang w:val="uk-UA" w:eastAsia="en-US"/>
              </w:rPr>
              <w:t>75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80</w:t>
            </w:r>
          </w:p>
        </w:tc>
      </w:tr>
      <w:tr w:rsidR="00756E58" w:rsidRPr="0037244E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11.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  <w:lang w:val="uk-UA"/>
              </w:rPr>
              <w:t>У практичній діяльності лікаря при порівнянні декількох тестів по скринінгу певного захворювання, часто виникає питання який з тестів найбільш ефективний. Для цього використовують ROC-криві. Що є своєрідним кількісним методом порівняння ROC-кривих?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7A6172">
              <w:rPr>
                <w:color w:val="000000" w:themeColor="text1"/>
                <w:sz w:val="28"/>
                <w:szCs w:val="28"/>
                <w:lang w:val="uk-UA" w:eastAsia="en-US"/>
              </w:rPr>
              <w:t>Коефіцієнт правдоподібності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7A6172">
              <w:rPr>
                <w:color w:val="000000" w:themeColor="text1"/>
                <w:sz w:val="28"/>
                <w:szCs w:val="28"/>
                <w:shd w:val="clear" w:color="auto" w:fill="FFFFFF"/>
                <w:lang w:val="uk-UA" w:eastAsia="en-US"/>
              </w:rPr>
              <w:t>Оцінка площі над кривими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*С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7A6172">
              <w:rPr>
                <w:color w:val="000000" w:themeColor="text1"/>
                <w:sz w:val="28"/>
                <w:szCs w:val="28"/>
                <w:shd w:val="clear" w:color="auto" w:fill="FFFFFF"/>
                <w:lang w:val="uk-UA" w:eastAsia="en-US"/>
              </w:rPr>
              <w:t>Оцінка площі під кривими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rPr>
                <w:szCs w:val="28"/>
                <w:lang w:val="uk-UA" w:eastAsia="en-US"/>
              </w:rPr>
            </w:pPr>
            <w:r w:rsidRPr="007A6172">
              <w:rPr>
                <w:color w:val="000000" w:themeColor="text1"/>
                <w:sz w:val="28"/>
                <w:szCs w:val="28"/>
                <w:lang w:val="uk-UA" w:eastAsia="en-US"/>
              </w:rPr>
              <w:t>Показники відтворюваності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pStyle w:val="a3"/>
              <w:spacing w:line="228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uk-UA" w:eastAsia="en-US"/>
              </w:rPr>
            </w:pPr>
            <w:r w:rsidRPr="007A6172">
              <w:rPr>
                <w:color w:val="000000" w:themeColor="text1"/>
                <w:sz w:val="28"/>
                <w:szCs w:val="28"/>
                <w:lang w:val="uk-UA" w:eastAsia="en-US"/>
              </w:rPr>
              <w:t>Чутливість і специфічність</w:t>
            </w:r>
          </w:p>
        </w:tc>
      </w:tr>
      <w:tr w:rsidR="00756E58" w:rsidRPr="0037244E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8"/>
                <w:lang w:val="uk-UA" w:eastAsia="ru-RU"/>
              </w:rPr>
              <w:t>12.</w:t>
            </w:r>
          </w:p>
        </w:tc>
        <w:tc>
          <w:tcPr>
            <w:tcW w:w="8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36FCE" w:rsidP="0037244E">
            <w:pPr>
              <w:autoSpaceDE w:val="0"/>
              <w:autoSpaceDN w:val="0"/>
              <w:spacing w:after="0" w:line="228" w:lineRule="auto"/>
              <w:jc w:val="both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 xml:space="preserve">Для аналізу якості скринінг-тестів в ряді випадків виникає необхідність використовувати бінарні класифікатори, що відображають співвідношення між часткою об'єктів від загальної кількості носіїв ознаки, вірно класифікованих, як </w:t>
            </w:r>
            <w:r w:rsidR="00C11EBF">
              <w:rPr>
                <w:rFonts w:ascii="Times New Roman" w:hAnsi="Times New Roman"/>
                <w:bCs/>
                <w:szCs w:val="28"/>
                <w:lang w:val="uk-UA"/>
              </w:rPr>
              <w:t xml:space="preserve">таких, що </w:t>
            </w: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>маю</w:t>
            </w:r>
            <w:r w:rsidR="00C11EBF">
              <w:rPr>
                <w:rFonts w:ascii="Times New Roman" w:hAnsi="Times New Roman"/>
                <w:bCs/>
                <w:szCs w:val="28"/>
                <w:lang w:val="uk-UA"/>
              </w:rPr>
              <w:t>ть</w:t>
            </w: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 xml:space="preserve"> ознаку і часток об'єктів від загальної кількості об'єктів, що не мають ознаки, помилково класифікованих як </w:t>
            </w:r>
            <w:r w:rsidR="00C11EBF">
              <w:rPr>
                <w:rFonts w:ascii="Times New Roman" w:hAnsi="Times New Roman"/>
                <w:bCs/>
                <w:szCs w:val="28"/>
                <w:lang w:val="uk-UA"/>
              </w:rPr>
              <w:t xml:space="preserve">такі, що </w:t>
            </w: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>маю</w:t>
            </w:r>
            <w:r w:rsidR="00C11EBF">
              <w:rPr>
                <w:rFonts w:ascii="Times New Roman" w:hAnsi="Times New Roman"/>
                <w:bCs/>
                <w:szCs w:val="28"/>
                <w:lang w:val="uk-UA"/>
              </w:rPr>
              <w:t>ть</w:t>
            </w: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 xml:space="preserve">. Що </w:t>
            </w:r>
            <w:r w:rsidR="00C11EBF" w:rsidRPr="007A6172">
              <w:rPr>
                <w:rFonts w:ascii="Times New Roman" w:hAnsi="Times New Roman"/>
                <w:bCs/>
                <w:szCs w:val="28"/>
                <w:lang w:val="uk-UA"/>
              </w:rPr>
              <w:t xml:space="preserve">з нижче перерахованого </w:t>
            </w:r>
            <w:r w:rsidRPr="007A6172">
              <w:rPr>
                <w:rFonts w:ascii="Times New Roman" w:hAnsi="Times New Roman"/>
                <w:bCs/>
                <w:szCs w:val="28"/>
                <w:lang w:val="uk-UA"/>
              </w:rPr>
              <w:t>дозволяє оцінити якість бінарної класифікації?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pStyle w:val="1"/>
              <w:tabs>
                <w:tab w:val="left" w:pos="2720"/>
                <w:tab w:val="left" w:pos="3880"/>
              </w:tabs>
              <w:spacing w:line="228" w:lineRule="auto"/>
              <w:jc w:val="right"/>
              <w:rPr>
                <w:b w:val="0"/>
                <w:lang w:eastAsia="en-US"/>
              </w:rPr>
            </w:pPr>
            <w:r w:rsidRPr="007A6172">
              <w:rPr>
                <w:b w:val="0"/>
                <w:lang w:eastAsia="en-US"/>
              </w:rPr>
              <w:t>А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C11EBF" w:rsidRDefault="00736FCE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C11EBF">
              <w:rPr>
                <w:color w:val="000000"/>
                <w:sz w:val="28"/>
                <w:szCs w:val="28"/>
                <w:lang w:val="uk-UA" w:eastAsia="en-US"/>
              </w:rPr>
              <w:t>Відсутність випадкових і систематичних помилок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В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C11EBF" w:rsidRDefault="00736FCE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C11EBF">
              <w:rPr>
                <w:color w:val="000000"/>
                <w:sz w:val="28"/>
                <w:szCs w:val="28"/>
                <w:lang w:val="uk-UA" w:eastAsia="en-US"/>
              </w:rPr>
              <w:t>Прогностична цінність негативного результату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С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C11EBF" w:rsidRDefault="00736FCE" w:rsidP="0037244E">
            <w:pPr>
              <w:pStyle w:val="a3"/>
              <w:spacing w:line="228" w:lineRule="auto"/>
              <w:rPr>
                <w:sz w:val="28"/>
                <w:szCs w:val="28"/>
                <w:lang w:val="uk-UA" w:eastAsia="en-US"/>
              </w:rPr>
            </w:pPr>
            <w:r w:rsidRPr="00C11EBF">
              <w:rPr>
                <w:color w:val="000000"/>
                <w:sz w:val="28"/>
                <w:szCs w:val="28"/>
                <w:lang w:val="uk-UA" w:eastAsia="en-US"/>
              </w:rPr>
              <w:t>Прогностична цінність позитивного результату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EC5E12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szCs w:val="28"/>
                <w:lang w:val="uk-UA"/>
              </w:rPr>
              <w:t>*</w:t>
            </w:r>
            <w:r w:rsidR="00756E58" w:rsidRPr="007A6172">
              <w:rPr>
                <w:rFonts w:ascii="Times New Roman" w:hAnsi="Times New Roman"/>
                <w:szCs w:val="28"/>
                <w:lang w:val="uk-UA"/>
              </w:rPr>
              <w:t>D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C11EBF" w:rsidRDefault="00756E58" w:rsidP="0037244E">
            <w:pPr>
              <w:pStyle w:val="a3"/>
              <w:spacing w:line="228" w:lineRule="auto"/>
              <w:rPr>
                <w:color w:val="000000"/>
                <w:sz w:val="28"/>
                <w:szCs w:val="28"/>
                <w:lang w:val="uk-UA" w:eastAsia="en-US"/>
              </w:rPr>
            </w:pPr>
            <w:r w:rsidRPr="00C11EBF">
              <w:rPr>
                <w:bCs/>
                <w:sz w:val="28"/>
                <w:szCs w:val="28"/>
                <w:lang w:val="uk-UA" w:eastAsia="en-US"/>
              </w:rPr>
              <w:t>ROC-крива</w:t>
            </w:r>
          </w:p>
        </w:tc>
      </w:tr>
      <w:tr w:rsidR="00756E58" w:rsidTr="0037244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E58" w:rsidRDefault="00756E58" w:rsidP="0037244E">
            <w:pPr>
              <w:autoSpaceDE w:val="0"/>
              <w:autoSpaceDN w:val="0"/>
              <w:spacing w:after="0" w:line="228" w:lineRule="auto"/>
              <w:jc w:val="center"/>
              <w:rPr>
                <w:rFonts w:ascii="Times New Roman" w:eastAsia="Times New Roman" w:hAnsi="Times New Roman"/>
                <w:szCs w:val="28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7A6172" w:rsidRDefault="00756E58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right"/>
              <w:rPr>
                <w:rFonts w:ascii="Times New Roman" w:hAnsi="Times New Roman"/>
                <w:szCs w:val="28"/>
                <w:lang w:val="uk-UA"/>
              </w:rPr>
            </w:pPr>
            <w:r w:rsidRPr="007A6172">
              <w:rPr>
                <w:rFonts w:ascii="Times New Roman" w:hAnsi="Times New Roman"/>
                <w:szCs w:val="28"/>
                <w:lang w:val="uk-UA"/>
              </w:rPr>
              <w:t>Е</w:t>
            </w:r>
          </w:p>
        </w:tc>
        <w:tc>
          <w:tcPr>
            <w:tcW w:w="7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E58" w:rsidRPr="00C11EBF" w:rsidRDefault="00736FCE" w:rsidP="0037244E">
            <w:pPr>
              <w:tabs>
                <w:tab w:val="left" w:pos="2720"/>
                <w:tab w:val="left" w:pos="3880"/>
              </w:tabs>
              <w:spacing w:after="0" w:line="228" w:lineRule="auto"/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color w:val="000000"/>
                <w:szCs w:val="28"/>
                <w:lang w:val="uk-UA"/>
              </w:rPr>
              <w:t>Специфічність і чутливість</w:t>
            </w:r>
          </w:p>
        </w:tc>
      </w:tr>
    </w:tbl>
    <w:p w:rsidR="006C6C49" w:rsidRPr="00736FCE" w:rsidRDefault="00736FCE" w:rsidP="009F336C">
      <w:pPr>
        <w:pStyle w:val="ab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C26881" w:rsidRPr="009000BB" w:rsidRDefault="00C26881" w:rsidP="009000BB">
      <w:pPr>
        <w:pStyle w:val="ab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C6C49" w:rsidRPr="00C11EBF" w:rsidRDefault="006C6C49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1.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736FCE" w:rsidRPr="00C11EBF">
        <w:rPr>
          <w:rFonts w:ascii="Times New Roman" w:hAnsi="Times New Roman"/>
          <w:spacing w:val="-10"/>
          <w:szCs w:val="28"/>
          <w:lang w:val="uk-UA"/>
        </w:rPr>
        <w:t>Що таке скринінг-тест? Основна мета і завдання скринінгових технологій.</w:t>
      </w:r>
    </w:p>
    <w:p w:rsidR="006C6C49" w:rsidRPr="00C11EBF" w:rsidRDefault="006C6C49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2.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736FCE" w:rsidRPr="00C11EBF">
        <w:rPr>
          <w:rFonts w:ascii="Times New Roman" w:hAnsi="Times New Roman"/>
          <w:spacing w:val="-10"/>
          <w:szCs w:val="28"/>
          <w:lang w:val="uk-UA"/>
        </w:rPr>
        <w:t>Назвіть види скринінг-тесту, наведіть приклади?</w:t>
      </w:r>
    </w:p>
    <w:p w:rsidR="009000BB" w:rsidRPr="00C11EBF" w:rsidRDefault="003A5AA4" w:rsidP="009000B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uk-UA"/>
        </w:rPr>
      </w:pPr>
      <w:r w:rsidRPr="00C11EBF">
        <w:rPr>
          <w:spacing w:val="-10"/>
          <w:sz w:val="28"/>
          <w:szCs w:val="28"/>
          <w:lang w:val="uk-UA"/>
        </w:rPr>
        <w:t>3.</w:t>
      </w:r>
      <w:r w:rsidR="00C26881" w:rsidRPr="00C11EBF">
        <w:rPr>
          <w:spacing w:val="-10"/>
          <w:sz w:val="28"/>
          <w:szCs w:val="28"/>
          <w:lang w:val="uk-UA"/>
        </w:rPr>
        <w:t> </w:t>
      </w:r>
      <w:r w:rsidR="00736FCE" w:rsidRPr="00C11EBF">
        <w:rPr>
          <w:color w:val="000000"/>
          <w:sz w:val="28"/>
          <w:szCs w:val="28"/>
          <w:lang w:val="uk-UA"/>
        </w:rPr>
        <w:t>Перерахуйте основні вимоги, що пред'являються експертами до скринінгових тестів.</w:t>
      </w:r>
    </w:p>
    <w:p w:rsidR="00C73351" w:rsidRPr="00C11EBF" w:rsidRDefault="00C73351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4.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736FCE" w:rsidRPr="00C11EBF">
        <w:rPr>
          <w:rFonts w:ascii="Times New Roman" w:hAnsi="Times New Roman"/>
          <w:spacing w:val="-10"/>
          <w:szCs w:val="28"/>
          <w:lang w:val="uk-UA"/>
        </w:rPr>
        <w:t>У чому полягають відмінності концепції скринінгового тесту і діагностичного обстеження.</w:t>
      </w:r>
    </w:p>
    <w:p w:rsidR="00C73351" w:rsidRPr="00C11EBF" w:rsidRDefault="00C73351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5.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856955" w:rsidRPr="00C11EBF">
        <w:rPr>
          <w:rFonts w:ascii="Times New Roman" w:hAnsi="Times New Roman"/>
          <w:spacing w:val="-10"/>
          <w:szCs w:val="28"/>
          <w:lang w:val="uk-UA"/>
        </w:rPr>
        <w:t>Що таке таблиці спряженості, та їх тлумачення.</w:t>
      </w:r>
    </w:p>
    <w:p w:rsidR="00F25FA4" w:rsidRPr="00C11EBF" w:rsidRDefault="00916917" w:rsidP="009000B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uk-UA"/>
        </w:rPr>
      </w:pPr>
      <w:r w:rsidRPr="00C11EBF">
        <w:rPr>
          <w:spacing w:val="-10"/>
          <w:sz w:val="28"/>
          <w:szCs w:val="28"/>
          <w:lang w:val="uk-UA"/>
        </w:rPr>
        <w:t>6.</w:t>
      </w:r>
      <w:r w:rsidR="00C26881" w:rsidRPr="00C11EBF">
        <w:rPr>
          <w:spacing w:val="-10"/>
          <w:sz w:val="28"/>
          <w:szCs w:val="28"/>
          <w:lang w:val="uk-UA"/>
        </w:rPr>
        <w:t> </w:t>
      </w:r>
      <w:r w:rsidR="00856955" w:rsidRPr="00C11EBF">
        <w:rPr>
          <w:color w:val="000000"/>
          <w:sz w:val="28"/>
          <w:szCs w:val="28"/>
          <w:lang w:val="uk-UA"/>
        </w:rPr>
        <w:t>Що розуміють під чутливістю і специфічністю скринінгового тесту?</w:t>
      </w:r>
    </w:p>
    <w:p w:rsidR="00856955" w:rsidRPr="00C11EBF" w:rsidRDefault="009000BB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7</w:t>
      </w:r>
      <w:r w:rsidR="00916917" w:rsidRPr="00C11EBF">
        <w:rPr>
          <w:rFonts w:ascii="Times New Roman" w:hAnsi="Times New Roman"/>
          <w:spacing w:val="-10"/>
          <w:szCs w:val="28"/>
          <w:lang w:val="uk-UA"/>
        </w:rPr>
        <w:t>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856955" w:rsidRPr="00C11EBF">
        <w:rPr>
          <w:rFonts w:ascii="Times New Roman" w:hAnsi="Times New Roman"/>
          <w:spacing w:val="-10"/>
          <w:szCs w:val="28"/>
          <w:lang w:val="uk-UA"/>
        </w:rPr>
        <w:t>Як Ви розумієте прогностичне значення позитивного і негативного результату в скринінгових технологіях, їх обчислення.</w:t>
      </w:r>
    </w:p>
    <w:p w:rsidR="00916917" w:rsidRPr="00C11EBF" w:rsidRDefault="00916917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8.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856955" w:rsidRPr="00C11EBF">
        <w:rPr>
          <w:rFonts w:ascii="Times New Roman" w:hAnsi="Times New Roman"/>
          <w:spacing w:val="-10"/>
          <w:szCs w:val="28"/>
          <w:lang w:val="uk-UA"/>
        </w:rPr>
        <w:t>Вкажіть про наявність зв'язку між чутливістю, специфічністю і поширеністю патології.</w:t>
      </w:r>
    </w:p>
    <w:p w:rsidR="00916917" w:rsidRPr="00C11EBF" w:rsidRDefault="00916917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9.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856955" w:rsidRPr="00C11EBF">
        <w:rPr>
          <w:rFonts w:ascii="Times New Roman" w:hAnsi="Times New Roman"/>
          <w:spacing w:val="-10"/>
          <w:szCs w:val="28"/>
          <w:lang w:val="uk-UA"/>
        </w:rPr>
        <w:t>Що таке показник відповідності та показник відтворюваності, їх методики розрахунку.</w:t>
      </w:r>
    </w:p>
    <w:p w:rsidR="00916917" w:rsidRPr="00C11EBF" w:rsidRDefault="00916917" w:rsidP="009000BB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szCs w:val="28"/>
          <w:lang w:val="uk-UA"/>
        </w:rPr>
      </w:pPr>
      <w:r w:rsidRPr="00C11EBF">
        <w:rPr>
          <w:rFonts w:ascii="Times New Roman" w:hAnsi="Times New Roman"/>
          <w:spacing w:val="-10"/>
          <w:szCs w:val="28"/>
          <w:lang w:val="uk-UA"/>
        </w:rPr>
        <w:t>10.</w:t>
      </w:r>
      <w:r w:rsidR="00C26881" w:rsidRPr="00C11EBF">
        <w:rPr>
          <w:rFonts w:ascii="Times New Roman" w:hAnsi="Times New Roman"/>
          <w:spacing w:val="-10"/>
          <w:szCs w:val="28"/>
          <w:lang w:val="uk-UA"/>
        </w:rPr>
        <w:t> </w:t>
      </w:r>
      <w:r w:rsidR="00856955" w:rsidRPr="00C11EBF">
        <w:rPr>
          <w:rFonts w:ascii="Times New Roman" w:hAnsi="Times New Roman"/>
          <w:bCs/>
          <w:szCs w:val="28"/>
          <w:lang w:val="uk-UA"/>
        </w:rPr>
        <w:t>ROC-аналіз та його завдання.</w:t>
      </w:r>
    </w:p>
    <w:p w:rsidR="00916917" w:rsidRPr="00C11EBF" w:rsidRDefault="00916917" w:rsidP="006C6C49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spacing w:val="-10"/>
          <w:szCs w:val="28"/>
          <w:lang w:val="uk-UA"/>
        </w:rPr>
      </w:pPr>
      <w:r w:rsidRPr="00C11EBF">
        <w:rPr>
          <w:rFonts w:ascii="Times New Roman" w:hAnsi="Times New Roman"/>
          <w:bCs/>
          <w:szCs w:val="28"/>
          <w:lang w:val="uk-UA"/>
        </w:rPr>
        <w:t>11.</w:t>
      </w:r>
      <w:r w:rsidR="00C26881" w:rsidRPr="00C11EBF">
        <w:rPr>
          <w:rFonts w:ascii="Times New Roman" w:hAnsi="Times New Roman"/>
          <w:bCs/>
          <w:szCs w:val="28"/>
          <w:lang w:val="uk-UA"/>
        </w:rPr>
        <w:t> </w:t>
      </w:r>
      <w:r w:rsidR="00BD73C6">
        <w:rPr>
          <w:rFonts w:ascii="Times New Roman" w:hAnsi="Times New Roman"/>
          <w:bCs/>
          <w:szCs w:val="28"/>
          <w:lang w:val="uk-UA"/>
        </w:rPr>
        <w:t>Порядок побудови ROC</w:t>
      </w:r>
      <w:r w:rsidR="00856955" w:rsidRPr="00C11EBF">
        <w:rPr>
          <w:rFonts w:ascii="Times New Roman" w:hAnsi="Times New Roman"/>
          <w:bCs/>
          <w:szCs w:val="28"/>
          <w:lang w:val="uk-UA"/>
        </w:rPr>
        <w:t>-кривих та їх оцінка.</w:t>
      </w:r>
    </w:p>
    <w:p w:rsidR="006C6C49" w:rsidRDefault="006C6C49" w:rsidP="006C6C49">
      <w:pPr>
        <w:spacing w:after="0" w:line="240" w:lineRule="auto"/>
        <w:ind w:firstLine="709"/>
        <w:jc w:val="center"/>
        <w:rPr>
          <w:rFonts w:ascii="Times New Roman" w:hAnsi="Times New Roman"/>
          <w:b/>
          <w:szCs w:val="28"/>
        </w:rPr>
      </w:pPr>
    </w:p>
    <w:p w:rsidR="00C11EBF" w:rsidRDefault="00C11EBF">
      <w:pPr>
        <w:rPr>
          <w:rFonts w:ascii="Times New Roman" w:hAnsi="Times New Roman"/>
          <w:b/>
          <w:szCs w:val="28"/>
          <w:lang w:val="uk-UA"/>
        </w:rPr>
      </w:pPr>
    </w:p>
    <w:p w:rsidR="0037244E" w:rsidRDefault="0037244E">
      <w:pPr>
        <w:rPr>
          <w:rFonts w:ascii="Times New Roman" w:hAnsi="Times New Roman"/>
          <w:b/>
          <w:szCs w:val="28"/>
          <w:lang w:val="uk-UA"/>
        </w:rPr>
      </w:pPr>
    </w:p>
    <w:p w:rsidR="0037244E" w:rsidRDefault="0037244E">
      <w:pPr>
        <w:rPr>
          <w:rFonts w:ascii="Times New Roman" w:hAnsi="Times New Roman"/>
          <w:b/>
          <w:szCs w:val="28"/>
          <w:lang w:val="uk-UA"/>
        </w:rPr>
      </w:pPr>
    </w:p>
    <w:p w:rsidR="006C6C49" w:rsidRPr="00C11EBF" w:rsidRDefault="00856955" w:rsidP="00C11EBF">
      <w:pPr>
        <w:spacing w:after="0" w:line="240" w:lineRule="auto"/>
        <w:jc w:val="center"/>
        <w:outlineLvl w:val="0"/>
        <w:rPr>
          <w:rFonts w:ascii="Times New Roman" w:hAnsi="Times New Roman"/>
          <w:b/>
          <w:szCs w:val="28"/>
          <w:lang w:val="uk-UA"/>
        </w:rPr>
      </w:pPr>
      <w:r w:rsidRPr="00C11EBF">
        <w:rPr>
          <w:rFonts w:ascii="Times New Roman" w:hAnsi="Times New Roman"/>
          <w:b/>
          <w:szCs w:val="28"/>
          <w:lang w:val="uk-UA"/>
        </w:rPr>
        <w:t>ЗМІСТ</w:t>
      </w:r>
    </w:p>
    <w:p w:rsidR="006C6C49" w:rsidRPr="00C11EBF" w:rsidRDefault="006C6C49" w:rsidP="006C6C49">
      <w:pPr>
        <w:spacing w:after="0" w:line="240" w:lineRule="auto"/>
        <w:ind w:firstLine="709"/>
        <w:rPr>
          <w:rFonts w:ascii="Times New Roman" w:hAnsi="Times New Roman"/>
          <w:b/>
          <w:szCs w:val="28"/>
          <w:lang w:val="uk-UA"/>
        </w:rPr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8723"/>
        <w:gridCol w:w="775"/>
      </w:tblGrid>
      <w:tr w:rsidR="006C6C49" w:rsidRPr="00C11EBF" w:rsidTr="006B362F">
        <w:trPr>
          <w:trHeight w:val="339"/>
        </w:trPr>
        <w:tc>
          <w:tcPr>
            <w:tcW w:w="8695" w:type="dxa"/>
          </w:tcPr>
          <w:p w:rsidR="006C6C49" w:rsidRPr="00C11EBF" w:rsidRDefault="00BD73C6" w:rsidP="00BD73C6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uk-UA"/>
              </w:rPr>
            </w:pPr>
            <w:r>
              <w:rPr>
                <w:rFonts w:ascii="Times New Roman" w:eastAsia="+mn-ea" w:hAnsi="Times New Roman"/>
                <w:kern w:val="24"/>
                <w:szCs w:val="28"/>
                <w:lang w:val="uk-UA"/>
              </w:rPr>
              <w:t xml:space="preserve">Рекомендації по вивченню теми </w:t>
            </w:r>
            <w:r w:rsidR="006C6C49"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…………………….................................</w:t>
            </w:r>
          </w:p>
        </w:tc>
        <w:tc>
          <w:tcPr>
            <w:tcW w:w="803" w:type="dxa"/>
          </w:tcPr>
          <w:p w:rsidR="006C6C49" w:rsidRPr="00C11EBF" w:rsidRDefault="006B362F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</w:tr>
      <w:tr w:rsidR="006C6C49" w:rsidRPr="00C11EBF" w:rsidTr="006B362F">
        <w:trPr>
          <w:trHeight w:val="270"/>
        </w:trPr>
        <w:tc>
          <w:tcPr>
            <w:tcW w:w="8695" w:type="dxa"/>
          </w:tcPr>
          <w:p w:rsidR="006C6C49" w:rsidRPr="00C11EBF" w:rsidRDefault="00856955" w:rsidP="00C11EBF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uk-UA"/>
              </w:rPr>
            </w:pPr>
            <w:r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Основний теоретичний матеріал для підготовки до заняття</w:t>
            </w:r>
            <w:r w:rsidR="006C6C49"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.………</w:t>
            </w:r>
            <w:r w:rsid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…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…</w:t>
            </w:r>
          </w:p>
        </w:tc>
        <w:tc>
          <w:tcPr>
            <w:tcW w:w="803" w:type="dxa"/>
          </w:tcPr>
          <w:p w:rsidR="006C6C49" w:rsidRPr="00C11EBF" w:rsidRDefault="0037244E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6C6C49" w:rsidP="003A38DB">
            <w:pPr>
              <w:pStyle w:val="ab"/>
              <w:ind w:left="37" w:firstLine="848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 </w:t>
            </w:r>
            <w:r w:rsidR="00856955" w:rsidRPr="00C11EB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Визначення скринінгового тесту та їх класифікація </w:t>
            </w:r>
            <w:r w:rsidR="006B362F" w:rsidRPr="00C11EBF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 w:rsidR="003A38DB" w:rsidRPr="00C11EBF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803" w:type="dxa"/>
          </w:tcPr>
          <w:p w:rsidR="006C6C49" w:rsidRPr="00C11EBF" w:rsidRDefault="0037244E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B23FF8" w:rsidP="003A38DB">
            <w:pPr>
              <w:spacing w:after="0" w:line="240" w:lineRule="auto"/>
              <w:ind w:left="37" w:firstLine="848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2.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 </w:t>
            </w:r>
            <w:r w:rsidR="00856955" w:rsidRPr="00C11EBF">
              <w:rPr>
                <w:rFonts w:ascii="Times New Roman" w:hAnsi="Times New Roman"/>
                <w:szCs w:val="28"/>
                <w:lang w:val="uk-UA"/>
              </w:rPr>
              <w:t xml:space="preserve">Мета, завдання і вимоги до скринінгових технологій 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…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...</w:t>
            </w:r>
            <w:r w:rsidR="00C11EBF">
              <w:rPr>
                <w:rFonts w:ascii="Times New Roman" w:hAnsi="Times New Roman"/>
                <w:szCs w:val="28"/>
                <w:lang w:val="uk-UA"/>
              </w:rPr>
              <w:t>..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....</w:t>
            </w:r>
          </w:p>
        </w:tc>
        <w:tc>
          <w:tcPr>
            <w:tcW w:w="803" w:type="dxa"/>
          </w:tcPr>
          <w:p w:rsidR="006C6C49" w:rsidRPr="00C11EBF" w:rsidRDefault="0037244E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6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B23FF8" w:rsidP="003A38DB">
            <w:pPr>
              <w:spacing w:after="0" w:line="240" w:lineRule="auto"/>
              <w:ind w:left="37" w:firstLine="848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3.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 </w:t>
            </w:r>
            <w:r w:rsidR="00856955" w:rsidRPr="00C11EBF">
              <w:rPr>
                <w:rFonts w:ascii="Times New Roman" w:hAnsi="Times New Roman"/>
                <w:szCs w:val="28"/>
                <w:lang w:val="uk-UA"/>
              </w:rPr>
              <w:t>Концепції скринінгового тесту і діагностичного обстеження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………………………………………………………………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.....</w:t>
            </w:r>
          </w:p>
        </w:tc>
        <w:tc>
          <w:tcPr>
            <w:tcW w:w="803" w:type="dxa"/>
          </w:tcPr>
          <w:p w:rsidR="006C6C49" w:rsidRPr="00C11EBF" w:rsidRDefault="006C6C49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</w:p>
          <w:p w:rsidR="006B362F" w:rsidRPr="00C11EBF" w:rsidRDefault="0037244E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7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EC17CB" w:rsidP="003A38DB">
            <w:pPr>
              <w:spacing w:after="0" w:line="240" w:lineRule="auto"/>
              <w:ind w:left="37" w:firstLine="848"/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</w:pPr>
            <w:r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4.</w:t>
            </w:r>
            <w:r w:rsidR="006B362F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 </w:t>
            </w:r>
            <w:r w:rsidR="003A38DB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 xml:space="preserve">Показники, що характеризують точність скринінг-тесту </w:t>
            </w:r>
            <w:r w:rsidR="006B362F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….</w:t>
            </w:r>
          </w:p>
        </w:tc>
        <w:tc>
          <w:tcPr>
            <w:tcW w:w="803" w:type="dxa"/>
          </w:tcPr>
          <w:p w:rsidR="006C6C49" w:rsidRPr="00C11EBF" w:rsidRDefault="0037244E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8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EC17CB" w:rsidP="003A38DB">
            <w:pPr>
              <w:spacing w:after="0" w:line="240" w:lineRule="auto"/>
              <w:ind w:left="37" w:firstLine="848"/>
              <w:jc w:val="both"/>
              <w:rPr>
                <w:rFonts w:ascii="Times New Roman" w:hAnsi="Times New Roman"/>
                <w:bCs/>
                <w:szCs w:val="28"/>
                <w:lang w:val="uk-UA"/>
              </w:rPr>
            </w:pPr>
            <w:r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5.</w:t>
            </w:r>
            <w:r w:rsidR="006B362F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 </w:t>
            </w:r>
            <w:r w:rsidR="003A38DB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 xml:space="preserve">Показники, що характеризують відтворюваність скринінг-тесту </w:t>
            </w:r>
            <w:r w:rsidR="006B362F" w:rsidRPr="00C11EBF"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  <w:t>………………………………………………………………………..</w:t>
            </w:r>
          </w:p>
        </w:tc>
        <w:tc>
          <w:tcPr>
            <w:tcW w:w="803" w:type="dxa"/>
          </w:tcPr>
          <w:p w:rsidR="00F1721F" w:rsidRPr="00C11EBF" w:rsidRDefault="00F1721F" w:rsidP="00F1721F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</w:p>
          <w:p w:rsidR="006B362F" w:rsidRPr="00C11EBF" w:rsidRDefault="006B362F" w:rsidP="0037244E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1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2</w:t>
            </w:r>
          </w:p>
        </w:tc>
      </w:tr>
      <w:tr w:rsidR="00F1721F" w:rsidRPr="00C11EBF" w:rsidTr="006B362F">
        <w:trPr>
          <w:trHeight w:val="315"/>
        </w:trPr>
        <w:tc>
          <w:tcPr>
            <w:tcW w:w="8695" w:type="dxa"/>
          </w:tcPr>
          <w:p w:rsidR="00F1721F" w:rsidRPr="00C11EBF" w:rsidRDefault="00F1721F" w:rsidP="003A38DB">
            <w:pPr>
              <w:spacing w:after="0" w:line="240" w:lineRule="auto"/>
              <w:ind w:left="37" w:firstLine="848"/>
              <w:jc w:val="both"/>
              <w:rPr>
                <w:rFonts w:ascii="Times New Roman" w:eastAsia="Times New Roman" w:hAnsi="Times New Roman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</w:pPr>
            <w:r w:rsidRPr="00C11EBF">
              <w:rPr>
                <w:rFonts w:ascii="Times New Roman" w:hAnsi="Times New Roman"/>
                <w:bCs/>
                <w:szCs w:val="28"/>
                <w:lang w:val="uk-UA"/>
              </w:rPr>
              <w:t>6.</w:t>
            </w:r>
            <w:r w:rsidR="006B362F" w:rsidRPr="00C11EBF">
              <w:rPr>
                <w:rFonts w:ascii="Times New Roman" w:hAnsi="Times New Roman"/>
                <w:bCs/>
                <w:szCs w:val="28"/>
                <w:lang w:val="uk-UA"/>
              </w:rPr>
              <w:t> </w:t>
            </w:r>
            <w:r w:rsidR="003A38DB" w:rsidRPr="00C11EBF">
              <w:rPr>
                <w:rFonts w:ascii="Times New Roman" w:hAnsi="Times New Roman"/>
                <w:bCs/>
                <w:szCs w:val="28"/>
                <w:lang w:val="uk-UA"/>
              </w:rPr>
              <w:t xml:space="preserve">ROC-аналіз і його особливості </w:t>
            </w:r>
            <w:r w:rsidR="006B362F" w:rsidRPr="00C11EBF">
              <w:rPr>
                <w:rFonts w:ascii="Times New Roman" w:hAnsi="Times New Roman"/>
                <w:bCs/>
                <w:szCs w:val="28"/>
                <w:lang w:val="uk-UA"/>
              </w:rPr>
              <w:t>………………………………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  <w:tc>
          <w:tcPr>
            <w:tcW w:w="803" w:type="dxa"/>
          </w:tcPr>
          <w:p w:rsidR="00F1721F" w:rsidRPr="00C11EBF" w:rsidRDefault="006B362F" w:rsidP="0037244E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1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</w:tr>
      <w:tr w:rsidR="00F1721F" w:rsidRPr="00C11EBF" w:rsidTr="006B362F">
        <w:trPr>
          <w:trHeight w:val="315"/>
        </w:trPr>
        <w:tc>
          <w:tcPr>
            <w:tcW w:w="8695" w:type="dxa"/>
          </w:tcPr>
          <w:p w:rsidR="00F1721F" w:rsidRPr="00C11EBF" w:rsidRDefault="00F1721F" w:rsidP="003A38DB">
            <w:pPr>
              <w:shd w:val="clear" w:color="auto" w:fill="FFFFFF"/>
              <w:spacing w:after="0" w:line="240" w:lineRule="auto"/>
              <w:ind w:left="37" w:firstLine="848"/>
              <w:jc w:val="both"/>
              <w:rPr>
                <w:rFonts w:ascii="Times New Roman" w:eastAsia="Times New Roman" w:hAnsi="Times New Roman"/>
                <w:color w:val="000000" w:themeColor="text1"/>
                <w:szCs w:val="28"/>
                <w:bdr w:val="none" w:sz="0" w:space="0" w:color="auto" w:frame="1"/>
                <w:shd w:val="clear" w:color="auto" w:fill="FFFFFF"/>
                <w:lang w:val="uk-UA" w:eastAsia="ru-RU"/>
              </w:rPr>
            </w:pPr>
            <w:r w:rsidRPr="00C11EBF">
              <w:rPr>
                <w:rFonts w:ascii="Times New Roman" w:eastAsia="Times New Roman" w:hAnsi="Times New Roman"/>
                <w:color w:val="000000" w:themeColor="text1"/>
                <w:szCs w:val="28"/>
                <w:lang w:val="uk-UA" w:eastAsia="ru-RU"/>
              </w:rPr>
              <w:t>7.</w:t>
            </w:r>
            <w:r w:rsidR="006B362F" w:rsidRPr="00C11EBF">
              <w:rPr>
                <w:rFonts w:ascii="Times New Roman" w:eastAsia="Times New Roman" w:hAnsi="Times New Roman"/>
                <w:color w:val="000000" w:themeColor="text1"/>
                <w:szCs w:val="28"/>
                <w:lang w:val="uk-UA" w:eastAsia="ru-RU"/>
              </w:rPr>
              <w:t> </w:t>
            </w:r>
            <w:r w:rsidR="003A38DB" w:rsidRPr="00C11EBF">
              <w:rPr>
                <w:rFonts w:ascii="Times New Roman" w:eastAsia="Times New Roman" w:hAnsi="Times New Roman"/>
                <w:color w:val="000000" w:themeColor="text1"/>
                <w:szCs w:val="28"/>
                <w:lang w:val="uk-UA" w:eastAsia="ru-RU"/>
              </w:rPr>
              <w:t xml:space="preserve">Загальна оцінка ефективності скринінгових технологій </w:t>
            </w:r>
            <w:r w:rsidR="006B362F" w:rsidRPr="00C11EBF">
              <w:rPr>
                <w:rFonts w:ascii="Times New Roman" w:eastAsia="Times New Roman" w:hAnsi="Times New Roman"/>
                <w:color w:val="000000" w:themeColor="text1"/>
                <w:szCs w:val="28"/>
                <w:lang w:val="uk-UA" w:eastAsia="ru-RU"/>
              </w:rPr>
              <w:t>…...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..</w:t>
            </w:r>
          </w:p>
        </w:tc>
        <w:tc>
          <w:tcPr>
            <w:tcW w:w="803" w:type="dxa"/>
          </w:tcPr>
          <w:p w:rsidR="00F1721F" w:rsidRPr="00C11EBF" w:rsidRDefault="00756E58" w:rsidP="0037244E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1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6</w:t>
            </w:r>
          </w:p>
        </w:tc>
      </w:tr>
      <w:tr w:rsidR="00B90067" w:rsidRPr="00C11EBF" w:rsidTr="006B362F">
        <w:trPr>
          <w:trHeight w:val="315"/>
        </w:trPr>
        <w:tc>
          <w:tcPr>
            <w:tcW w:w="8695" w:type="dxa"/>
          </w:tcPr>
          <w:p w:rsidR="00B90067" w:rsidRPr="00C11EBF" w:rsidRDefault="00B90067" w:rsidP="003A38DB">
            <w:pPr>
              <w:autoSpaceDE w:val="0"/>
              <w:autoSpaceDN w:val="0"/>
              <w:adjustRightInd w:val="0"/>
              <w:spacing w:after="0" w:line="240" w:lineRule="auto"/>
              <w:ind w:left="37" w:firstLine="848"/>
              <w:jc w:val="both"/>
              <w:rPr>
                <w:rFonts w:ascii="Times New Roman" w:eastAsia="Times New Roman" w:hAnsi="Times New Roman"/>
                <w:color w:val="333333"/>
                <w:szCs w:val="28"/>
                <w:lang w:val="uk-UA" w:eastAsia="ru-RU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8.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 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Питання, на які відповідають характеристики діагностичного тесту …………</w:t>
            </w:r>
            <w:r w:rsidR="006B362F" w:rsidRPr="00C11EBF">
              <w:rPr>
                <w:rFonts w:ascii="Times New Roman" w:hAnsi="Times New Roman"/>
                <w:szCs w:val="28"/>
                <w:lang w:val="uk-UA"/>
              </w:rPr>
              <w:t>……………………...</w:t>
            </w:r>
            <w:r w:rsidR="003A38DB" w:rsidRPr="00C11EBF">
              <w:rPr>
                <w:rFonts w:ascii="Times New Roman" w:hAnsi="Times New Roman"/>
                <w:szCs w:val="28"/>
                <w:lang w:val="uk-UA"/>
              </w:rPr>
              <w:t>…………………..</w:t>
            </w:r>
          </w:p>
        </w:tc>
        <w:tc>
          <w:tcPr>
            <w:tcW w:w="803" w:type="dxa"/>
          </w:tcPr>
          <w:p w:rsidR="00B90067" w:rsidRPr="00C11EBF" w:rsidRDefault="00B90067" w:rsidP="006C6C49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</w:p>
          <w:p w:rsidR="006B362F" w:rsidRPr="00C11EBF" w:rsidRDefault="006B362F" w:rsidP="0037244E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1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7</w:t>
            </w:r>
          </w:p>
        </w:tc>
      </w:tr>
      <w:tr w:rsidR="006C6C49" w:rsidRPr="00C11EBF" w:rsidTr="006B362F">
        <w:trPr>
          <w:trHeight w:val="315"/>
        </w:trPr>
        <w:tc>
          <w:tcPr>
            <w:tcW w:w="8695" w:type="dxa"/>
          </w:tcPr>
          <w:p w:rsidR="006C6C49" w:rsidRPr="00C11EBF" w:rsidRDefault="003A38DB" w:rsidP="003A38DB">
            <w:pPr>
              <w:pStyle w:val="ab"/>
              <w:ind w:left="34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Практичне завдання </w:t>
            </w:r>
            <w:r w:rsidR="006C6C49" w:rsidRPr="00C11EBF">
              <w:rPr>
                <w:rFonts w:ascii="Times New Roman" w:hAnsi="Times New Roman"/>
                <w:sz w:val="28"/>
                <w:szCs w:val="28"/>
                <w:lang w:val="uk-UA"/>
              </w:rPr>
              <w:t>……………</w:t>
            </w:r>
            <w:r w:rsidR="006B362F" w:rsidRPr="00C11EBF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6C6C49" w:rsidRPr="00C11EBF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</w:t>
            </w:r>
            <w:r w:rsidRPr="00C11EBF">
              <w:rPr>
                <w:rFonts w:ascii="Times New Roman" w:hAnsi="Times New Roman"/>
                <w:sz w:val="28"/>
                <w:szCs w:val="28"/>
                <w:lang w:val="uk-UA"/>
              </w:rPr>
              <w:t>....</w:t>
            </w:r>
          </w:p>
        </w:tc>
        <w:tc>
          <w:tcPr>
            <w:tcW w:w="803" w:type="dxa"/>
          </w:tcPr>
          <w:p w:rsidR="00F1721F" w:rsidRPr="00C11EBF" w:rsidRDefault="0037244E" w:rsidP="00F1721F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18</w:t>
            </w:r>
          </w:p>
        </w:tc>
      </w:tr>
      <w:tr w:rsidR="006C6C49" w:rsidRPr="00C11EBF" w:rsidTr="006B362F">
        <w:trPr>
          <w:trHeight w:val="360"/>
        </w:trPr>
        <w:tc>
          <w:tcPr>
            <w:tcW w:w="8695" w:type="dxa"/>
          </w:tcPr>
          <w:p w:rsidR="006C6C49" w:rsidRPr="00C11EBF" w:rsidRDefault="003A38DB" w:rsidP="006C6C49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uk-UA"/>
              </w:rPr>
            </w:pPr>
            <w:r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Тестові завдання</w:t>
            </w:r>
            <w:r w:rsidR="006C6C49"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…………………………………………………………..</w:t>
            </w:r>
            <w:r w:rsidRPr="00C11EBF">
              <w:rPr>
                <w:rFonts w:ascii="Times New Roman" w:hAnsi="Times New Roman"/>
                <w:szCs w:val="28"/>
                <w:lang w:val="uk-UA"/>
              </w:rPr>
              <w:t>..</w:t>
            </w:r>
          </w:p>
        </w:tc>
        <w:tc>
          <w:tcPr>
            <w:tcW w:w="803" w:type="dxa"/>
          </w:tcPr>
          <w:p w:rsidR="006C6C49" w:rsidRPr="00C11EBF" w:rsidRDefault="006B362F" w:rsidP="0037244E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2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0</w:t>
            </w:r>
          </w:p>
        </w:tc>
      </w:tr>
      <w:tr w:rsidR="006C6C49" w:rsidRPr="00C11EBF" w:rsidTr="006B362F">
        <w:trPr>
          <w:trHeight w:val="270"/>
        </w:trPr>
        <w:tc>
          <w:tcPr>
            <w:tcW w:w="8695" w:type="dxa"/>
          </w:tcPr>
          <w:p w:rsidR="006C6C49" w:rsidRPr="00C11EBF" w:rsidRDefault="003A38DB" w:rsidP="006C6C49">
            <w:pPr>
              <w:spacing w:after="0" w:line="240" w:lineRule="auto"/>
              <w:rPr>
                <w:rFonts w:ascii="Times New Roman" w:hAnsi="Times New Roman"/>
                <w:b/>
                <w:szCs w:val="28"/>
                <w:lang w:val="uk-UA"/>
              </w:rPr>
            </w:pPr>
            <w:r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Контрольні питання</w:t>
            </w:r>
            <w:r w:rsidR="006C6C49"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……………………………………………………..</w:t>
            </w:r>
            <w:r w:rsidRPr="00C11EBF">
              <w:rPr>
                <w:rFonts w:ascii="Times New Roman" w:eastAsia="+mn-ea" w:hAnsi="Times New Roman"/>
                <w:kern w:val="24"/>
                <w:szCs w:val="28"/>
                <w:lang w:val="uk-UA"/>
              </w:rPr>
              <w:t>.....</w:t>
            </w:r>
          </w:p>
        </w:tc>
        <w:tc>
          <w:tcPr>
            <w:tcW w:w="803" w:type="dxa"/>
          </w:tcPr>
          <w:p w:rsidR="006C6C49" w:rsidRPr="00C11EBF" w:rsidRDefault="006B362F" w:rsidP="00C11EBF">
            <w:pPr>
              <w:spacing w:after="0"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C11EBF">
              <w:rPr>
                <w:rFonts w:ascii="Times New Roman" w:hAnsi="Times New Roman"/>
                <w:szCs w:val="28"/>
                <w:lang w:val="uk-UA"/>
              </w:rPr>
              <w:t>2</w:t>
            </w:r>
            <w:r w:rsidR="0037244E"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</w:tr>
    </w:tbl>
    <w:p w:rsidR="00C26881" w:rsidRDefault="00C26881" w:rsidP="00C26881">
      <w:pPr>
        <w:spacing w:after="0" w:line="360" w:lineRule="auto"/>
        <w:rPr>
          <w:rFonts w:ascii="Times New Roman" w:hAnsi="Times New Roman"/>
          <w:i/>
          <w:sz w:val="32"/>
          <w:szCs w:val="32"/>
        </w:rPr>
        <w:sectPr w:rsidR="00C26881" w:rsidSect="00756E58">
          <w:pgSz w:w="11906" w:h="16838"/>
          <w:pgMar w:top="1134" w:right="1134" w:bottom="1134" w:left="1134" w:header="708" w:footer="708" w:gutter="0"/>
          <w:cols w:space="708"/>
          <w:docGrid w:linePitch="381"/>
        </w:sectPr>
      </w:pPr>
    </w:p>
    <w:p w:rsidR="006C6C49" w:rsidRPr="00B63248" w:rsidRDefault="00B63248" w:rsidP="009F336C">
      <w:pPr>
        <w:spacing w:after="0" w:line="360" w:lineRule="auto"/>
        <w:jc w:val="center"/>
        <w:outlineLvl w:val="0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uk-UA"/>
        </w:rPr>
        <w:lastRenderedPageBreak/>
        <w:t>Навчальне видання</w:t>
      </w: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i/>
          <w:szCs w:val="28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C26881" w:rsidRPr="009269BC" w:rsidRDefault="00B63248" w:rsidP="006C6C4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269BC">
        <w:rPr>
          <w:rFonts w:ascii="Times New Roman" w:hAnsi="Times New Roman"/>
          <w:b/>
          <w:sz w:val="32"/>
          <w:szCs w:val="32"/>
          <w:lang w:val="uk-UA"/>
        </w:rPr>
        <w:t>СОЦІАЛЬНА МЕДИЦИНА</w:t>
      </w:r>
      <w:r w:rsidR="003A2078" w:rsidRPr="009269BC">
        <w:rPr>
          <w:rFonts w:ascii="Times New Roman" w:hAnsi="Times New Roman"/>
          <w:b/>
          <w:sz w:val="32"/>
          <w:szCs w:val="32"/>
        </w:rPr>
        <w:t xml:space="preserve">, </w:t>
      </w:r>
    </w:p>
    <w:p w:rsidR="006C6C49" w:rsidRPr="009269BC" w:rsidRDefault="00B63248" w:rsidP="009F336C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  <w:lang w:val="uk-UA"/>
        </w:rPr>
      </w:pPr>
      <w:r w:rsidRPr="009269BC">
        <w:rPr>
          <w:rFonts w:ascii="Times New Roman" w:hAnsi="Times New Roman"/>
          <w:b/>
          <w:sz w:val="32"/>
          <w:szCs w:val="32"/>
          <w:lang w:val="uk-UA"/>
        </w:rPr>
        <w:t>ГРОМАДСЬКЕ ЗДОРОВ</w:t>
      </w:r>
      <w:r w:rsidRPr="00712097">
        <w:rPr>
          <w:rFonts w:ascii="Times New Roman" w:hAnsi="Times New Roman"/>
          <w:b/>
          <w:sz w:val="32"/>
          <w:szCs w:val="32"/>
          <w:lang w:val="uk-UA"/>
        </w:rPr>
        <w:t>'</w:t>
      </w:r>
      <w:r w:rsidRPr="009269BC">
        <w:rPr>
          <w:rFonts w:ascii="Times New Roman" w:hAnsi="Times New Roman"/>
          <w:b/>
          <w:sz w:val="32"/>
          <w:szCs w:val="32"/>
          <w:lang w:val="uk-UA"/>
        </w:rPr>
        <w:t>Я</w:t>
      </w:r>
    </w:p>
    <w:p w:rsidR="006C6C49" w:rsidRPr="009269BC" w:rsidRDefault="006C6C49" w:rsidP="006C6C49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9269BC">
        <w:rPr>
          <w:rFonts w:ascii="Times New Roman" w:hAnsi="Times New Roman"/>
          <w:b/>
          <w:sz w:val="32"/>
          <w:szCs w:val="32"/>
        </w:rPr>
        <w:t>(Б</w:t>
      </w:r>
      <w:r w:rsidR="00B63248" w:rsidRPr="009269BC">
        <w:rPr>
          <w:rFonts w:ascii="Times New Roman" w:hAnsi="Times New Roman"/>
          <w:b/>
          <w:sz w:val="32"/>
          <w:szCs w:val="32"/>
          <w:lang w:val="uk-UA"/>
        </w:rPr>
        <w:t>І</w:t>
      </w:r>
      <w:r w:rsidRPr="009269BC">
        <w:rPr>
          <w:rFonts w:ascii="Times New Roman" w:hAnsi="Times New Roman"/>
          <w:b/>
          <w:sz w:val="32"/>
          <w:szCs w:val="32"/>
        </w:rPr>
        <w:t>ОСТАТИСТИКА)</w:t>
      </w:r>
    </w:p>
    <w:p w:rsidR="006C6C49" w:rsidRDefault="006C6C49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E00D7C" w:rsidRPr="00EB2192" w:rsidRDefault="00E00D7C" w:rsidP="006C6C49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C11EBF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  <w:lang w:val="uk-UA"/>
        </w:rPr>
      </w:pPr>
      <w:r w:rsidRPr="009269BC">
        <w:rPr>
          <w:rFonts w:ascii="Times New Roman" w:hAnsi="Times New Roman"/>
          <w:sz w:val="32"/>
          <w:szCs w:val="32"/>
          <w:lang w:val="uk-UA"/>
        </w:rPr>
        <w:t xml:space="preserve">Методичні </w:t>
      </w:r>
      <w:r w:rsidR="0037244E">
        <w:rPr>
          <w:rFonts w:ascii="Times New Roman" w:hAnsi="Times New Roman"/>
          <w:sz w:val="32"/>
          <w:szCs w:val="32"/>
          <w:lang w:val="uk-UA"/>
        </w:rPr>
        <w:t>вказівки</w:t>
      </w:r>
      <w:r w:rsidRPr="009269BC">
        <w:rPr>
          <w:rFonts w:ascii="Times New Roman" w:hAnsi="Times New Roman"/>
          <w:sz w:val="32"/>
          <w:szCs w:val="32"/>
          <w:lang w:val="uk-UA"/>
        </w:rPr>
        <w:t xml:space="preserve"> для </w:t>
      </w:r>
      <w:r w:rsidR="0037244E">
        <w:rPr>
          <w:rFonts w:ascii="Times New Roman" w:hAnsi="Times New Roman"/>
          <w:sz w:val="32"/>
          <w:szCs w:val="32"/>
          <w:lang w:val="uk-UA"/>
        </w:rPr>
        <w:t>студентів</w:t>
      </w:r>
      <w:r w:rsidRPr="009269BC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C11EBF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9269BC">
        <w:rPr>
          <w:rFonts w:ascii="Times New Roman" w:hAnsi="Times New Roman"/>
          <w:sz w:val="32"/>
          <w:szCs w:val="32"/>
          <w:lang w:val="uk-UA"/>
        </w:rPr>
        <w:t xml:space="preserve">до практичного заняття </w:t>
      </w:r>
      <w:r w:rsidRPr="009269BC">
        <w:rPr>
          <w:rFonts w:ascii="Times New Roman" w:hAnsi="Times New Roman"/>
          <w:sz w:val="32"/>
          <w:szCs w:val="32"/>
        </w:rPr>
        <w:t xml:space="preserve">на тему </w:t>
      </w:r>
    </w:p>
    <w:p w:rsidR="00C11EBF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  <w:lang w:val="uk-UA"/>
        </w:rPr>
      </w:pPr>
      <w:r w:rsidRPr="009269BC">
        <w:rPr>
          <w:rFonts w:ascii="Times New Roman" w:hAnsi="Times New Roman"/>
          <w:sz w:val="32"/>
          <w:szCs w:val="32"/>
        </w:rPr>
        <w:t>«</w:t>
      </w:r>
      <w:r w:rsidRPr="009269BC">
        <w:rPr>
          <w:rFonts w:ascii="Times New Roman" w:hAnsi="Times New Roman"/>
          <w:b/>
          <w:sz w:val="32"/>
          <w:szCs w:val="32"/>
        </w:rPr>
        <w:t>Скринінг. Методика оцінки</w:t>
      </w:r>
      <w:r w:rsidRPr="009269BC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</w:p>
    <w:p w:rsidR="009269BC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  <w:lang w:val="uk-UA"/>
        </w:rPr>
      </w:pPr>
      <w:r w:rsidRPr="009269BC">
        <w:rPr>
          <w:rFonts w:ascii="Times New Roman" w:hAnsi="Times New Roman"/>
          <w:b/>
          <w:sz w:val="32"/>
          <w:szCs w:val="32"/>
        </w:rPr>
        <w:t>ефективності скринінгових тестів</w:t>
      </w:r>
      <w:r w:rsidRPr="009269BC">
        <w:rPr>
          <w:rFonts w:ascii="Times New Roman" w:hAnsi="Times New Roman"/>
          <w:sz w:val="32"/>
          <w:szCs w:val="32"/>
        </w:rPr>
        <w:t>»</w:t>
      </w:r>
      <w:r w:rsidRPr="009269BC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C11EBF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  <w:lang w:val="uk-UA"/>
        </w:rPr>
      </w:pPr>
      <w:r w:rsidRPr="009269BC">
        <w:rPr>
          <w:rFonts w:ascii="Times New Roman" w:hAnsi="Times New Roman"/>
          <w:sz w:val="32"/>
          <w:szCs w:val="32"/>
          <w:lang w:val="uk-UA"/>
        </w:rPr>
        <w:t xml:space="preserve">для підготовки студентів за спеціальністю: </w:t>
      </w:r>
    </w:p>
    <w:p w:rsidR="009269BC" w:rsidRPr="009269BC" w:rsidRDefault="009269BC" w:rsidP="0037244E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  <w:lang w:val="uk-UA"/>
        </w:rPr>
      </w:pPr>
      <w:r w:rsidRPr="009269BC">
        <w:rPr>
          <w:rFonts w:ascii="Times New Roman" w:hAnsi="Times New Roman"/>
          <w:sz w:val="32"/>
          <w:szCs w:val="32"/>
        </w:rPr>
        <w:t>222 «Медицина»,</w:t>
      </w:r>
      <w:r w:rsidRPr="009269B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269BC">
        <w:rPr>
          <w:rFonts w:ascii="Times New Roman" w:hAnsi="Times New Roman"/>
          <w:sz w:val="32"/>
          <w:szCs w:val="32"/>
        </w:rPr>
        <w:t>228 «Пед</w:t>
      </w:r>
      <w:r w:rsidRPr="009269BC">
        <w:rPr>
          <w:rFonts w:ascii="Times New Roman" w:hAnsi="Times New Roman"/>
          <w:sz w:val="32"/>
          <w:szCs w:val="32"/>
          <w:lang w:val="uk-UA"/>
        </w:rPr>
        <w:t>і</w:t>
      </w:r>
      <w:r w:rsidRPr="009269BC">
        <w:rPr>
          <w:rFonts w:ascii="Times New Roman" w:hAnsi="Times New Roman"/>
          <w:sz w:val="32"/>
          <w:szCs w:val="32"/>
        </w:rPr>
        <w:t>атр</w:t>
      </w:r>
      <w:r w:rsidRPr="009269BC">
        <w:rPr>
          <w:rFonts w:ascii="Times New Roman" w:hAnsi="Times New Roman"/>
          <w:sz w:val="32"/>
          <w:szCs w:val="32"/>
          <w:lang w:val="uk-UA"/>
        </w:rPr>
        <w:t>і</w:t>
      </w:r>
      <w:r w:rsidRPr="009269BC">
        <w:rPr>
          <w:rFonts w:ascii="Times New Roman" w:hAnsi="Times New Roman"/>
          <w:sz w:val="32"/>
          <w:szCs w:val="32"/>
        </w:rPr>
        <w:t>я»,</w:t>
      </w:r>
      <w:r w:rsidRPr="009269B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269BC">
        <w:rPr>
          <w:rFonts w:ascii="Times New Roman" w:hAnsi="Times New Roman"/>
          <w:sz w:val="32"/>
          <w:szCs w:val="32"/>
        </w:rPr>
        <w:t>221 «Стоматолог</w:t>
      </w:r>
      <w:r w:rsidRPr="009269BC">
        <w:rPr>
          <w:rFonts w:ascii="Times New Roman" w:hAnsi="Times New Roman"/>
          <w:sz w:val="32"/>
          <w:szCs w:val="32"/>
          <w:lang w:val="uk-UA"/>
        </w:rPr>
        <w:t>і</w:t>
      </w:r>
      <w:r w:rsidRPr="009269BC">
        <w:rPr>
          <w:rFonts w:ascii="Times New Roman" w:hAnsi="Times New Roman"/>
          <w:sz w:val="32"/>
          <w:szCs w:val="32"/>
        </w:rPr>
        <w:t>я».</w:t>
      </w:r>
    </w:p>
    <w:p w:rsidR="006C6C49" w:rsidRPr="00EB2192" w:rsidRDefault="006C6C49" w:rsidP="0037244E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Cs w:val="28"/>
        </w:rPr>
      </w:pP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068"/>
      </w:tblGrid>
      <w:tr w:rsidR="006C6C49" w:rsidRPr="00EB2192" w:rsidTr="00C26881">
        <w:trPr>
          <w:jc w:val="center"/>
        </w:trPr>
        <w:tc>
          <w:tcPr>
            <w:tcW w:w="1985" w:type="dxa"/>
          </w:tcPr>
          <w:p w:rsidR="006C6C49" w:rsidRPr="00EB2192" w:rsidRDefault="009269BC" w:rsidP="006C6C49">
            <w:pPr>
              <w:spacing w:line="312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Укладачі</w:t>
            </w:r>
            <w:r w:rsidR="006C6C49" w:rsidRPr="00EB2192">
              <w:rPr>
                <w:rFonts w:ascii="Times New Roman" w:hAnsi="Times New Roman"/>
                <w:szCs w:val="28"/>
                <w:lang w:val="uk-UA"/>
              </w:rPr>
              <w:t>:</w:t>
            </w:r>
          </w:p>
        </w:tc>
        <w:tc>
          <w:tcPr>
            <w:tcW w:w="4068" w:type="dxa"/>
            <w:shd w:val="clear" w:color="auto" w:fill="auto"/>
          </w:tcPr>
          <w:p w:rsidR="00764F5F" w:rsidRPr="009269BC" w:rsidRDefault="00764F5F" w:rsidP="00764F5F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  <w:lang w:val="uk-UA"/>
              </w:rPr>
            </w:pPr>
            <w:r w:rsidRPr="00C26881">
              <w:rPr>
                <w:rFonts w:ascii="Times New Roman" w:hAnsi="Times New Roman"/>
                <w:b/>
                <w:i/>
                <w:szCs w:val="28"/>
              </w:rPr>
              <w:t>Огн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є</w:t>
            </w:r>
            <w:r w:rsidRPr="00C26881">
              <w:rPr>
                <w:rFonts w:ascii="Times New Roman" w:hAnsi="Times New Roman"/>
                <w:b/>
                <w:i/>
                <w:szCs w:val="28"/>
              </w:rPr>
              <w:t>в В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і</w:t>
            </w:r>
            <w:r w:rsidRPr="00C26881">
              <w:rPr>
                <w:rFonts w:ascii="Times New Roman" w:hAnsi="Times New Roman"/>
                <w:b/>
                <w:i/>
                <w:szCs w:val="28"/>
              </w:rPr>
              <w:t>ктор Андр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ійович</w:t>
            </w:r>
          </w:p>
          <w:p w:rsidR="006C6C49" w:rsidRPr="009269BC" w:rsidRDefault="00764F5F" w:rsidP="009269B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  <w:lang w:val="uk-UA"/>
              </w:rPr>
            </w:pPr>
            <w:r w:rsidRPr="00C26881">
              <w:rPr>
                <w:rFonts w:ascii="Times New Roman" w:hAnsi="Times New Roman"/>
                <w:b/>
                <w:i/>
                <w:szCs w:val="28"/>
              </w:rPr>
              <w:t xml:space="preserve">Чухно 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І</w:t>
            </w:r>
            <w:r w:rsidRPr="00C26881">
              <w:rPr>
                <w:rFonts w:ascii="Times New Roman" w:hAnsi="Times New Roman"/>
                <w:b/>
                <w:i/>
                <w:szCs w:val="28"/>
              </w:rPr>
              <w:t>нна Анатол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іївна</w:t>
            </w:r>
          </w:p>
        </w:tc>
      </w:tr>
      <w:tr w:rsidR="006C6C49" w:rsidRPr="00EB2192" w:rsidTr="00C26881">
        <w:trPr>
          <w:jc w:val="center"/>
        </w:trPr>
        <w:tc>
          <w:tcPr>
            <w:tcW w:w="1985" w:type="dxa"/>
          </w:tcPr>
          <w:p w:rsidR="006C6C49" w:rsidRPr="00EB2192" w:rsidRDefault="006C6C49" w:rsidP="006C6C49">
            <w:pPr>
              <w:spacing w:line="312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4068" w:type="dxa"/>
            <w:shd w:val="clear" w:color="auto" w:fill="auto"/>
          </w:tcPr>
          <w:p w:rsidR="006C6C49" w:rsidRPr="00C26881" w:rsidRDefault="009269BC" w:rsidP="006C6C49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8"/>
                <w:lang w:val="uk-UA"/>
              </w:rPr>
              <w:t>Л</w:t>
            </w:r>
            <w:r w:rsidR="00C11EBF">
              <w:rPr>
                <w:rFonts w:ascii="Times New Roman" w:hAnsi="Times New Roman"/>
                <w:b/>
                <w:i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b/>
                <w:i/>
                <w:szCs w:val="28"/>
                <w:lang w:val="uk-UA"/>
              </w:rPr>
              <w:t>сова</w:t>
            </w:r>
            <w:r w:rsidR="00764F5F" w:rsidRPr="00C26881">
              <w:rPr>
                <w:rFonts w:ascii="Times New Roman" w:hAnsi="Times New Roman"/>
                <w:b/>
                <w:i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Cs w:val="28"/>
                <w:lang w:val="uk-UA"/>
              </w:rPr>
              <w:t>Ганна</w:t>
            </w:r>
            <w:r w:rsidR="00764F5F" w:rsidRPr="00C26881">
              <w:rPr>
                <w:rFonts w:ascii="Times New Roman" w:hAnsi="Times New Roman"/>
                <w:b/>
                <w:i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Cs w:val="28"/>
                <w:lang w:val="uk-UA"/>
              </w:rPr>
              <w:t>Володимирівна</w:t>
            </w:r>
          </w:p>
          <w:p w:rsidR="00764F5F" w:rsidRPr="00C26881" w:rsidRDefault="00764F5F" w:rsidP="009269B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  <w:lang w:val="uk-UA"/>
              </w:rPr>
            </w:pPr>
            <w:r w:rsidRPr="00C26881">
              <w:rPr>
                <w:rFonts w:ascii="Times New Roman" w:hAnsi="Times New Roman"/>
                <w:b/>
                <w:i/>
                <w:szCs w:val="28"/>
                <w:lang w:val="uk-UA"/>
              </w:rPr>
              <w:t>Б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є</w:t>
            </w:r>
            <w:r w:rsidRPr="00C26881">
              <w:rPr>
                <w:rFonts w:ascii="Times New Roman" w:hAnsi="Times New Roman"/>
                <w:b/>
                <w:i/>
                <w:szCs w:val="28"/>
                <w:lang w:val="uk-UA"/>
              </w:rPr>
              <w:t>л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є</w:t>
            </w:r>
            <w:r w:rsidRPr="00C26881">
              <w:rPr>
                <w:rFonts w:ascii="Times New Roman" w:hAnsi="Times New Roman"/>
                <w:b/>
                <w:i/>
                <w:szCs w:val="28"/>
                <w:lang w:val="uk-UA"/>
              </w:rPr>
              <w:t>вцова Яна Серг</w:t>
            </w:r>
            <w:r w:rsidR="009269BC">
              <w:rPr>
                <w:rFonts w:ascii="Times New Roman" w:hAnsi="Times New Roman"/>
                <w:b/>
                <w:i/>
                <w:szCs w:val="28"/>
                <w:lang w:val="uk-UA"/>
              </w:rPr>
              <w:t>іївна</w:t>
            </w:r>
          </w:p>
        </w:tc>
      </w:tr>
    </w:tbl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6C6C49" w:rsidRPr="00EB2192" w:rsidRDefault="009269BC" w:rsidP="009F336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Відповідальний за випуск</w:t>
      </w:r>
      <w:r w:rsidR="006C6C49" w:rsidRPr="00EB2192">
        <w:rPr>
          <w:rFonts w:ascii="Times New Roman" w:hAnsi="Times New Roman"/>
          <w:sz w:val="32"/>
          <w:szCs w:val="32"/>
        </w:rPr>
        <w:t xml:space="preserve"> </w:t>
      </w:r>
      <w:r w:rsidR="006C6C49" w:rsidRPr="00EB2192">
        <w:rPr>
          <w:rFonts w:ascii="Times New Roman" w:hAnsi="Times New Roman"/>
          <w:i/>
          <w:sz w:val="32"/>
          <w:szCs w:val="32"/>
        </w:rPr>
        <w:t>В. А. Огн</w:t>
      </w:r>
      <w:r>
        <w:rPr>
          <w:rFonts w:ascii="Times New Roman" w:hAnsi="Times New Roman"/>
          <w:i/>
          <w:sz w:val="32"/>
          <w:szCs w:val="32"/>
          <w:lang w:val="uk-UA"/>
        </w:rPr>
        <w:t>є</w:t>
      </w:r>
      <w:r w:rsidR="006C6C49" w:rsidRPr="00EB2192">
        <w:rPr>
          <w:rFonts w:ascii="Times New Roman" w:hAnsi="Times New Roman"/>
          <w:i/>
          <w:sz w:val="32"/>
          <w:szCs w:val="32"/>
        </w:rPr>
        <w:t>в</w:t>
      </w: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b/>
          <w:szCs w:val="28"/>
        </w:rPr>
      </w:pPr>
    </w:p>
    <w:p w:rsidR="006C6C49" w:rsidRPr="00EB2192" w:rsidRDefault="006C6C49" w:rsidP="006C6C49">
      <w:pPr>
        <w:spacing w:after="0" w:line="360" w:lineRule="auto"/>
        <w:ind w:firstLine="709"/>
        <w:jc w:val="center"/>
        <w:rPr>
          <w:rFonts w:ascii="Times New Roman" w:hAnsi="Times New Roman"/>
          <w:b/>
          <w:szCs w:val="28"/>
        </w:rPr>
      </w:pPr>
    </w:p>
    <w:p w:rsidR="00C11EBF" w:rsidRDefault="00C11EBF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1EBF" w:rsidRDefault="00C11EBF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1EBF" w:rsidRDefault="00C11EBF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1EBF" w:rsidRDefault="00C11EBF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6C6C49" w:rsidRPr="00EB2192" w:rsidRDefault="006C6C49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 xml:space="preserve">Формат А5. Ризографія. Ум.друк. арк. </w:t>
      </w:r>
      <w:r w:rsidRPr="00EB2192">
        <w:rPr>
          <w:rFonts w:ascii="Times New Roman" w:hAnsi="Times New Roman"/>
          <w:sz w:val="20"/>
          <w:szCs w:val="20"/>
          <w:lang w:val="uk-UA"/>
        </w:rPr>
        <w:t>1,</w:t>
      </w:r>
      <w:r w:rsidR="00C26881">
        <w:rPr>
          <w:rFonts w:ascii="Times New Roman" w:hAnsi="Times New Roman"/>
          <w:sz w:val="20"/>
          <w:szCs w:val="20"/>
          <w:lang w:val="uk-UA"/>
        </w:rPr>
        <w:t>5</w:t>
      </w:r>
      <w:r w:rsidRPr="00EB2192">
        <w:rPr>
          <w:rFonts w:ascii="Times New Roman" w:hAnsi="Times New Roman"/>
          <w:sz w:val="20"/>
          <w:szCs w:val="20"/>
        </w:rPr>
        <w:t>.</w:t>
      </w:r>
    </w:p>
    <w:p w:rsidR="006C6C49" w:rsidRPr="00EB2192" w:rsidRDefault="006C6C49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>Тираж 1</w:t>
      </w:r>
      <w:r w:rsidR="00BD73C6">
        <w:rPr>
          <w:rFonts w:ascii="Times New Roman" w:hAnsi="Times New Roman"/>
          <w:sz w:val="20"/>
          <w:szCs w:val="20"/>
          <w:lang w:val="uk-UA"/>
        </w:rPr>
        <w:t>5</w:t>
      </w:r>
      <w:r w:rsidRPr="00EB2192">
        <w:rPr>
          <w:rFonts w:ascii="Times New Roman" w:hAnsi="Times New Roman"/>
          <w:sz w:val="20"/>
          <w:szCs w:val="20"/>
        </w:rPr>
        <w:t xml:space="preserve">0 прим. Зам. </w:t>
      </w:r>
      <w:r w:rsidRPr="00C11EBF">
        <w:rPr>
          <w:rFonts w:ascii="Times New Roman" w:hAnsi="Times New Roman"/>
          <w:sz w:val="20"/>
          <w:szCs w:val="20"/>
        </w:rPr>
        <w:t xml:space="preserve">№ </w:t>
      </w:r>
      <w:r w:rsidR="00C26881" w:rsidRPr="00C11EBF">
        <w:rPr>
          <w:rFonts w:ascii="Times New Roman" w:hAnsi="Times New Roman"/>
          <w:sz w:val="20"/>
          <w:szCs w:val="20"/>
        </w:rPr>
        <w:t>18-336</w:t>
      </w:r>
      <w:r w:rsidR="00C11EBF" w:rsidRPr="00C11EBF">
        <w:rPr>
          <w:rFonts w:ascii="Times New Roman" w:hAnsi="Times New Roman"/>
          <w:sz w:val="20"/>
          <w:szCs w:val="20"/>
          <w:lang w:val="uk-UA"/>
        </w:rPr>
        <w:t>5</w:t>
      </w:r>
      <w:r w:rsidR="00BD73C6">
        <w:rPr>
          <w:rFonts w:ascii="Times New Roman" w:hAnsi="Times New Roman"/>
          <w:sz w:val="20"/>
          <w:szCs w:val="20"/>
          <w:lang w:val="uk-UA"/>
        </w:rPr>
        <w:t>4</w:t>
      </w:r>
      <w:r w:rsidRPr="00C11EBF">
        <w:rPr>
          <w:rFonts w:ascii="Times New Roman" w:hAnsi="Times New Roman"/>
          <w:sz w:val="20"/>
          <w:szCs w:val="20"/>
        </w:rPr>
        <w:t>.</w:t>
      </w:r>
    </w:p>
    <w:p w:rsidR="006C6C49" w:rsidRPr="00EB2192" w:rsidRDefault="006C6C49" w:rsidP="006C6C4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B2192">
        <w:rPr>
          <w:rFonts w:ascii="Times New Roman" w:hAnsi="Times New Roman"/>
          <w:b/>
          <w:sz w:val="20"/>
          <w:szCs w:val="20"/>
        </w:rPr>
        <w:t>______________________________________________________________</w:t>
      </w:r>
    </w:p>
    <w:p w:rsidR="006C6C49" w:rsidRPr="00EB2192" w:rsidRDefault="006C6C49" w:rsidP="009F336C">
      <w:pPr>
        <w:spacing w:after="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>Редакційно-видавничий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відділ</w:t>
      </w:r>
    </w:p>
    <w:p w:rsidR="006C6C49" w:rsidRPr="00EB2192" w:rsidRDefault="006C6C49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 xml:space="preserve">ХНМУ, пр. </w:t>
      </w:r>
      <w:r w:rsidR="00C26881">
        <w:rPr>
          <w:rFonts w:ascii="Times New Roman" w:hAnsi="Times New Roman"/>
          <w:sz w:val="20"/>
          <w:szCs w:val="20"/>
        </w:rPr>
        <w:t>Науки</w:t>
      </w:r>
      <w:r w:rsidRPr="00EB2192">
        <w:rPr>
          <w:rFonts w:ascii="Times New Roman" w:hAnsi="Times New Roman"/>
          <w:sz w:val="20"/>
          <w:szCs w:val="20"/>
        </w:rPr>
        <w:t>, 4, м. Харків, 61022</w:t>
      </w:r>
    </w:p>
    <w:p w:rsidR="006C6C49" w:rsidRPr="00EB2192" w:rsidRDefault="006C6C49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>izdatknmu@mail.ru, izdat@knmu.kharkov.ua</w:t>
      </w:r>
    </w:p>
    <w:p w:rsidR="006C6C49" w:rsidRPr="00C26881" w:rsidRDefault="006C6C49" w:rsidP="006C6C4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B2192">
        <w:rPr>
          <w:rFonts w:ascii="Times New Roman" w:hAnsi="Times New Roman"/>
          <w:sz w:val="20"/>
          <w:szCs w:val="20"/>
        </w:rPr>
        <w:t>Свідоцтво про внесення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суб’єкта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видавничої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справи до Державного реєстру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видавництв,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виготівників і розповсюджувачів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видавничої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продукції</w:t>
      </w:r>
      <w:r w:rsidR="009269BC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EB2192">
        <w:rPr>
          <w:rFonts w:ascii="Times New Roman" w:hAnsi="Times New Roman"/>
          <w:sz w:val="20"/>
          <w:szCs w:val="20"/>
        </w:rPr>
        <w:t>серії</w:t>
      </w:r>
      <w:r w:rsidRPr="00EB2192">
        <w:rPr>
          <w:rFonts w:ascii="Times New Roman" w:hAnsi="Times New Roman"/>
          <w:sz w:val="20"/>
          <w:szCs w:val="20"/>
          <w:lang w:val="uk-UA"/>
        </w:rPr>
        <w:br/>
      </w:r>
      <w:r w:rsidRPr="00C26881">
        <w:rPr>
          <w:rFonts w:ascii="Times New Roman" w:hAnsi="Times New Roman"/>
          <w:sz w:val="20"/>
          <w:szCs w:val="20"/>
        </w:rPr>
        <w:t>ДК № 3242 від 18.07.2008 р.</w:t>
      </w:r>
    </w:p>
    <w:sectPr w:rsidR="006C6C49" w:rsidRPr="00C26881" w:rsidSect="00E00D7C"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367" w:rsidRDefault="006D2367" w:rsidP="00B52065">
      <w:pPr>
        <w:spacing w:after="0" w:line="240" w:lineRule="auto"/>
      </w:pPr>
      <w:r>
        <w:separator/>
      </w:r>
    </w:p>
  </w:endnote>
  <w:endnote w:type="continuationSeparator" w:id="0">
    <w:p w:rsidR="006D2367" w:rsidRDefault="006D2367" w:rsidP="00B5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5200348"/>
    </w:sdtPr>
    <w:sdtEndPr>
      <w:rPr>
        <w:sz w:val="24"/>
        <w:szCs w:val="24"/>
      </w:rPr>
    </w:sdtEndPr>
    <w:sdtContent>
      <w:p w:rsidR="0037244E" w:rsidRDefault="0037244E">
        <w:pPr>
          <w:pStyle w:val="af5"/>
          <w:jc w:val="center"/>
        </w:pPr>
        <w:r w:rsidRPr="00236806">
          <w:rPr>
            <w:sz w:val="24"/>
            <w:szCs w:val="24"/>
          </w:rPr>
          <w:fldChar w:fldCharType="begin"/>
        </w:r>
        <w:r w:rsidRPr="00236806">
          <w:rPr>
            <w:sz w:val="24"/>
            <w:szCs w:val="24"/>
          </w:rPr>
          <w:instrText>PAGE   \* MERGEFORMAT</w:instrText>
        </w:r>
        <w:r w:rsidRPr="00236806">
          <w:rPr>
            <w:sz w:val="24"/>
            <w:szCs w:val="24"/>
          </w:rPr>
          <w:fldChar w:fldCharType="separate"/>
        </w:r>
        <w:r w:rsidR="00BD73C6" w:rsidRPr="00BD73C6">
          <w:rPr>
            <w:noProof/>
            <w:sz w:val="24"/>
            <w:szCs w:val="24"/>
            <w:lang w:val="ru-RU"/>
          </w:rPr>
          <w:t>3</w:t>
        </w:r>
        <w:r w:rsidRPr="00236806">
          <w:rPr>
            <w:noProof/>
            <w:sz w:val="24"/>
            <w:szCs w:val="24"/>
            <w:lang w:val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44E" w:rsidRDefault="0037244E" w:rsidP="006C6C49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367" w:rsidRDefault="006D2367" w:rsidP="00B52065">
      <w:pPr>
        <w:spacing w:after="0" w:line="240" w:lineRule="auto"/>
      </w:pPr>
      <w:r>
        <w:separator/>
      </w:r>
    </w:p>
  </w:footnote>
  <w:footnote w:type="continuationSeparator" w:id="0">
    <w:p w:rsidR="006D2367" w:rsidRDefault="006D2367" w:rsidP="00B52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7F5"/>
    <w:multiLevelType w:val="hybridMultilevel"/>
    <w:tmpl w:val="870A0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2596"/>
    <w:multiLevelType w:val="hybridMultilevel"/>
    <w:tmpl w:val="6B3085B2"/>
    <w:lvl w:ilvl="0" w:tplc="59C40E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AA68AE"/>
    <w:multiLevelType w:val="hybridMultilevel"/>
    <w:tmpl w:val="BFA2605C"/>
    <w:lvl w:ilvl="0" w:tplc="1C069B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9753FE"/>
    <w:multiLevelType w:val="hybridMultilevel"/>
    <w:tmpl w:val="237A42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B201D"/>
    <w:multiLevelType w:val="hybridMultilevel"/>
    <w:tmpl w:val="5A189F02"/>
    <w:lvl w:ilvl="0" w:tplc="C36EE3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3560CF7"/>
    <w:multiLevelType w:val="hybridMultilevel"/>
    <w:tmpl w:val="026A07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DE3B24"/>
    <w:multiLevelType w:val="hybridMultilevel"/>
    <w:tmpl w:val="3C9460B2"/>
    <w:lvl w:ilvl="0" w:tplc="54362D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381587"/>
    <w:multiLevelType w:val="hybridMultilevel"/>
    <w:tmpl w:val="230608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D80138E"/>
    <w:multiLevelType w:val="hybridMultilevel"/>
    <w:tmpl w:val="DDCEC39A"/>
    <w:lvl w:ilvl="0" w:tplc="C36EE3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6392A03"/>
    <w:multiLevelType w:val="multilevel"/>
    <w:tmpl w:val="0250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82746"/>
    <w:multiLevelType w:val="hybridMultilevel"/>
    <w:tmpl w:val="C4BC10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72F"/>
    <w:rsid w:val="00013592"/>
    <w:rsid w:val="00022B6D"/>
    <w:rsid w:val="0002425D"/>
    <w:rsid w:val="00035B85"/>
    <w:rsid w:val="00037C8F"/>
    <w:rsid w:val="0007123A"/>
    <w:rsid w:val="00072E83"/>
    <w:rsid w:val="0008544B"/>
    <w:rsid w:val="0009645B"/>
    <w:rsid w:val="000A232B"/>
    <w:rsid w:val="000B430F"/>
    <w:rsid w:val="000C1F81"/>
    <w:rsid w:val="000C49CF"/>
    <w:rsid w:val="000D5F36"/>
    <w:rsid w:val="000E1B28"/>
    <w:rsid w:val="00144D17"/>
    <w:rsid w:val="001548D6"/>
    <w:rsid w:val="00155D9B"/>
    <w:rsid w:val="00182CBC"/>
    <w:rsid w:val="00191D96"/>
    <w:rsid w:val="00196239"/>
    <w:rsid w:val="001A0147"/>
    <w:rsid w:val="001A29AE"/>
    <w:rsid w:val="001A6EE1"/>
    <w:rsid w:val="001A7E73"/>
    <w:rsid w:val="001B0547"/>
    <w:rsid w:val="001C03F8"/>
    <w:rsid w:val="001C118E"/>
    <w:rsid w:val="001C20BE"/>
    <w:rsid w:val="001C5C85"/>
    <w:rsid w:val="001D6FD6"/>
    <w:rsid w:val="001E4833"/>
    <w:rsid w:val="001F053F"/>
    <w:rsid w:val="00204F6B"/>
    <w:rsid w:val="00210FE2"/>
    <w:rsid w:val="002119F7"/>
    <w:rsid w:val="0022363D"/>
    <w:rsid w:val="00224737"/>
    <w:rsid w:val="00226C1F"/>
    <w:rsid w:val="00231395"/>
    <w:rsid w:val="00233E7A"/>
    <w:rsid w:val="00251AAD"/>
    <w:rsid w:val="00252089"/>
    <w:rsid w:val="002540A6"/>
    <w:rsid w:val="002609A5"/>
    <w:rsid w:val="0027091B"/>
    <w:rsid w:val="00271FEA"/>
    <w:rsid w:val="00290EDD"/>
    <w:rsid w:val="002A4DC0"/>
    <w:rsid w:val="002C114B"/>
    <w:rsid w:val="002C11ED"/>
    <w:rsid w:val="002C2421"/>
    <w:rsid w:val="002C616F"/>
    <w:rsid w:val="002D09EA"/>
    <w:rsid w:val="00316DF5"/>
    <w:rsid w:val="0032195E"/>
    <w:rsid w:val="003415CD"/>
    <w:rsid w:val="003438B4"/>
    <w:rsid w:val="00354A89"/>
    <w:rsid w:val="00364C29"/>
    <w:rsid w:val="0037244E"/>
    <w:rsid w:val="003950C2"/>
    <w:rsid w:val="00396BD5"/>
    <w:rsid w:val="003A2078"/>
    <w:rsid w:val="003A38DB"/>
    <w:rsid w:val="003A5AA4"/>
    <w:rsid w:val="003B474F"/>
    <w:rsid w:val="003C61D6"/>
    <w:rsid w:val="003D2A02"/>
    <w:rsid w:val="003D4B50"/>
    <w:rsid w:val="003D675A"/>
    <w:rsid w:val="003E1993"/>
    <w:rsid w:val="003F541C"/>
    <w:rsid w:val="003F59F2"/>
    <w:rsid w:val="00405DE2"/>
    <w:rsid w:val="004171CA"/>
    <w:rsid w:val="0041763E"/>
    <w:rsid w:val="004208CA"/>
    <w:rsid w:val="004303D9"/>
    <w:rsid w:val="00433299"/>
    <w:rsid w:val="004369FA"/>
    <w:rsid w:val="00441F0B"/>
    <w:rsid w:val="004433AF"/>
    <w:rsid w:val="00450CF2"/>
    <w:rsid w:val="004620A9"/>
    <w:rsid w:val="004634A9"/>
    <w:rsid w:val="0046558E"/>
    <w:rsid w:val="004775F1"/>
    <w:rsid w:val="00480FD9"/>
    <w:rsid w:val="004851B4"/>
    <w:rsid w:val="00494A7F"/>
    <w:rsid w:val="00497576"/>
    <w:rsid w:val="004A2F7B"/>
    <w:rsid w:val="004A3C9D"/>
    <w:rsid w:val="004B3C56"/>
    <w:rsid w:val="004E4009"/>
    <w:rsid w:val="00510840"/>
    <w:rsid w:val="00524A51"/>
    <w:rsid w:val="00530218"/>
    <w:rsid w:val="00544165"/>
    <w:rsid w:val="005543CD"/>
    <w:rsid w:val="005574BA"/>
    <w:rsid w:val="005700CE"/>
    <w:rsid w:val="00585368"/>
    <w:rsid w:val="005871E8"/>
    <w:rsid w:val="0059527A"/>
    <w:rsid w:val="005B2D64"/>
    <w:rsid w:val="005B6A30"/>
    <w:rsid w:val="005C2826"/>
    <w:rsid w:val="005C2B8F"/>
    <w:rsid w:val="005E2248"/>
    <w:rsid w:val="005E6422"/>
    <w:rsid w:val="005E7668"/>
    <w:rsid w:val="005F5091"/>
    <w:rsid w:val="00614EAA"/>
    <w:rsid w:val="00616E9D"/>
    <w:rsid w:val="00645E95"/>
    <w:rsid w:val="00654AF7"/>
    <w:rsid w:val="00657A9B"/>
    <w:rsid w:val="00675202"/>
    <w:rsid w:val="00683E88"/>
    <w:rsid w:val="00685402"/>
    <w:rsid w:val="00690443"/>
    <w:rsid w:val="0069422E"/>
    <w:rsid w:val="00697A69"/>
    <w:rsid w:val="006A01C8"/>
    <w:rsid w:val="006B362F"/>
    <w:rsid w:val="006B3BB7"/>
    <w:rsid w:val="006C14AB"/>
    <w:rsid w:val="006C6C49"/>
    <w:rsid w:val="006D2367"/>
    <w:rsid w:val="006D4C56"/>
    <w:rsid w:val="006E4D68"/>
    <w:rsid w:val="006F1D4B"/>
    <w:rsid w:val="007025CD"/>
    <w:rsid w:val="00707726"/>
    <w:rsid w:val="00712097"/>
    <w:rsid w:val="0072228B"/>
    <w:rsid w:val="00727881"/>
    <w:rsid w:val="00736FCE"/>
    <w:rsid w:val="00747DE6"/>
    <w:rsid w:val="0075312B"/>
    <w:rsid w:val="0075341F"/>
    <w:rsid w:val="00756E58"/>
    <w:rsid w:val="00764F5F"/>
    <w:rsid w:val="00765B22"/>
    <w:rsid w:val="00784AA3"/>
    <w:rsid w:val="007854C0"/>
    <w:rsid w:val="007873D9"/>
    <w:rsid w:val="00793328"/>
    <w:rsid w:val="00793C31"/>
    <w:rsid w:val="007A6172"/>
    <w:rsid w:val="007B3B04"/>
    <w:rsid w:val="007C1B0B"/>
    <w:rsid w:val="007C1CF6"/>
    <w:rsid w:val="007C6714"/>
    <w:rsid w:val="007C7F5E"/>
    <w:rsid w:val="007E0863"/>
    <w:rsid w:val="007E6E95"/>
    <w:rsid w:val="007F4AC3"/>
    <w:rsid w:val="007F56F1"/>
    <w:rsid w:val="008027AE"/>
    <w:rsid w:val="00802CA7"/>
    <w:rsid w:val="00807537"/>
    <w:rsid w:val="0081217B"/>
    <w:rsid w:val="008268B3"/>
    <w:rsid w:val="00844D26"/>
    <w:rsid w:val="008519C9"/>
    <w:rsid w:val="00851C0C"/>
    <w:rsid w:val="00853E74"/>
    <w:rsid w:val="00856955"/>
    <w:rsid w:val="00870F7F"/>
    <w:rsid w:val="00880097"/>
    <w:rsid w:val="008826A0"/>
    <w:rsid w:val="008838FA"/>
    <w:rsid w:val="008B1C5D"/>
    <w:rsid w:val="008C3133"/>
    <w:rsid w:val="008D3B31"/>
    <w:rsid w:val="008E0BA9"/>
    <w:rsid w:val="008E7551"/>
    <w:rsid w:val="008F3EF8"/>
    <w:rsid w:val="009000BB"/>
    <w:rsid w:val="0090322F"/>
    <w:rsid w:val="00916917"/>
    <w:rsid w:val="00920D46"/>
    <w:rsid w:val="0092130A"/>
    <w:rsid w:val="00924E60"/>
    <w:rsid w:val="009269BC"/>
    <w:rsid w:val="00944CC0"/>
    <w:rsid w:val="00944E68"/>
    <w:rsid w:val="009509DA"/>
    <w:rsid w:val="00952B25"/>
    <w:rsid w:val="00953210"/>
    <w:rsid w:val="00954845"/>
    <w:rsid w:val="00976CAE"/>
    <w:rsid w:val="00980374"/>
    <w:rsid w:val="00987A64"/>
    <w:rsid w:val="00995470"/>
    <w:rsid w:val="009A3197"/>
    <w:rsid w:val="009B26B8"/>
    <w:rsid w:val="009D3F47"/>
    <w:rsid w:val="009D648B"/>
    <w:rsid w:val="009E137B"/>
    <w:rsid w:val="009E3D61"/>
    <w:rsid w:val="009F336C"/>
    <w:rsid w:val="009F6E0A"/>
    <w:rsid w:val="00A10C44"/>
    <w:rsid w:val="00A17C71"/>
    <w:rsid w:val="00A313DF"/>
    <w:rsid w:val="00A34C77"/>
    <w:rsid w:val="00A433D9"/>
    <w:rsid w:val="00A47B4A"/>
    <w:rsid w:val="00A61F36"/>
    <w:rsid w:val="00A62550"/>
    <w:rsid w:val="00A63715"/>
    <w:rsid w:val="00A64801"/>
    <w:rsid w:val="00A957E6"/>
    <w:rsid w:val="00AA5585"/>
    <w:rsid w:val="00AB56F4"/>
    <w:rsid w:val="00AC116A"/>
    <w:rsid w:val="00AF0943"/>
    <w:rsid w:val="00B068D8"/>
    <w:rsid w:val="00B14DA9"/>
    <w:rsid w:val="00B159FF"/>
    <w:rsid w:val="00B20928"/>
    <w:rsid w:val="00B23FF8"/>
    <w:rsid w:val="00B240C4"/>
    <w:rsid w:val="00B257F6"/>
    <w:rsid w:val="00B33553"/>
    <w:rsid w:val="00B42884"/>
    <w:rsid w:val="00B52065"/>
    <w:rsid w:val="00B54F38"/>
    <w:rsid w:val="00B608B3"/>
    <w:rsid w:val="00B61E42"/>
    <w:rsid w:val="00B63248"/>
    <w:rsid w:val="00B728B8"/>
    <w:rsid w:val="00B73322"/>
    <w:rsid w:val="00B75819"/>
    <w:rsid w:val="00B76B74"/>
    <w:rsid w:val="00B90067"/>
    <w:rsid w:val="00BA0962"/>
    <w:rsid w:val="00BA270B"/>
    <w:rsid w:val="00BA37DA"/>
    <w:rsid w:val="00BB1E0D"/>
    <w:rsid w:val="00BB634E"/>
    <w:rsid w:val="00BC137B"/>
    <w:rsid w:val="00BC7A81"/>
    <w:rsid w:val="00BD3CF6"/>
    <w:rsid w:val="00BD639E"/>
    <w:rsid w:val="00BD73C6"/>
    <w:rsid w:val="00BE1906"/>
    <w:rsid w:val="00BE5AB6"/>
    <w:rsid w:val="00BE7E2C"/>
    <w:rsid w:val="00BF33F4"/>
    <w:rsid w:val="00BF64F4"/>
    <w:rsid w:val="00BF79C6"/>
    <w:rsid w:val="00C0071D"/>
    <w:rsid w:val="00C10AAA"/>
    <w:rsid w:val="00C11EBF"/>
    <w:rsid w:val="00C26881"/>
    <w:rsid w:val="00C26D1A"/>
    <w:rsid w:val="00C33C22"/>
    <w:rsid w:val="00C44F2E"/>
    <w:rsid w:val="00C46CA9"/>
    <w:rsid w:val="00C53E56"/>
    <w:rsid w:val="00C72266"/>
    <w:rsid w:val="00C73351"/>
    <w:rsid w:val="00C77910"/>
    <w:rsid w:val="00C95D8C"/>
    <w:rsid w:val="00C9626A"/>
    <w:rsid w:val="00CA4D36"/>
    <w:rsid w:val="00CC649A"/>
    <w:rsid w:val="00CD487F"/>
    <w:rsid w:val="00CE5050"/>
    <w:rsid w:val="00CF759D"/>
    <w:rsid w:val="00D03A76"/>
    <w:rsid w:val="00D160B3"/>
    <w:rsid w:val="00D20E31"/>
    <w:rsid w:val="00D21247"/>
    <w:rsid w:val="00D24515"/>
    <w:rsid w:val="00D31012"/>
    <w:rsid w:val="00D36B07"/>
    <w:rsid w:val="00D62237"/>
    <w:rsid w:val="00D626EB"/>
    <w:rsid w:val="00D7059D"/>
    <w:rsid w:val="00D705BA"/>
    <w:rsid w:val="00D70F79"/>
    <w:rsid w:val="00D97DFD"/>
    <w:rsid w:val="00DA2D44"/>
    <w:rsid w:val="00DC704E"/>
    <w:rsid w:val="00DC7A35"/>
    <w:rsid w:val="00DE3D9D"/>
    <w:rsid w:val="00DE4AB7"/>
    <w:rsid w:val="00DE7E03"/>
    <w:rsid w:val="00DF0705"/>
    <w:rsid w:val="00DF17EA"/>
    <w:rsid w:val="00E00D7C"/>
    <w:rsid w:val="00E018F3"/>
    <w:rsid w:val="00E122A9"/>
    <w:rsid w:val="00E414AB"/>
    <w:rsid w:val="00E4315C"/>
    <w:rsid w:val="00E57DF5"/>
    <w:rsid w:val="00EA1F57"/>
    <w:rsid w:val="00EA772F"/>
    <w:rsid w:val="00EB2192"/>
    <w:rsid w:val="00EB3360"/>
    <w:rsid w:val="00EC17CB"/>
    <w:rsid w:val="00EC5E12"/>
    <w:rsid w:val="00ED4C7F"/>
    <w:rsid w:val="00ED72EC"/>
    <w:rsid w:val="00EF2965"/>
    <w:rsid w:val="00F04943"/>
    <w:rsid w:val="00F147D5"/>
    <w:rsid w:val="00F1721F"/>
    <w:rsid w:val="00F25FA4"/>
    <w:rsid w:val="00F32A20"/>
    <w:rsid w:val="00F51DE4"/>
    <w:rsid w:val="00F546F0"/>
    <w:rsid w:val="00F56247"/>
    <w:rsid w:val="00F56B2F"/>
    <w:rsid w:val="00F65D35"/>
    <w:rsid w:val="00F7426B"/>
    <w:rsid w:val="00FB1066"/>
    <w:rsid w:val="00FB569D"/>
    <w:rsid w:val="00FC619B"/>
    <w:rsid w:val="00FD0646"/>
    <w:rsid w:val="00FE3229"/>
    <w:rsid w:val="00FE5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6D2E10"/>
  <w15:docId w15:val="{1888CA92-BD60-4710-9D05-F28B5FCE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D17"/>
  </w:style>
  <w:style w:type="paragraph" w:styleId="1">
    <w:name w:val="heading 1"/>
    <w:basedOn w:val="a"/>
    <w:next w:val="a"/>
    <w:link w:val="10"/>
    <w:qFormat/>
    <w:rsid w:val="006C6C49"/>
    <w:pPr>
      <w:keepNext/>
      <w:widowControl w:val="0"/>
      <w:tabs>
        <w:tab w:val="left" w:pos="15633"/>
      </w:tabs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color w:val="000000"/>
      <w:szCs w:val="28"/>
      <w:lang w:val="uk-UA" w:eastAsia="ru-RU"/>
    </w:rPr>
  </w:style>
  <w:style w:type="paragraph" w:styleId="2">
    <w:name w:val="heading 2"/>
    <w:basedOn w:val="a"/>
    <w:link w:val="20"/>
    <w:uiPriority w:val="9"/>
    <w:qFormat/>
    <w:rsid w:val="00B2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6C6C49"/>
    <w:pPr>
      <w:keepNext/>
      <w:autoSpaceDE w:val="0"/>
      <w:autoSpaceDN w:val="0"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6C6C49"/>
    <w:pPr>
      <w:keepNext/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6C6C49"/>
    <w:pPr>
      <w:keepNext/>
      <w:autoSpaceDE w:val="0"/>
      <w:autoSpaceDN w:val="0"/>
      <w:spacing w:after="0" w:line="240" w:lineRule="auto"/>
      <w:jc w:val="right"/>
      <w:outlineLvl w:val="4"/>
    </w:pPr>
    <w:rPr>
      <w:rFonts w:ascii="Times New Roman" w:eastAsia="Times New Roman" w:hAnsi="Times New Roman"/>
      <w:szCs w:val="28"/>
      <w:lang w:val="uk-UA" w:eastAsia="ru-RU"/>
    </w:rPr>
  </w:style>
  <w:style w:type="paragraph" w:styleId="6">
    <w:name w:val="heading 6"/>
    <w:basedOn w:val="a"/>
    <w:next w:val="a"/>
    <w:link w:val="60"/>
    <w:qFormat/>
    <w:rsid w:val="006C6C49"/>
    <w:pPr>
      <w:keepNext/>
      <w:autoSpaceDE w:val="0"/>
      <w:autoSpaceDN w:val="0"/>
      <w:spacing w:after="0" w:line="240" w:lineRule="auto"/>
      <w:ind w:firstLine="1648"/>
      <w:jc w:val="both"/>
      <w:outlineLvl w:val="5"/>
    </w:pPr>
    <w:rPr>
      <w:rFonts w:ascii="Times New Roman" w:eastAsia="Times New Roman" w:hAnsi="Times New Roman"/>
      <w:szCs w:val="28"/>
      <w:lang w:val="uk-UA" w:eastAsia="ru-RU"/>
    </w:rPr>
  </w:style>
  <w:style w:type="paragraph" w:styleId="7">
    <w:name w:val="heading 7"/>
    <w:basedOn w:val="a"/>
    <w:next w:val="a"/>
    <w:link w:val="70"/>
    <w:qFormat/>
    <w:rsid w:val="006C6C49"/>
    <w:pPr>
      <w:keepNext/>
      <w:autoSpaceDE w:val="0"/>
      <w:autoSpaceDN w:val="0"/>
      <w:spacing w:after="0" w:line="240" w:lineRule="auto"/>
      <w:ind w:firstLine="1790"/>
      <w:jc w:val="both"/>
      <w:outlineLvl w:val="6"/>
    </w:pPr>
    <w:rPr>
      <w:rFonts w:ascii="Times New Roman" w:eastAsia="Times New Roman" w:hAnsi="Times New Roman"/>
      <w:szCs w:val="28"/>
      <w:lang w:val="uk-UA" w:eastAsia="ru-RU"/>
    </w:rPr>
  </w:style>
  <w:style w:type="paragraph" w:styleId="8">
    <w:name w:val="heading 8"/>
    <w:basedOn w:val="a"/>
    <w:next w:val="a"/>
    <w:link w:val="80"/>
    <w:qFormat/>
    <w:rsid w:val="006C6C49"/>
    <w:pPr>
      <w:keepNext/>
      <w:autoSpaceDE w:val="0"/>
      <w:autoSpaceDN w:val="0"/>
      <w:spacing w:after="0" w:line="240" w:lineRule="auto"/>
      <w:ind w:firstLine="1652"/>
      <w:jc w:val="both"/>
      <w:outlineLvl w:val="7"/>
    </w:pPr>
    <w:rPr>
      <w:rFonts w:ascii="Times New Roman" w:eastAsia="Times New Roman" w:hAnsi="Times New Roman"/>
      <w:szCs w:val="28"/>
      <w:lang w:val="uk-UA" w:eastAsia="ru-RU"/>
    </w:rPr>
  </w:style>
  <w:style w:type="paragraph" w:styleId="9">
    <w:name w:val="heading 9"/>
    <w:basedOn w:val="a"/>
    <w:next w:val="a"/>
    <w:link w:val="90"/>
    <w:qFormat/>
    <w:rsid w:val="006C6C49"/>
    <w:pPr>
      <w:keepNext/>
      <w:autoSpaceDE w:val="0"/>
      <w:autoSpaceDN w:val="0"/>
      <w:spacing w:after="0" w:line="240" w:lineRule="auto"/>
      <w:ind w:firstLine="1968"/>
      <w:jc w:val="both"/>
      <w:outlineLvl w:val="8"/>
    </w:pPr>
    <w:rPr>
      <w:rFonts w:ascii="Times New Roman" w:eastAsia="Times New Roman" w:hAnsi="Times New Roman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EA772F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A772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B209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209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  <w:style w:type="character" w:styleId="a4">
    <w:name w:val="Hyperlink"/>
    <w:basedOn w:val="a0"/>
    <w:unhideWhenUsed/>
    <w:rsid w:val="00B20928"/>
    <w:rPr>
      <w:color w:val="0000FF"/>
      <w:u w:val="single"/>
    </w:rPr>
  </w:style>
  <w:style w:type="character" w:customStyle="1" w:styleId="mw-headline">
    <w:name w:val="mw-headline"/>
    <w:basedOn w:val="a0"/>
    <w:rsid w:val="00B20928"/>
  </w:style>
  <w:style w:type="character" w:customStyle="1" w:styleId="mw-editsection">
    <w:name w:val="mw-editsection"/>
    <w:basedOn w:val="a0"/>
    <w:rsid w:val="00B20928"/>
  </w:style>
  <w:style w:type="character" w:customStyle="1" w:styleId="mw-editsection-bracket">
    <w:name w:val="mw-editsection-bracket"/>
    <w:basedOn w:val="a0"/>
    <w:rsid w:val="00B20928"/>
  </w:style>
  <w:style w:type="character" w:customStyle="1" w:styleId="mw-editsection-divider">
    <w:name w:val="mw-editsection-divider"/>
    <w:basedOn w:val="a0"/>
    <w:rsid w:val="00B20928"/>
  </w:style>
  <w:style w:type="paragraph" w:styleId="a5">
    <w:name w:val="Body Text Indent"/>
    <w:basedOn w:val="a"/>
    <w:link w:val="a6"/>
    <w:unhideWhenUsed/>
    <w:rsid w:val="006C6C4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C6C49"/>
  </w:style>
  <w:style w:type="paragraph" w:styleId="21">
    <w:name w:val="Body Text Indent 2"/>
    <w:basedOn w:val="a"/>
    <w:link w:val="22"/>
    <w:unhideWhenUsed/>
    <w:rsid w:val="006C6C4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6C6C49"/>
  </w:style>
  <w:style w:type="character" w:customStyle="1" w:styleId="10">
    <w:name w:val="Заголовок 1 Знак"/>
    <w:basedOn w:val="a0"/>
    <w:link w:val="1"/>
    <w:rsid w:val="006C6C49"/>
    <w:rPr>
      <w:rFonts w:ascii="Times New Roman" w:eastAsia="Times New Roman" w:hAnsi="Times New Roman" w:cs="Times New Roman"/>
      <w:b/>
      <w:bCs/>
      <w:color w:val="000000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6C6C49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60">
    <w:name w:val="Заголовок 6 Знак"/>
    <w:basedOn w:val="a0"/>
    <w:link w:val="6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70">
    <w:name w:val="Заголовок 7 Знак"/>
    <w:basedOn w:val="a0"/>
    <w:link w:val="7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80">
    <w:name w:val="Заголовок 8 Знак"/>
    <w:basedOn w:val="a0"/>
    <w:link w:val="8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90">
    <w:name w:val="Заголовок 9 Знак"/>
    <w:basedOn w:val="a0"/>
    <w:link w:val="9"/>
    <w:rsid w:val="006C6C49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6C6C4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6C6C4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longtext">
    <w:name w:val="long_text"/>
    <w:basedOn w:val="a0"/>
    <w:rsid w:val="006C6C49"/>
  </w:style>
  <w:style w:type="paragraph" w:styleId="a9">
    <w:name w:val="footnote text"/>
    <w:basedOn w:val="a"/>
    <w:link w:val="aa"/>
    <w:semiHidden/>
    <w:rsid w:val="006C6C4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6C6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"/>
    <w:link w:val="ac"/>
    <w:rsid w:val="006C6C49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6C6C4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Body Text"/>
    <w:basedOn w:val="a"/>
    <w:link w:val="ae"/>
    <w:unhideWhenUsed/>
    <w:rsid w:val="006C6C49"/>
    <w:pPr>
      <w:spacing w:after="120"/>
    </w:pPr>
    <w:rPr>
      <w:rFonts w:eastAsiaTheme="minorEastAsia"/>
      <w:lang w:eastAsia="ru-RU"/>
    </w:rPr>
  </w:style>
  <w:style w:type="character" w:customStyle="1" w:styleId="ae">
    <w:name w:val="Основной текст Знак"/>
    <w:basedOn w:val="a0"/>
    <w:link w:val="ad"/>
    <w:rsid w:val="006C6C49"/>
    <w:rPr>
      <w:rFonts w:eastAsiaTheme="minorEastAsia"/>
      <w:lang w:eastAsia="ru-RU"/>
    </w:rPr>
  </w:style>
  <w:style w:type="numbering" w:customStyle="1" w:styleId="11">
    <w:name w:val="Нет списка1"/>
    <w:next w:val="a2"/>
    <w:semiHidden/>
    <w:rsid w:val="006C6C49"/>
  </w:style>
  <w:style w:type="character" w:customStyle="1" w:styleId="af">
    <w:name w:val="Основной шрифт"/>
    <w:rsid w:val="006C6C49"/>
  </w:style>
  <w:style w:type="paragraph" w:customStyle="1" w:styleId="23">
    <w:name w:val="Стиль2"/>
    <w:rsid w:val="006C6C49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uk-UA" w:eastAsia="ru-RU"/>
    </w:rPr>
  </w:style>
  <w:style w:type="paragraph" w:styleId="af0">
    <w:name w:val="header"/>
    <w:basedOn w:val="a"/>
    <w:link w:val="af1"/>
    <w:rsid w:val="006C6C49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uk-UA" w:eastAsia="ru-RU"/>
    </w:rPr>
  </w:style>
  <w:style w:type="character" w:customStyle="1" w:styleId="af1">
    <w:name w:val="Верхний колонтитул Знак"/>
    <w:basedOn w:val="a0"/>
    <w:link w:val="af0"/>
    <w:rsid w:val="006C6C49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f2">
    <w:name w:val="page number"/>
    <w:basedOn w:val="a0"/>
    <w:rsid w:val="006C6C49"/>
  </w:style>
  <w:style w:type="paragraph" w:styleId="af3">
    <w:name w:val="Title"/>
    <w:basedOn w:val="a"/>
    <w:link w:val="af4"/>
    <w:qFormat/>
    <w:rsid w:val="006C6C49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b/>
      <w:bCs/>
      <w:szCs w:val="28"/>
      <w:lang w:val="uk-UA" w:eastAsia="ru-RU"/>
    </w:rPr>
  </w:style>
  <w:style w:type="character" w:customStyle="1" w:styleId="af4">
    <w:name w:val="Заголовок Знак"/>
    <w:basedOn w:val="a0"/>
    <w:link w:val="af3"/>
    <w:rsid w:val="006C6C49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f5">
    <w:name w:val="footer"/>
    <w:basedOn w:val="a"/>
    <w:link w:val="af6"/>
    <w:uiPriority w:val="99"/>
    <w:rsid w:val="006C6C49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uk-UA"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6C6C49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12">
    <w:name w:val="Основной текст с отступом1"/>
    <w:basedOn w:val="a"/>
    <w:rsid w:val="006C6C49"/>
    <w:pPr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7">
    <w:name w:val="List Paragraph"/>
    <w:basedOn w:val="a"/>
    <w:uiPriority w:val="34"/>
    <w:qFormat/>
    <w:rsid w:val="006C6C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lang w:eastAsia="ru-RU"/>
    </w:rPr>
  </w:style>
  <w:style w:type="numbering" w:customStyle="1" w:styleId="24">
    <w:name w:val="Нет списка2"/>
    <w:next w:val="a2"/>
    <w:semiHidden/>
    <w:rsid w:val="006C6C49"/>
  </w:style>
  <w:style w:type="paragraph" w:customStyle="1" w:styleId="25">
    <w:name w:val="Основной текст с отступом2"/>
    <w:basedOn w:val="a"/>
    <w:rsid w:val="006C6C49"/>
    <w:pPr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table" w:styleId="af8">
    <w:name w:val="Table Grid"/>
    <w:basedOn w:val="a1"/>
    <w:uiPriority w:val="59"/>
    <w:rsid w:val="006C6C4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6C6C49"/>
  </w:style>
  <w:style w:type="character" w:styleId="af9">
    <w:name w:val="Strong"/>
    <w:basedOn w:val="a0"/>
    <w:uiPriority w:val="22"/>
    <w:qFormat/>
    <w:rsid w:val="00AF0943"/>
    <w:rPr>
      <w:b/>
      <w:bCs/>
    </w:rPr>
  </w:style>
  <w:style w:type="character" w:customStyle="1" w:styleId="w">
    <w:name w:val="w"/>
    <w:basedOn w:val="a0"/>
    <w:rsid w:val="00AF0943"/>
  </w:style>
  <w:style w:type="character" w:styleId="afa">
    <w:name w:val="Emphasis"/>
    <w:basedOn w:val="a0"/>
    <w:uiPriority w:val="20"/>
    <w:qFormat/>
    <w:rsid w:val="00B52065"/>
    <w:rPr>
      <w:i/>
      <w:iCs/>
    </w:rPr>
  </w:style>
  <w:style w:type="character" w:styleId="afb">
    <w:name w:val="Placeholder Text"/>
    <w:basedOn w:val="a0"/>
    <w:uiPriority w:val="99"/>
    <w:semiHidden/>
    <w:rsid w:val="00D97DFD"/>
    <w:rPr>
      <w:color w:val="808080"/>
    </w:rPr>
  </w:style>
  <w:style w:type="character" w:customStyle="1" w:styleId="mi">
    <w:name w:val="mi"/>
    <w:basedOn w:val="a0"/>
    <w:rsid w:val="00524A51"/>
  </w:style>
  <w:style w:type="character" w:customStyle="1" w:styleId="mo">
    <w:name w:val="mo"/>
    <w:basedOn w:val="a0"/>
    <w:rsid w:val="00524A51"/>
  </w:style>
  <w:style w:type="character" w:customStyle="1" w:styleId="mjxassistivemathml">
    <w:name w:val="mjx_assistive_mathml"/>
    <w:basedOn w:val="a0"/>
    <w:rsid w:val="00524A51"/>
  </w:style>
  <w:style w:type="character" w:customStyle="1" w:styleId="mwe-math-mathml-inline">
    <w:name w:val="mwe-math-mathml-inline"/>
    <w:basedOn w:val="a0"/>
    <w:rsid w:val="00924E60"/>
  </w:style>
  <w:style w:type="paragraph" w:styleId="afc">
    <w:name w:val="Document Map"/>
    <w:basedOn w:val="a"/>
    <w:link w:val="afd"/>
    <w:uiPriority w:val="99"/>
    <w:semiHidden/>
    <w:unhideWhenUsed/>
    <w:rsid w:val="009F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0"/>
    <w:link w:val="afc"/>
    <w:uiPriority w:val="99"/>
    <w:semiHidden/>
    <w:rsid w:val="009F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1%80%D0%B5%D0%BD%D0%B0%D1%82%D0%B0%D0%BB%D1%8C%D0%BD%D1%8B%D0%B9_%D1%81%D0%BA%D1%80%D0%B8%D0%BD%D0%B8%D0%BD%D0%B3" TargetMode="External"/><Relationship Id="rId18" Type="http://schemas.openxmlformats.org/officeDocument/2006/relationships/hyperlink" Target="https://sites.google.com/site/konstbel/knigi/zametki-po-medicinskoj-statistike/diagnosticeskie-testy-1-cuvstvitelnost-i-specificnost" TargetMode="External"/><Relationship Id="rId3" Type="http://schemas.openxmlformats.org/officeDocument/2006/relationships/styles" Target="styles.xml"/><Relationship Id="rId21" Type="http://schemas.openxmlformats.org/officeDocument/2006/relationships/image" Target="media/image3.gif"/><Relationship Id="rId7" Type="http://schemas.openxmlformats.org/officeDocument/2006/relationships/endnotes" Target="endnotes.xml"/><Relationship Id="rId12" Type="http://schemas.openxmlformats.org/officeDocument/2006/relationships/hyperlink" Target="http://elibrary.ru/defaultx.asp" TargetMode="External"/><Relationship Id="rId17" Type="http://schemas.openxmlformats.org/officeDocument/2006/relationships/hyperlink" Target="http://medspecial.ru/wiki/%D0%92%D0%BE%D1%81%D0%BF%D1%80%D0%BE%D0%B8%D0%B7%D0%B2%D0%BE%D0%B4%D0%B8%D0%BC%D0%BE%D1%81%D1%82%D1%8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1%8C%D0%BD%D1%8B%D0%B9_%D1%81%D0%BA%D1%80%D0%B8%D0%BD%D0%B8%D0%BD%D0%B3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buv.gov.u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0%BA%D1%80%D0%B8%D0%BD%D0%B8%D0%BD%D0%B3_(%D1%8D%D0%BA%D0%BE%D0%BD%D0%BE%D0%BC%D0%B8%D0%BA%D0%B0)&amp;action=edit&amp;redlink=1" TargetMode="External"/><Relationship Id="rId23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/index.php?title=%D0%A1%D0%BA%D1%80%D0%B8%D0%BD%D0%B8%D0%BD%D0%B3_(%D0%BC%D0%B8%D0%BA%D1%80%D0%BE%D0%B1%D0%B8%D0%BE%D0%BB%D0%BE%D0%B3%D0%B8%D1%8F)&amp;action=edit&amp;redlink=1" TargetMode="External"/><Relationship Id="rId22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D-42D6-91FD-D21B4098A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08736"/>
        <c:axId val="53110656"/>
      </c:lineChart>
      <c:catAx>
        <c:axId val="5310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100-специфічність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10656"/>
        <c:crossesAt val="0"/>
        <c:auto val="1"/>
        <c:lblAlgn val="ctr"/>
        <c:lblOffset val="100"/>
        <c:noMultiLvlLbl val="0"/>
      </c:catAx>
      <c:valAx>
        <c:axId val="53110656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Чутливість</a:t>
                </a:r>
              </a:p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08736"/>
        <c:crosses val="autoZero"/>
        <c:crossBetween val="between"/>
        <c:majorUnit val="20"/>
      </c:valAx>
      <c:spPr>
        <a:solidFill>
          <a:schemeClr val="bg2">
            <a:lumMod val="90000"/>
          </a:schemeClr>
        </a:solidFill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0.2069</cdr:x>
      <cdr:y>0.16061</cdr:y>
    </cdr:from>
    <cdr:to>
      <cdr:x>0.9532</cdr:x>
      <cdr:y>0.82121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800100" y="504825"/>
          <a:ext cx="2886075" cy="207645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0E3B4-380F-4333-83D5-09DB68F8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25</Pages>
  <Words>6847</Words>
  <Characters>39030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Пользователь Windows</cp:lastModifiedBy>
  <cp:revision>369</cp:revision>
  <cp:lastPrinted>2018-11-12T11:31:00Z</cp:lastPrinted>
  <dcterms:created xsi:type="dcterms:W3CDTF">2018-08-01T08:15:00Z</dcterms:created>
  <dcterms:modified xsi:type="dcterms:W3CDTF">2018-11-12T11:49:00Z</dcterms:modified>
</cp:coreProperties>
</file>