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905F0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0D39F0FC">
          <v:rect id="_x0000_i1616" style="width:0;height:1.5pt" o:hralign="center" o:hrstd="t" o:hr="t" fillcolor="#a0a0a0" stroked="f"/>
        </w:pict>
      </w:r>
    </w:p>
    <w:p w14:paraId="54E58481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04192B2C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XII</w:t>
      </w:r>
    </w:p>
    <w:p w14:paraId="5499F673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INFORMATION SECURITY, CYBERSECURITY &amp; BUSINESS CONTINUITY POLICY</w:t>
      </w:r>
    </w:p>
    <w:p w14:paraId="31906DD9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0CD2F008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134F205A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5D98CE12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4A267D47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41A0E67B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54B6E6C8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07C0684B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7B6DAC5B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397A1838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Internal Information Systems</w:t>
      </w:r>
    </w:p>
    <w:p w14:paraId="1BFFEB3F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Cloud Infrastructure</w:t>
      </w:r>
    </w:p>
    <w:p w14:paraId="43F08DA1" w14:textId="77777777" w:rsidR="004534B0" w:rsidRPr="004534B0" w:rsidRDefault="004534B0" w:rsidP="004534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Employees, Teachers, Vendors and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Service Providers</w:t>
      </w:r>
    </w:p>
    <w:p w14:paraId="7E7626BC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02DEA813">
          <v:rect id="_x0000_i1617" style="width:0;height:1.5pt" o:hralign="center" o:hrstd="t" o:hr="t" fillcolor="#a0a0a0" stroked="f"/>
        </w:pict>
      </w:r>
    </w:p>
    <w:p w14:paraId="15B904EB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5FE6058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SPEAXA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recognises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that information security is fundamental to maintaining the trust of students, parents, teachers and institutional partners.</w:t>
      </w:r>
    </w:p>
    <w:p w14:paraId="3AC2F9EB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This Policy establishes the principles for protecting:</w:t>
      </w:r>
    </w:p>
    <w:p w14:paraId="64FA8037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Information Assets.</w:t>
      </w:r>
    </w:p>
    <w:p w14:paraId="7915A1A2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Digital Infrastructure.</w:t>
      </w:r>
    </w:p>
    <w:p w14:paraId="4DE6B405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Personal Information.</w:t>
      </w:r>
    </w:p>
    <w:p w14:paraId="2694FA83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Academic Records.</w:t>
      </w:r>
    </w:p>
    <w:p w14:paraId="3C5B2D23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Intellectual Property.</w:t>
      </w:r>
    </w:p>
    <w:p w14:paraId="10DF5E60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Software Systems.</w:t>
      </w:r>
    </w:p>
    <w:p w14:paraId="6434475D" w14:textId="77777777" w:rsidR="004534B0" w:rsidRPr="004534B0" w:rsidRDefault="004534B0" w:rsidP="004534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Business Operations.</w:t>
      </w:r>
    </w:p>
    <w:p w14:paraId="44A2A75B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The objectives are to:</w:t>
      </w:r>
    </w:p>
    <w:p w14:paraId="2EFB2F77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Preserve confidentiality.</w:t>
      </w:r>
    </w:p>
    <w:p w14:paraId="7558C729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Maintain integrity.</w:t>
      </w:r>
    </w:p>
    <w:p w14:paraId="69DD756A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Ensure availability.</w:t>
      </w:r>
    </w:p>
    <w:p w14:paraId="6FEE57B8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Minimise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cyber risks.</w:t>
      </w:r>
    </w:p>
    <w:p w14:paraId="25A8237C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Strengthen operational resilience.</w:t>
      </w:r>
    </w:p>
    <w:p w14:paraId="3E66066B" w14:textId="77777777" w:rsidR="004534B0" w:rsidRPr="004534B0" w:rsidRDefault="004534B0" w:rsidP="004534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Support uninterrupted educational services.</w:t>
      </w:r>
    </w:p>
    <w:p w14:paraId="6B10FD74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32E2A10B">
          <v:rect id="_x0000_i1618" style="width:0;height:1.5pt" o:hralign="center" o:hrstd="t" o:hr="t" fillcolor="#a0a0a0" stroked="f"/>
        </w:pict>
      </w:r>
    </w:p>
    <w:p w14:paraId="05D82908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INFORMATION SECURITY PRINCIPLES</w:t>
      </w:r>
    </w:p>
    <w:p w14:paraId="50AABBF2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shall make reasonable efforts to ensure that information is:</w:t>
      </w:r>
    </w:p>
    <w:p w14:paraId="40F91AEA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Confidential.</w:t>
      </w:r>
    </w:p>
    <w:p w14:paraId="2F8A6158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Accurate.</w:t>
      </w:r>
    </w:p>
    <w:p w14:paraId="6AC53ABE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Complete.</w:t>
      </w:r>
    </w:p>
    <w:p w14:paraId="2B6B79B2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Available when required.</w:t>
      </w:r>
    </w:p>
    <w:p w14:paraId="55286014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Protected against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14:paraId="08FAC4DF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Protected against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disclosure.</w:t>
      </w:r>
    </w:p>
    <w:p w14:paraId="175F5E2E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Protected against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alteration.</w:t>
      </w:r>
    </w:p>
    <w:p w14:paraId="40ACC2E8" w14:textId="77777777" w:rsidR="004534B0" w:rsidRPr="004534B0" w:rsidRDefault="004534B0" w:rsidP="004534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Protected against accidental loss or destruction.</w:t>
      </w:r>
    </w:p>
    <w:p w14:paraId="3EBE20F6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3B48E90F">
          <v:rect id="_x0000_i1619" style="width:0;height:1.5pt" o:hralign="center" o:hrstd="t" o:hr="t" fillcolor="#a0a0a0" stroked="f"/>
        </w:pict>
      </w:r>
    </w:p>
    <w:p w14:paraId="1F035FAD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INFORMATION ASSETS</w:t>
      </w:r>
    </w:p>
    <w:p w14:paraId="5F7A2F4F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Information assets include, but are not limited to:</w:t>
      </w:r>
    </w:p>
    <w:p w14:paraId="6D75E421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Student Records.</w:t>
      </w:r>
    </w:p>
    <w:p w14:paraId="5EBDBE8C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Parent Records.</w:t>
      </w:r>
    </w:p>
    <w:p w14:paraId="3043E4BD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Teacher Records.</w:t>
      </w:r>
    </w:p>
    <w:p w14:paraId="37AB055F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Lesson Plans.</w:t>
      </w:r>
    </w:p>
    <w:p w14:paraId="36F9D7C4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Assessments.</w:t>
      </w:r>
    </w:p>
    <w:p w14:paraId="29D75445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Question Banks.</w:t>
      </w:r>
    </w:p>
    <w:p w14:paraId="44C89B48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Recordings.</w:t>
      </w:r>
    </w:p>
    <w:p w14:paraId="5EF9E62E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Source Code.</w:t>
      </w:r>
    </w:p>
    <w:p w14:paraId="3400686D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Databases.</w:t>
      </w:r>
    </w:p>
    <w:p w14:paraId="0EB2DECA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Cloud Infrastructure.</w:t>
      </w:r>
    </w:p>
    <w:p w14:paraId="7F199FE7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Learning Analytics.</w:t>
      </w:r>
    </w:p>
    <w:p w14:paraId="15186DC9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Artificial Intelligence Models.</w:t>
      </w:r>
    </w:p>
    <w:p w14:paraId="65387E13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Business Documents.</w:t>
      </w:r>
    </w:p>
    <w:p w14:paraId="434998BC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Financial Information.</w:t>
      </w:r>
    </w:p>
    <w:p w14:paraId="79754B78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Intellectual Property.</w:t>
      </w:r>
    </w:p>
    <w:p w14:paraId="23DD3F5E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Internal SOPs.</w:t>
      </w:r>
    </w:p>
    <w:p w14:paraId="79D4CDE4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Contracts.</w:t>
      </w:r>
    </w:p>
    <w:p w14:paraId="73EB8E60" w14:textId="77777777" w:rsidR="004534B0" w:rsidRPr="004534B0" w:rsidRDefault="004534B0" w:rsidP="004534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Vendor Information.</w:t>
      </w:r>
    </w:p>
    <w:p w14:paraId="2EC1DE1B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7721A88E">
          <v:rect id="_x0000_i1620" style="width:0;height:1.5pt" o:hralign="center" o:hrstd="t" o:hr="t" fillcolor="#a0a0a0" stroked="f"/>
        </w:pict>
      </w:r>
    </w:p>
    <w:p w14:paraId="5E727491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ACCESS CONTROL</w:t>
      </w:r>
    </w:p>
    <w:p w14:paraId="67EED8CF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Access to SPEAXA systems shall be based on the principle of </w:t>
      </w:r>
      <w:r w:rsidRPr="004534B0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</w:t>
      </w:r>
      <w:r w:rsidRPr="004534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0059E3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Accordingly:</w:t>
      </w:r>
    </w:p>
    <w:p w14:paraId="15852765" w14:textId="77777777" w:rsidR="004534B0" w:rsidRPr="004534B0" w:rsidRDefault="004534B0" w:rsidP="0045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Users shall receive only the access reasonably necessary for their role.</w:t>
      </w:r>
    </w:p>
    <w:p w14:paraId="3044FD92" w14:textId="77777777" w:rsidR="004534B0" w:rsidRPr="004534B0" w:rsidRDefault="004534B0" w:rsidP="0045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Administrative access shall be limited to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personnel.</w:t>
      </w:r>
    </w:p>
    <w:p w14:paraId="61C0A680" w14:textId="77777777" w:rsidR="004534B0" w:rsidRPr="004534B0" w:rsidRDefault="004534B0" w:rsidP="0045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Access rights shall be reviewed periodically.</w:t>
      </w:r>
    </w:p>
    <w:p w14:paraId="36C05BE2" w14:textId="77777777" w:rsidR="004534B0" w:rsidRPr="004534B0" w:rsidRDefault="004534B0" w:rsidP="004534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Access may be modified or revoked when roles change or engagement ends.</w:t>
      </w:r>
    </w:p>
    <w:p w14:paraId="0C91CFB6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614C540F">
          <v:rect id="_x0000_i1621" style="width:0;height:1.5pt" o:hralign="center" o:hrstd="t" o:hr="t" fillcolor="#a0a0a0" stroked="f"/>
        </w:pict>
      </w:r>
    </w:p>
    <w:p w14:paraId="50DA2E17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PASSWORD &amp; ACCOUNT SECURITY</w:t>
      </w:r>
    </w:p>
    <w:p w14:paraId="5D27124D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Users are responsible for protecting their accounts.</w:t>
      </w:r>
    </w:p>
    <w:p w14:paraId="3EF60E08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Accordingly, users should:</w:t>
      </w:r>
    </w:p>
    <w:p w14:paraId="00851EA1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 strong passwords.</w:t>
      </w:r>
    </w:p>
    <w:p w14:paraId="0DF4B22D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Keep passwords confidential.</w:t>
      </w:r>
    </w:p>
    <w:p w14:paraId="7F6417DA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Avoid password reuse across services.</w:t>
      </w:r>
    </w:p>
    <w:p w14:paraId="3DF3F1AE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Change passwords if compromise is suspected.</w:t>
      </w:r>
    </w:p>
    <w:p w14:paraId="528B7C99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Sign out from shared devices.</w:t>
      </w:r>
    </w:p>
    <w:p w14:paraId="4C37D1FF" w14:textId="77777777" w:rsidR="004534B0" w:rsidRPr="004534B0" w:rsidRDefault="004534B0" w:rsidP="004534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Enable additional security features where available.</w:t>
      </w:r>
    </w:p>
    <w:p w14:paraId="14800A5E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may require password resets or other authentication measures where reasonably necessary to protect accounts.</w:t>
      </w:r>
    </w:p>
    <w:p w14:paraId="0F1A6CC0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4841A2AF">
          <v:rect id="_x0000_i1622" style="width:0;height:1.5pt" o:hralign="center" o:hrstd="t" o:hr="t" fillcolor="#a0a0a0" stroked="f"/>
        </w:pict>
      </w:r>
    </w:p>
    <w:p w14:paraId="03CAC8DC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MULTI-FACTOR AUTHENTICATION</w:t>
      </w:r>
    </w:p>
    <w:p w14:paraId="158861DD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Where supported, SPEAXA may implement additional authentication measures, including multi-factor authentication (MFA), particularly for administrative or sensitive accounts.</w:t>
      </w:r>
    </w:p>
    <w:p w14:paraId="2C1F08C5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190AE83F">
          <v:rect id="_x0000_i1623" style="width:0;height:1.5pt" o:hralign="center" o:hrstd="t" o:hr="t" fillcolor="#a0a0a0" stroked="f"/>
        </w:pict>
      </w:r>
    </w:p>
    <w:p w14:paraId="3DA02ADC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ENCRYPTION</w:t>
      </w:r>
    </w:p>
    <w:p w14:paraId="449903BA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aims to protect sensitive information through appropriate security measures, which may include:</w:t>
      </w:r>
    </w:p>
    <w:p w14:paraId="3D30CD30" w14:textId="77777777" w:rsidR="004534B0" w:rsidRPr="004534B0" w:rsidRDefault="004534B0" w:rsidP="00453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Encrypted data transmission.</w:t>
      </w:r>
    </w:p>
    <w:p w14:paraId="143C8361" w14:textId="77777777" w:rsidR="004534B0" w:rsidRPr="004534B0" w:rsidRDefault="004534B0" w:rsidP="00453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Encrypted storage where appropriate.</w:t>
      </w:r>
    </w:p>
    <w:p w14:paraId="7088EB04" w14:textId="77777777" w:rsidR="004534B0" w:rsidRPr="004534B0" w:rsidRDefault="004534B0" w:rsidP="00453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Secure authentication mechanisms.</w:t>
      </w:r>
    </w:p>
    <w:p w14:paraId="4FACDCEE" w14:textId="77777777" w:rsidR="004534B0" w:rsidRPr="004534B0" w:rsidRDefault="004534B0" w:rsidP="004534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Protected backups.</w:t>
      </w:r>
    </w:p>
    <w:p w14:paraId="35A486A1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The specific security controls may evolve with technology and operational requirements.</w:t>
      </w:r>
    </w:p>
    <w:p w14:paraId="03CDA51C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527C761A">
          <v:rect id="_x0000_i1624" style="width:0;height:1.5pt" o:hralign="center" o:hrstd="t" o:hr="t" fillcolor="#a0a0a0" stroked="f"/>
        </w:pict>
      </w:r>
    </w:p>
    <w:p w14:paraId="0343D5C1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CYBERSECURITY MONITORING</w:t>
      </w:r>
    </w:p>
    <w:p w14:paraId="5C6BF187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may monitor its systems to:</w:t>
      </w:r>
    </w:p>
    <w:p w14:paraId="341DAC86" w14:textId="77777777" w:rsidR="004534B0" w:rsidRPr="004534B0" w:rsidRDefault="004534B0" w:rsidP="0045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Detect suspicious activity.</w:t>
      </w:r>
    </w:p>
    <w:p w14:paraId="71707169" w14:textId="77777777" w:rsidR="004534B0" w:rsidRPr="004534B0" w:rsidRDefault="004534B0" w:rsidP="0045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Identify attempted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14:paraId="01BBB618" w14:textId="77777777" w:rsidR="004534B0" w:rsidRPr="004534B0" w:rsidRDefault="004534B0" w:rsidP="0045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Investigate security incidents.</w:t>
      </w:r>
    </w:p>
    <w:p w14:paraId="19456E65" w14:textId="77777777" w:rsidR="004534B0" w:rsidRPr="004534B0" w:rsidRDefault="004534B0" w:rsidP="0045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Improve system security.</w:t>
      </w:r>
    </w:p>
    <w:p w14:paraId="17A8CA99" w14:textId="77777777" w:rsidR="004534B0" w:rsidRPr="004534B0" w:rsidRDefault="004534B0" w:rsidP="004534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Maintain platform integrity.</w:t>
      </w:r>
    </w:p>
    <w:p w14:paraId="41711903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Monitoring shall be conducted in accordance with applicable law and SPEAXA's privacy commitments.</w:t>
      </w:r>
    </w:p>
    <w:p w14:paraId="2AD9623B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0BCBACA6">
          <v:rect id="_x0000_i1625" style="width:0;height:1.5pt" o:hralign="center" o:hrstd="t" o:hr="t" fillcolor="#a0a0a0" stroked="f"/>
        </w:pict>
      </w:r>
    </w:p>
    <w:p w14:paraId="709A389D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SECURITY INCIDENT RESPONSE</w:t>
      </w:r>
    </w:p>
    <w:p w14:paraId="677ACE4D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Where a cybersecurity incident is identified, SPEAXA may:</w:t>
      </w:r>
    </w:p>
    <w:p w14:paraId="6D495622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Activate its incident response procedures.</w:t>
      </w:r>
    </w:p>
    <w:p w14:paraId="317A415A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Contain the incident.</w:t>
      </w:r>
    </w:p>
    <w:p w14:paraId="3A29DBDC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Investigate the cause.</w:t>
      </w:r>
    </w:p>
    <w:p w14:paraId="72E4494E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Restore affected services.</w:t>
      </w:r>
    </w:p>
    <w:p w14:paraId="3ADD32FE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Preserve relevant evidence.</w:t>
      </w:r>
    </w:p>
    <w:p w14:paraId="52FA0547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Notify affected users or authorities where required by applicable law.</w:t>
      </w:r>
    </w:p>
    <w:p w14:paraId="5CA947D0" w14:textId="77777777" w:rsidR="004534B0" w:rsidRPr="004534B0" w:rsidRDefault="004534B0" w:rsidP="004534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Implement corrective and preventive measures.</w:t>
      </w:r>
    </w:p>
    <w:p w14:paraId="6534DA4A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1FAB10AF">
          <v:rect id="_x0000_i1626" style="width:0;height:1.5pt" o:hralign="center" o:hrstd="t" o:hr="t" fillcolor="#a0a0a0" stroked="f"/>
        </w:pict>
      </w:r>
    </w:p>
    <w:p w14:paraId="37A74005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DATA BACKUP &amp; RECOVERY</w:t>
      </w:r>
    </w:p>
    <w:p w14:paraId="264FD250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To support continuity of operations, SPEAXA may maintain backup processes for critical information and systems.</w:t>
      </w:r>
    </w:p>
    <w:p w14:paraId="5F442060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Backup procedures are intended to assist in recovery following events such as:</w:t>
      </w:r>
    </w:p>
    <w:p w14:paraId="539AF07F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Hardware failure.</w:t>
      </w:r>
    </w:p>
    <w:p w14:paraId="7A090802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Software failure.</w:t>
      </w:r>
    </w:p>
    <w:p w14:paraId="478526B1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Human error.</w:t>
      </w:r>
    </w:p>
    <w:p w14:paraId="5A2A38C7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Cybersecurity incidents.</w:t>
      </w:r>
    </w:p>
    <w:p w14:paraId="20D11A63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Natural disasters.</w:t>
      </w:r>
    </w:p>
    <w:p w14:paraId="10EE179E" w14:textId="77777777" w:rsidR="004534B0" w:rsidRPr="004534B0" w:rsidRDefault="004534B0" w:rsidP="004534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Other operational disruptions.</w:t>
      </w:r>
    </w:p>
    <w:p w14:paraId="190CBF19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00ABBBC8">
          <v:rect id="_x0000_i1627" style="width:0;height:1.5pt" o:hralign="center" o:hrstd="t" o:hr="t" fillcolor="#a0a0a0" stroked="f"/>
        </w:pict>
      </w:r>
    </w:p>
    <w:p w14:paraId="190BEC7D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BUSINESS CONTINUITY</w:t>
      </w:r>
    </w:p>
    <w:p w14:paraId="797C390B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will make reasonable efforts to maintain continuity of educational services during disruptions.</w:t>
      </w:r>
    </w:p>
    <w:p w14:paraId="2DA55FB2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Business continuity measures may include:</w:t>
      </w:r>
    </w:p>
    <w:p w14:paraId="3C54FD84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Alternative teaching arrangements.</w:t>
      </w:r>
    </w:p>
    <w:p w14:paraId="238E803B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Cloud-based infrastructure.</w:t>
      </w:r>
    </w:p>
    <w:p w14:paraId="2CDA11A8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Backup systems.</w:t>
      </w:r>
    </w:p>
    <w:p w14:paraId="44E412AD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Remote operational capability.</w:t>
      </w:r>
    </w:p>
    <w:p w14:paraId="7CAD5CF9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Disaster recovery planning.</w:t>
      </w:r>
    </w:p>
    <w:p w14:paraId="21D4AC67" w14:textId="77777777" w:rsidR="004534B0" w:rsidRPr="004534B0" w:rsidRDefault="004534B0" w:rsidP="004534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Service restoration procedures.</w:t>
      </w:r>
    </w:p>
    <w:p w14:paraId="76E6AD47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Despite these efforts, uninterrupted availability cannot be guaranteed under all circumstances.</w:t>
      </w:r>
    </w:p>
    <w:p w14:paraId="0A927009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574F8F98">
          <v:rect id="_x0000_i1628" style="width:0;height:1.5pt" o:hralign="center" o:hrstd="t" o:hr="t" fillcolor="#a0a0a0" stroked="f"/>
        </w:pict>
      </w:r>
    </w:p>
    <w:p w14:paraId="2EE0CAD5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THIRD-PARTY SECURITY</w:t>
      </w:r>
    </w:p>
    <w:p w14:paraId="00D224C0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Where SPEAXA engages third-party vendors or service providers, it may take reasonable steps to ensure that they maintain appropriate security standards consistent with the services they provide.</w:t>
      </w:r>
    </w:p>
    <w:p w14:paraId="18D88549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Third-party providers remain responsible for their own systems and services.</w:t>
      </w:r>
    </w:p>
    <w:p w14:paraId="457E0974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22448CF1">
          <v:rect id="_x0000_i1629" style="width:0;height:1.5pt" o:hralign="center" o:hrstd="t" o:hr="t" fillcolor="#a0a0a0" stroked="f"/>
        </w:pict>
      </w:r>
    </w:p>
    <w:p w14:paraId="0F3D7482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EMPLOYEE &amp; TEACHER RESPONSIBILITIES</w:t>
      </w:r>
    </w:p>
    <w:p w14:paraId="43AB546D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Every employee, teacher and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user shall:</w:t>
      </w:r>
    </w:p>
    <w:p w14:paraId="1ED2B217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Protect confidential information.</w:t>
      </w:r>
    </w:p>
    <w:p w14:paraId="1406E3B1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Follow security procedures.</w:t>
      </w:r>
    </w:p>
    <w:p w14:paraId="6759ADC7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Report suspected incidents promptly.</w:t>
      </w:r>
    </w:p>
    <w:p w14:paraId="766C9923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Avoid sharing credentials.</w:t>
      </w:r>
    </w:p>
    <w:p w14:paraId="3F3BB87E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software and systems.</w:t>
      </w:r>
    </w:p>
    <w:p w14:paraId="71219F73" w14:textId="77777777" w:rsidR="004534B0" w:rsidRPr="004534B0" w:rsidRDefault="004534B0" w:rsidP="004534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Exercise caution regarding suspicious emails, messages or links.</w:t>
      </w:r>
    </w:p>
    <w:p w14:paraId="31EEEB46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3ADFCCDF">
          <v:rect id="_x0000_i1630" style="width:0;height:1.5pt" o:hralign="center" o:hrstd="t" o:hr="t" fillcolor="#a0a0a0" stroked="f"/>
        </w:pict>
      </w:r>
    </w:p>
    <w:p w14:paraId="35C4B6DE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PHISHING &amp; SOCIAL ENGINEERING</w:t>
      </w:r>
    </w:p>
    <w:p w14:paraId="56A845B4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Users should remain vigilant against attempts to obtain confidential information through deception.</w:t>
      </w:r>
    </w:p>
    <w:p w14:paraId="1086E92E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Users are encouraged to report suspected phishing, impersonation or other fraudulent communications through SPEAXA's official support channels.</w:t>
      </w:r>
    </w:p>
    <w:p w14:paraId="22AC3492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36C36041">
          <v:rect id="_x0000_i1631" style="width:0;height:1.5pt" o:hralign="center" o:hrstd="t" o:hr="t" fillcolor="#a0a0a0" stroked="f"/>
        </w:pict>
      </w:r>
    </w:p>
    <w:p w14:paraId="43699AFB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SOFTWARE SECURITY</w:t>
      </w:r>
    </w:p>
    <w:p w14:paraId="456B7623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seeks to maintain secure software development and operational practices, which may include:</w:t>
      </w:r>
    </w:p>
    <w:p w14:paraId="469FE638" w14:textId="77777777" w:rsidR="004534B0" w:rsidRPr="004534B0" w:rsidRDefault="004534B0" w:rsidP="0045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Security reviews.</w:t>
      </w:r>
    </w:p>
    <w:p w14:paraId="7F4FD373" w14:textId="77777777" w:rsidR="004534B0" w:rsidRPr="004534B0" w:rsidRDefault="004534B0" w:rsidP="0045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Testing procedures.</w:t>
      </w:r>
    </w:p>
    <w:p w14:paraId="346FCC34" w14:textId="77777777" w:rsidR="004534B0" w:rsidRPr="004534B0" w:rsidRDefault="004534B0" w:rsidP="0045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Updates and maintenance.</w:t>
      </w:r>
    </w:p>
    <w:p w14:paraId="3FF9B03F" w14:textId="77777777" w:rsidR="004534B0" w:rsidRPr="004534B0" w:rsidRDefault="004534B0" w:rsidP="0045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Vulnerability management.</w:t>
      </w:r>
    </w:p>
    <w:p w14:paraId="68EB340E" w14:textId="77777777" w:rsidR="004534B0" w:rsidRPr="004534B0" w:rsidRDefault="004534B0" w:rsidP="004534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Change management.</w:t>
      </w:r>
    </w:p>
    <w:p w14:paraId="2238EEC1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Security practices will evolve in line with technological developments and business requirements.</w:t>
      </w:r>
    </w:p>
    <w:p w14:paraId="7D2C2AA4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00505DE8">
          <v:rect id="_x0000_i1632" style="width:0;height:1.5pt" o:hralign="center" o:hrstd="t" o:hr="t" fillcolor="#a0a0a0" stroked="f"/>
        </w:pict>
      </w:r>
    </w:p>
    <w:p w14:paraId="226CCF30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SECURITY AUDITS</w:t>
      </w:r>
    </w:p>
    <w:p w14:paraId="435536C9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may periodically conduct internal or external reviews of its security practices to:</w:t>
      </w:r>
    </w:p>
    <w:p w14:paraId="37238866" w14:textId="77777777" w:rsidR="004534B0" w:rsidRPr="004534B0" w:rsidRDefault="004534B0" w:rsidP="0045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Identify risks.</w:t>
      </w:r>
    </w:p>
    <w:p w14:paraId="6934808D" w14:textId="77777777" w:rsidR="004534B0" w:rsidRPr="004534B0" w:rsidRDefault="004534B0" w:rsidP="0045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Improve controls.</w:t>
      </w:r>
    </w:p>
    <w:p w14:paraId="1E3496B6" w14:textId="77777777" w:rsidR="004534B0" w:rsidRPr="004534B0" w:rsidRDefault="004534B0" w:rsidP="0045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Verify compliance with internal standards.</w:t>
      </w:r>
    </w:p>
    <w:p w14:paraId="628696C3" w14:textId="77777777" w:rsidR="004534B0" w:rsidRPr="004534B0" w:rsidRDefault="004534B0" w:rsidP="004534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Enhance operational resilience.</w:t>
      </w:r>
    </w:p>
    <w:p w14:paraId="60529E17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262F3AEA">
          <v:rect id="_x0000_i1633" style="width:0;height:1.5pt" o:hralign="center" o:hrstd="t" o:hr="t" fillcolor="#a0a0a0" stroked="f"/>
        </w:pict>
      </w:r>
    </w:p>
    <w:p w14:paraId="5C87BDBB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POLICY REVIEW</w:t>
      </w:r>
    </w:p>
    <w:p w14:paraId="5E86A5EB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This Policy may be reviewed and updated periodically to reflect:</w:t>
      </w:r>
    </w:p>
    <w:p w14:paraId="6E98134B" w14:textId="77777777" w:rsidR="004534B0" w:rsidRPr="004534B0" w:rsidRDefault="004534B0" w:rsidP="0045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Emerging cybersecurity threats.</w:t>
      </w:r>
    </w:p>
    <w:p w14:paraId="5B2905CD" w14:textId="77777777" w:rsidR="004534B0" w:rsidRPr="004534B0" w:rsidRDefault="004534B0" w:rsidP="0045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Technological advancements.</w:t>
      </w:r>
    </w:p>
    <w:p w14:paraId="4FD0767E" w14:textId="77777777" w:rsidR="004534B0" w:rsidRPr="004534B0" w:rsidRDefault="004534B0" w:rsidP="0045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Regulatory developments.</w:t>
      </w:r>
    </w:p>
    <w:p w14:paraId="0B5EA4A1" w14:textId="77777777" w:rsidR="004534B0" w:rsidRPr="004534B0" w:rsidRDefault="004534B0" w:rsidP="0045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Operational improvements.</w:t>
      </w:r>
    </w:p>
    <w:p w14:paraId="48DE7AB2" w14:textId="77777777" w:rsidR="004534B0" w:rsidRPr="004534B0" w:rsidRDefault="004534B0" w:rsidP="004534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Industry best practices.</w:t>
      </w:r>
    </w:p>
    <w:p w14:paraId="1A15E013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7CF3EE3C">
          <v:rect id="_x0000_i1634" style="width:0;height:1.5pt" o:hralign="center" o:hrstd="t" o:hr="t" fillcolor="#a0a0a0" stroked="f"/>
        </w:pict>
      </w:r>
    </w:p>
    <w:p w14:paraId="5441F179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REPORTING SECURITY CONCERNS</w:t>
      </w:r>
    </w:p>
    <w:p w14:paraId="00D98E1F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Users who become aware of a potential security issue are encouraged to report it promptly through SPEAXA's officially designated support or security contact channels.</w:t>
      </w:r>
    </w:p>
    <w:p w14:paraId="352DE29A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Reports made in good faith will be reviewed appropriately.</w:t>
      </w:r>
    </w:p>
    <w:p w14:paraId="3C5AEF49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35076A1C">
          <v:rect id="_x0000_i1635" style="width:0;height:1.5pt" o:hralign="center" o:hrstd="t" o:hr="t" fillcolor="#a0a0a0" stroked="f"/>
        </w:pict>
      </w:r>
    </w:p>
    <w:p w14:paraId="079A917C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ACKNOWLEDGEMENT</w:t>
      </w:r>
    </w:p>
    <w:p w14:paraId="4FCC08A1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By accessing or using SPEAXA's systems, users acknowledge that:</w:t>
      </w:r>
    </w:p>
    <w:p w14:paraId="6173E65F" w14:textId="77777777" w:rsidR="004534B0" w:rsidRPr="004534B0" w:rsidRDefault="004534B0" w:rsidP="0045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They have read and understood this Policy.</w:t>
      </w:r>
    </w:p>
    <w:p w14:paraId="3659BB34" w14:textId="77777777" w:rsidR="004534B0" w:rsidRPr="004534B0" w:rsidRDefault="004534B0" w:rsidP="0045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lastRenderedPageBreak/>
        <w:t>They agree to follow reasonable security practices.</w:t>
      </w:r>
    </w:p>
    <w:p w14:paraId="2B6F9AED" w14:textId="77777777" w:rsidR="004534B0" w:rsidRPr="004534B0" w:rsidRDefault="004534B0" w:rsidP="0045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They understand their role in protecting information and systems.</w:t>
      </w:r>
    </w:p>
    <w:p w14:paraId="73973230" w14:textId="77777777" w:rsidR="004534B0" w:rsidRPr="004534B0" w:rsidRDefault="004534B0" w:rsidP="004534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They will cooperate in the event of a security investigation where appropriate.</w:t>
      </w:r>
    </w:p>
    <w:p w14:paraId="0A6D4F35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787E86D1">
          <v:rect id="_x0000_i1636" style="width:0;height:1.5pt" o:hralign="center" o:hrstd="t" o:hr="t" fillcolor="#a0a0a0" stroked="f"/>
        </w:pict>
      </w:r>
    </w:p>
    <w:p w14:paraId="1E8449CC" w14:textId="77777777" w:rsidR="004534B0" w:rsidRPr="004534B0" w:rsidRDefault="004534B0" w:rsidP="004534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4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SPEAXA'S COMMITMENT</w:t>
      </w:r>
    </w:p>
    <w:p w14:paraId="540FCAA9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>SPEAXA is committed to fostering a secure, resilient and trustworthy educational ecosystem by continually improving its information security, cybersecurity and business continuity practices.</w:t>
      </w:r>
    </w:p>
    <w:p w14:paraId="7CDE8E08" w14:textId="77777777" w:rsidR="004534B0" w:rsidRPr="004534B0" w:rsidRDefault="004534B0" w:rsidP="0045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While no technology environment can eliminate all risks, SPEAXA will make reasonable efforts to safeguard its users, information assets and educational services in accordance with applicable laws and </w:t>
      </w:r>
      <w:proofErr w:type="spellStart"/>
      <w:r w:rsidRPr="004534B0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4534B0">
        <w:rPr>
          <w:rFonts w:ascii="Times New Roman" w:eastAsia="Times New Roman" w:hAnsi="Times New Roman" w:cs="Times New Roman"/>
          <w:sz w:val="24"/>
          <w:szCs w:val="24"/>
        </w:rPr>
        <w:t xml:space="preserve"> security principles.</w:t>
      </w:r>
    </w:p>
    <w:p w14:paraId="00FBC48B" w14:textId="77777777" w:rsidR="004534B0" w:rsidRPr="004534B0" w:rsidRDefault="004534B0" w:rsidP="00453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B0">
        <w:rPr>
          <w:rFonts w:ascii="Times New Roman" w:eastAsia="Times New Roman" w:hAnsi="Times New Roman" w:cs="Times New Roman"/>
          <w:sz w:val="24"/>
          <w:szCs w:val="24"/>
        </w:rPr>
        <w:pict w14:anchorId="2906E72E">
          <v:rect id="_x0000_i1637" style="width:0;height:1.5pt" o:hralign="center" o:hrstd="t" o:hr="t" fillcolor="#a0a0a0" stroked="f"/>
        </w:pict>
      </w:r>
    </w:p>
    <w:sectPr w:rsidR="004534B0" w:rsidRPr="0045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550B4"/>
    <w:multiLevelType w:val="multilevel"/>
    <w:tmpl w:val="994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4489D"/>
    <w:multiLevelType w:val="multilevel"/>
    <w:tmpl w:val="E44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55D"/>
    <w:multiLevelType w:val="multilevel"/>
    <w:tmpl w:val="F52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5BB9"/>
    <w:multiLevelType w:val="multilevel"/>
    <w:tmpl w:val="1BB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5738"/>
    <w:multiLevelType w:val="multilevel"/>
    <w:tmpl w:val="80A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E6634"/>
    <w:multiLevelType w:val="multilevel"/>
    <w:tmpl w:val="6BF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7B62"/>
    <w:multiLevelType w:val="multilevel"/>
    <w:tmpl w:val="472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C7678"/>
    <w:multiLevelType w:val="multilevel"/>
    <w:tmpl w:val="415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E24FA"/>
    <w:multiLevelType w:val="multilevel"/>
    <w:tmpl w:val="630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E4852"/>
    <w:multiLevelType w:val="multilevel"/>
    <w:tmpl w:val="63BE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94450"/>
    <w:multiLevelType w:val="multilevel"/>
    <w:tmpl w:val="C646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38A6"/>
    <w:multiLevelType w:val="multilevel"/>
    <w:tmpl w:val="073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A0567"/>
    <w:multiLevelType w:val="multilevel"/>
    <w:tmpl w:val="020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E20C2"/>
    <w:multiLevelType w:val="multilevel"/>
    <w:tmpl w:val="DDC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B6D4B"/>
    <w:multiLevelType w:val="multilevel"/>
    <w:tmpl w:val="5F5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87907"/>
    <w:multiLevelType w:val="multilevel"/>
    <w:tmpl w:val="B12C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00839"/>
    <w:multiLevelType w:val="multilevel"/>
    <w:tmpl w:val="4F3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3"/>
  </w:num>
  <w:num w:numId="4">
    <w:abstractNumId w:val="16"/>
  </w:num>
  <w:num w:numId="5">
    <w:abstractNumId w:val="4"/>
  </w:num>
  <w:num w:numId="6">
    <w:abstractNumId w:val="12"/>
  </w:num>
  <w:num w:numId="7">
    <w:abstractNumId w:val="1"/>
  </w:num>
  <w:num w:numId="8">
    <w:abstractNumId w:val="11"/>
  </w:num>
  <w:num w:numId="9">
    <w:abstractNumId w:val="9"/>
  </w:num>
  <w:num w:numId="10">
    <w:abstractNumId w:val="2"/>
  </w:num>
  <w:num w:numId="11">
    <w:abstractNumId w:val="5"/>
  </w:num>
  <w:num w:numId="12">
    <w:abstractNumId w:val="14"/>
  </w:num>
  <w:num w:numId="13">
    <w:abstractNumId w:val="6"/>
  </w:num>
  <w:num w:numId="14">
    <w:abstractNumId w:val="3"/>
  </w:num>
  <w:num w:numId="15">
    <w:abstractNumId w:val="7"/>
  </w:num>
  <w:num w:numId="16">
    <w:abstractNumId w:val="0"/>
  </w:num>
  <w:num w:numId="17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0459F6"/>
    <w:rsid w:val="004534B0"/>
    <w:rsid w:val="00475633"/>
    <w:rsid w:val="004D5029"/>
    <w:rsid w:val="005D1A81"/>
    <w:rsid w:val="00AA1D2B"/>
    <w:rsid w:val="00B16CB8"/>
    <w:rsid w:val="00BA6D47"/>
    <w:rsid w:val="00C904B9"/>
    <w:rsid w:val="00CF36B8"/>
    <w:rsid w:val="00D156A2"/>
    <w:rsid w:val="00D17220"/>
    <w:rsid w:val="00DD7382"/>
    <w:rsid w:val="00FB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2026-07-22T06:25:00Z</dcterms:created>
  <dcterms:modified xsi:type="dcterms:W3CDTF">2026-07-22T06:25:00Z</dcterms:modified>
</cp:coreProperties>
</file>