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32BCF" w14:textId="77777777" w:rsidR="00290118" w:rsidRDefault="00414855">
      <w:pPr>
        <w:pStyle w:val="Title"/>
        <w:ind w:left="720" w:firstLine="720"/>
      </w:pPr>
      <w:bookmarkStart w:id="0" w:name="_gjdgxs" w:colFirst="0" w:colLast="0"/>
      <w:bookmarkEnd w:id="0"/>
      <w:r>
        <w:t>BUDT704 Project Proposal</w:t>
      </w:r>
    </w:p>
    <w:p w14:paraId="5A645D4B" w14:textId="77777777" w:rsidR="00290118" w:rsidRDefault="00414855">
      <w:pPr>
        <w:pStyle w:val="Title"/>
        <w:jc w:val="center"/>
      </w:pPr>
      <w:bookmarkStart w:id="1" w:name="_30j0zll" w:colFirst="0" w:colLast="0"/>
      <w:bookmarkEnd w:id="1"/>
      <w:r>
        <w:t>Bike Sharing Analysis</w:t>
      </w:r>
    </w:p>
    <w:p w14:paraId="575BEFD2" w14:textId="77777777" w:rsidR="00290118" w:rsidRDefault="00414855">
      <w:pPr>
        <w:pStyle w:val="Subtitle"/>
      </w:pPr>
      <w:r>
        <w:rPr>
          <w:b/>
        </w:rPr>
        <w:t xml:space="preserve">Group 15 [Int </w:t>
      </w:r>
      <w:proofErr w:type="spellStart"/>
      <w:r>
        <w:rPr>
          <w:b/>
        </w:rPr>
        <w:t>Elligence</w:t>
      </w:r>
      <w:proofErr w:type="spellEnd"/>
      <w:r>
        <w:rPr>
          <w:b/>
        </w:rPr>
        <w:t>]:</w:t>
      </w:r>
      <w:r>
        <w:t xml:space="preserve"> Kai-Hsiang Lin, </w:t>
      </w:r>
      <w:proofErr w:type="spellStart"/>
      <w:r>
        <w:t>Shubhangkar</w:t>
      </w:r>
      <w:proofErr w:type="spellEnd"/>
      <w:r>
        <w:t xml:space="preserve"> Girish Jain, Marco Sesay, Samrat </w:t>
      </w:r>
      <w:proofErr w:type="spellStart"/>
      <w:r>
        <w:t>Leuva</w:t>
      </w:r>
      <w:proofErr w:type="spellEnd"/>
      <w:r>
        <w:t xml:space="preserve">, </w:t>
      </w:r>
      <w:proofErr w:type="spellStart"/>
      <w:r>
        <w:t>Shivakumar</w:t>
      </w:r>
      <w:proofErr w:type="spellEnd"/>
      <w:r>
        <w:t xml:space="preserve"> </w:t>
      </w:r>
      <w:proofErr w:type="spellStart"/>
      <w:r>
        <w:t>Vastrad</w:t>
      </w:r>
      <w:proofErr w:type="spellEnd"/>
      <w:r>
        <w:t xml:space="preserve">, </w:t>
      </w:r>
      <w:proofErr w:type="spellStart"/>
      <w:r>
        <w:t>Yanjie</w:t>
      </w:r>
      <w:proofErr w:type="spellEnd"/>
      <w:r>
        <w:t xml:space="preserve"> Chen, Bradley R. </w:t>
      </w:r>
      <w:proofErr w:type="spellStart"/>
      <w:r>
        <w:t>Mascarenhas</w:t>
      </w:r>
      <w:proofErr w:type="spellEnd"/>
    </w:p>
    <w:p w14:paraId="7D0C2281" w14:textId="77777777" w:rsidR="00290118" w:rsidRDefault="00414855" w:rsidP="00414855">
      <w:pPr>
        <w:pStyle w:val="Heading1"/>
      </w:pPr>
      <w:bookmarkStart w:id="2" w:name="_1fob9te" w:colFirst="0" w:colLast="0"/>
      <w:bookmarkEnd w:id="2"/>
      <w:r>
        <w:t>Introduction</w:t>
      </w:r>
    </w:p>
    <w:p w14:paraId="5594992F" w14:textId="77777777" w:rsidR="00290118" w:rsidRDefault="00414855" w:rsidP="00414855">
      <w:pPr>
        <w:rPr>
          <w:color w:val="0E101A"/>
        </w:rPr>
      </w:pPr>
      <w:r>
        <w:rPr>
          <w:color w:val="0E101A"/>
        </w:rPr>
        <w:t>Bike-sharing systems have been a go-to mode of transportation for all the major cities around the world. It provides a</w:t>
      </w:r>
      <w:r>
        <w:rPr>
          <w:color w:val="0E101A"/>
        </w:rPr>
        <w:t xml:space="preserve"> fun, interesting, and expedient way to explore the city, in addition to solving the last mile connectivity problem along with it being environmentally friendly. But there are situations when people are not able to find a bike and have to rely on more expe</w:t>
      </w:r>
      <w:r>
        <w:rPr>
          <w:color w:val="0E101A"/>
        </w:rPr>
        <w:t xml:space="preserve">nsive and inconvenient options to perform their work. To solve this problem, we took a dataset of the Chicago bike-sharing system, </w:t>
      </w:r>
      <w:r>
        <w:rPr>
          <w:b/>
          <w:color w:val="0E101A"/>
        </w:rPr>
        <w:t>Divvy</w:t>
      </w:r>
      <w:r>
        <w:rPr>
          <w:color w:val="0E101A"/>
        </w:rPr>
        <w:t xml:space="preserve"> to understand how different time periods and weather influence the demand for rides and trip duration for various user </w:t>
      </w:r>
      <w:r>
        <w:rPr>
          <w:color w:val="0E101A"/>
        </w:rPr>
        <w:t>types and ensure adequate bikes are available across the city so that everyone has the option of reducing their carbon footprint by using Divvy.</w:t>
      </w:r>
    </w:p>
    <w:p w14:paraId="7732A604" w14:textId="77777777" w:rsidR="00290118" w:rsidRDefault="00414855" w:rsidP="00414855">
      <w:pPr>
        <w:pStyle w:val="Heading2"/>
      </w:pPr>
      <w:bookmarkStart w:id="3" w:name="_3znysh7" w:colFirst="0" w:colLast="0"/>
      <w:bookmarkEnd w:id="3"/>
      <w:r>
        <w:t>Questions of Interest</w:t>
      </w:r>
    </w:p>
    <w:p w14:paraId="6D17DD9D" w14:textId="7E4D6B27" w:rsidR="00290118" w:rsidRDefault="00414855" w:rsidP="00414855">
      <w:pPr>
        <w:numPr>
          <w:ilvl w:val="0"/>
          <w:numId w:val="2"/>
        </w:numPr>
      </w:pPr>
      <w:r>
        <w:t>Analyze</w:t>
      </w:r>
      <w:r>
        <w:t xml:space="preserve"> how temperature influences the count of trips and trip duration on subscribers a</w:t>
      </w:r>
      <w:r>
        <w:t>nd non-subscribers. Identify the range of temperature that creates the most demand.</w:t>
      </w:r>
    </w:p>
    <w:p w14:paraId="479DBB1C" w14:textId="77777777" w:rsidR="00290118" w:rsidRDefault="00414855" w:rsidP="00414855">
      <w:pPr>
        <w:numPr>
          <w:ilvl w:val="0"/>
          <w:numId w:val="2"/>
        </w:numPr>
        <w:pBdr>
          <w:top w:val="nil"/>
          <w:left w:val="nil"/>
          <w:bottom w:val="nil"/>
          <w:right w:val="nil"/>
          <w:between w:val="nil"/>
        </w:pBdr>
      </w:pPr>
      <w:r>
        <w:t xml:space="preserve">Identify the top 10 most popular stations for both start and end stations, and pinpoint them on several maps to analyze the driving factors that make them the most popular </w:t>
      </w:r>
      <w:r>
        <w:t>ones.</w:t>
      </w:r>
    </w:p>
    <w:p w14:paraId="091FEA61" w14:textId="62B7C142" w:rsidR="00290118" w:rsidRDefault="00414855" w:rsidP="00414855">
      <w:pPr>
        <w:numPr>
          <w:ilvl w:val="0"/>
          <w:numId w:val="2"/>
        </w:numPr>
        <w:pBdr>
          <w:top w:val="nil"/>
          <w:left w:val="nil"/>
          <w:bottom w:val="nil"/>
          <w:right w:val="nil"/>
          <w:between w:val="nil"/>
        </w:pBdr>
      </w:pPr>
      <w:r>
        <w:t>Analyze</w:t>
      </w:r>
      <w:r>
        <w:t xml:space="preserve"> the riding behaviors of subscribed and unsubscribed users during national holidays and non-</w:t>
      </w:r>
      <w:r>
        <w:t xml:space="preserve">holidays, and see whether the month/season of the holidays will influence the trip number and duration. </w:t>
      </w:r>
    </w:p>
    <w:p w14:paraId="286F5079" w14:textId="77777777" w:rsidR="00290118" w:rsidRDefault="00414855" w:rsidP="00414855">
      <w:pPr>
        <w:numPr>
          <w:ilvl w:val="0"/>
          <w:numId w:val="2"/>
        </w:numPr>
        <w:pBdr>
          <w:top w:val="nil"/>
          <w:left w:val="nil"/>
          <w:bottom w:val="nil"/>
          <w:right w:val="nil"/>
          <w:between w:val="nil"/>
        </w:pBdr>
      </w:pPr>
      <w:r>
        <w:t>Predicting the demand of bikes based on the ti</w:t>
      </w:r>
      <w:r>
        <w:t>me (hours) in a day throughout a week - both weekdays and weekends</w:t>
      </w:r>
    </w:p>
    <w:p w14:paraId="516F0580" w14:textId="77777777" w:rsidR="00290118" w:rsidRDefault="00414855" w:rsidP="00414855">
      <w:pPr>
        <w:pStyle w:val="Heading1"/>
      </w:pPr>
      <w:bookmarkStart w:id="4" w:name="_2et92p0" w:colFirst="0" w:colLast="0"/>
      <w:bookmarkEnd w:id="4"/>
      <w:r>
        <w:t>Data Processing and Analysis</w:t>
      </w:r>
    </w:p>
    <w:p w14:paraId="2B32EDA5" w14:textId="77777777" w:rsidR="00290118" w:rsidRDefault="00414855" w:rsidP="00414855">
      <w:pPr>
        <w:pStyle w:val="Heading2"/>
      </w:pPr>
      <w:bookmarkStart w:id="5" w:name="_tyjcwt" w:colFirst="0" w:colLast="0"/>
      <w:bookmarkEnd w:id="5"/>
      <w:r>
        <w:t>Dataset Description</w:t>
      </w:r>
    </w:p>
    <w:p w14:paraId="5BD3AD3B" w14:textId="77777777" w:rsidR="00290118" w:rsidRDefault="00414855" w:rsidP="00414855">
      <w:r>
        <w:t>The data set for the project is acquired from Kaggle. The user who uploaded the data, pooled information from the “Divvy” portal and corresp</w:t>
      </w:r>
      <w:r>
        <w:t>onding weather details from the “</w:t>
      </w:r>
      <w:proofErr w:type="spellStart"/>
      <w:r>
        <w:t>wunderground</w:t>
      </w:r>
      <w:proofErr w:type="spellEnd"/>
      <w:r>
        <w:t>” website.</w:t>
      </w:r>
    </w:p>
    <w:p w14:paraId="62A9858D" w14:textId="77777777" w:rsidR="00290118" w:rsidRDefault="00290118" w:rsidP="00414855"/>
    <w:p w14:paraId="339BB2BC" w14:textId="77777777" w:rsidR="00414855" w:rsidRDefault="00414855" w:rsidP="00414855">
      <w:pPr>
        <w:contextualSpacing/>
      </w:pPr>
    </w:p>
    <w:p w14:paraId="1C755940" w14:textId="56EBEACE" w:rsidR="00290118" w:rsidRDefault="00414855" w:rsidP="00414855">
      <w:pPr>
        <w:contextualSpacing/>
      </w:pPr>
      <w:r>
        <w:lastRenderedPageBreak/>
        <w:t>Source:</w:t>
      </w:r>
    </w:p>
    <w:p w14:paraId="5CEDBCB9" w14:textId="77777777" w:rsidR="00290118" w:rsidRDefault="00414855" w:rsidP="00414855">
      <w:pPr>
        <w:numPr>
          <w:ilvl w:val="0"/>
          <w:numId w:val="3"/>
        </w:numPr>
        <w:shd w:val="clear" w:color="auto" w:fill="FFFFFF"/>
        <w:spacing w:before="60"/>
        <w:contextualSpacing/>
      </w:pPr>
      <w:r>
        <w:rPr>
          <w:sz w:val="21"/>
          <w:szCs w:val="21"/>
        </w:rPr>
        <w:t xml:space="preserve">Divvy Data: </w:t>
      </w:r>
      <w:hyperlink r:id="rId5">
        <w:r>
          <w:rPr>
            <w:color w:val="008ABC"/>
            <w:sz w:val="21"/>
            <w:szCs w:val="21"/>
          </w:rPr>
          <w:t>https://www.divvybikes.com/system-data</w:t>
        </w:r>
      </w:hyperlink>
    </w:p>
    <w:p w14:paraId="276DE232" w14:textId="77777777" w:rsidR="00290118" w:rsidRDefault="00414855" w:rsidP="00414855">
      <w:pPr>
        <w:numPr>
          <w:ilvl w:val="0"/>
          <w:numId w:val="3"/>
        </w:numPr>
        <w:shd w:val="clear" w:color="auto" w:fill="FFFFFF"/>
        <w:contextualSpacing/>
      </w:pPr>
      <w:r>
        <w:rPr>
          <w:sz w:val="21"/>
          <w:szCs w:val="21"/>
        </w:rPr>
        <w:t xml:space="preserve">Weather Data: </w:t>
      </w:r>
      <w:hyperlink r:id="rId6">
        <w:r>
          <w:rPr>
            <w:color w:val="008ABC"/>
            <w:sz w:val="21"/>
            <w:szCs w:val="21"/>
          </w:rPr>
          <w:t>https://www.wunderground.com/</w:t>
        </w:r>
      </w:hyperlink>
    </w:p>
    <w:p w14:paraId="3D8B5B9A" w14:textId="77777777" w:rsidR="00290118" w:rsidRDefault="00414855" w:rsidP="00414855">
      <w:pPr>
        <w:numPr>
          <w:ilvl w:val="0"/>
          <w:numId w:val="3"/>
        </w:numPr>
        <w:shd w:val="clear" w:color="auto" w:fill="FFFFFF"/>
        <w:spacing w:after="540"/>
        <w:contextualSpacing/>
      </w:pPr>
      <w:r>
        <w:t xml:space="preserve">Kaggle: </w:t>
      </w:r>
      <w:hyperlink r:id="rId7">
        <w:r>
          <w:rPr>
            <w:color w:val="008ABC"/>
            <w:sz w:val="21"/>
            <w:szCs w:val="21"/>
          </w:rPr>
          <w:t>https://www.kaggle.com/yingwurenjian/chicago-divvy-bicycle-sharing-data</w:t>
        </w:r>
      </w:hyperlink>
    </w:p>
    <w:p w14:paraId="45B54A30" w14:textId="77777777" w:rsidR="00414855" w:rsidRDefault="00414855" w:rsidP="00414855">
      <w:pPr>
        <w:shd w:val="clear" w:color="auto" w:fill="FFFFFF"/>
        <w:spacing w:before="60" w:after="540"/>
        <w:contextualSpacing/>
      </w:pPr>
    </w:p>
    <w:p w14:paraId="2645E8B5" w14:textId="45DCE11F" w:rsidR="00290118" w:rsidRDefault="00414855" w:rsidP="00414855">
      <w:pPr>
        <w:shd w:val="clear" w:color="auto" w:fill="FFFFFF"/>
        <w:spacing w:before="60" w:after="540"/>
        <w:contextualSpacing/>
      </w:pPr>
      <w:r>
        <w:t>The data</w:t>
      </w:r>
      <w:r>
        <w:t xml:space="preserve"> is taken for the period 2013 - 2017, for the purpose of this project we are making use of the raw data set presented by the user. The data in particular has two sections to it, the first half corresponds to the details of the bike sharing platform “Divvy.</w:t>
      </w:r>
      <w:r>
        <w:t xml:space="preserve">” It includes the following variables: </w:t>
      </w:r>
    </w:p>
    <w:p w14:paraId="62FD1F59" w14:textId="77777777" w:rsidR="00290118" w:rsidRDefault="00414855" w:rsidP="00414855">
      <w:pPr>
        <w:numPr>
          <w:ilvl w:val="0"/>
          <w:numId w:val="5"/>
        </w:numPr>
        <w:shd w:val="clear" w:color="auto" w:fill="FFFFFF"/>
        <w:spacing w:before="60"/>
        <w:contextualSpacing/>
      </w:pPr>
      <w:r>
        <w:t xml:space="preserve">Categorical variables: </w:t>
      </w:r>
      <w:proofErr w:type="spellStart"/>
      <w:r>
        <w:t>trip_id</w:t>
      </w:r>
      <w:proofErr w:type="spellEnd"/>
      <w:r>
        <w:t xml:space="preserve">, </w:t>
      </w:r>
      <w:proofErr w:type="spellStart"/>
      <w:r>
        <w:t>usertype</w:t>
      </w:r>
      <w:proofErr w:type="spellEnd"/>
      <w:r>
        <w:t xml:space="preserve">, gender, </w:t>
      </w:r>
      <w:proofErr w:type="spellStart"/>
      <w:r>
        <w:t>from_station_name</w:t>
      </w:r>
      <w:proofErr w:type="spellEnd"/>
      <w:r>
        <w:t xml:space="preserve">, </w:t>
      </w:r>
      <w:proofErr w:type="spellStart"/>
      <w:r>
        <w:t>from_station_id</w:t>
      </w:r>
      <w:proofErr w:type="spellEnd"/>
      <w:r>
        <w:t xml:space="preserve">, </w:t>
      </w:r>
      <w:proofErr w:type="spellStart"/>
      <w:r>
        <w:t>to_station_name</w:t>
      </w:r>
      <w:proofErr w:type="spellEnd"/>
      <w:r>
        <w:t xml:space="preserve">, </w:t>
      </w:r>
      <w:proofErr w:type="spellStart"/>
      <w:r>
        <w:t>to_station_id</w:t>
      </w:r>
      <w:proofErr w:type="spellEnd"/>
      <w:r>
        <w:t xml:space="preserve">. </w:t>
      </w:r>
    </w:p>
    <w:p w14:paraId="23A890FF" w14:textId="77777777" w:rsidR="00290118" w:rsidRDefault="00414855" w:rsidP="00414855">
      <w:pPr>
        <w:numPr>
          <w:ilvl w:val="0"/>
          <w:numId w:val="5"/>
        </w:numPr>
        <w:shd w:val="clear" w:color="auto" w:fill="FFFFFF"/>
        <w:spacing w:after="540"/>
        <w:contextualSpacing/>
      </w:pPr>
      <w:r>
        <w:t xml:space="preserve">Numeric variables: </w:t>
      </w:r>
      <w:proofErr w:type="spellStart"/>
      <w:r>
        <w:t>starttime</w:t>
      </w:r>
      <w:proofErr w:type="spellEnd"/>
      <w:r>
        <w:t xml:space="preserve">, </w:t>
      </w:r>
      <w:proofErr w:type="spellStart"/>
      <w:r>
        <w:t>stoptime</w:t>
      </w:r>
      <w:proofErr w:type="spellEnd"/>
      <w:r>
        <w:t xml:space="preserve">, </w:t>
      </w:r>
      <w:proofErr w:type="spellStart"/>
      <w:r>
        <w:t>tripduration</w:t>
      </w:r>
      <w:proofErr w:type="spellEnd"/>
      <w:r>
        <w:t xml:space="preserve">, </w:t>
      </w:r>
      <w:proofErr w:type="spellStart"/>
      <w:r>
        <w:t>dpcapacity_start</w:t>
      </w:r>
      <w:proofErr w:type="spellEnd"/>
      <w:r>
        <w:t xml:space="preserve"> (docking point), </w:t>
      </w:r>
      <w:proofErr w:type="spellStart"/>
      <w:r>
        <w:t>dpcapacit</w:t>
      </w:r>
      <w:r>
        <w:t>y_end</w:t>
      </w:r>
      <w:proofErr w:type="spellEnd"/>
      <w:r>
        <w:t xml:space="preserve"> (docking point), </w:t>
      </w:r>
      <w:proofErr w:type="spellStart"/>
      <w:r>
        <w:t>latitude_start</w:t>
      </w:r>
      <w:proofErr w:type="spellEnd"/>
      <w:r>
        <w:t xml:space="preserve">, </w:t>
      </w:r>
      <w:proofErr w:type="spellStart"/>
      <w:r>
        <w:t>longitude_start</w:t>
      </w:r>
      <w:proofErr w:type="spellEnd"/>
      <w:r>
        <w:t xml:space="preserve">, </w:t>
      </w:r>
      <w:proofErr w:type="spellStart"/>
      <w:r>
        <w:t>latitude_end</w:t>
      </w:r>
      <w:proofErr w:type="spellEnd"/>
      <w:r>
        <w:t xml:space="preserve"> and </w:t>
      </w:r>
      <w:proofErr w:type="spellStart"/>
      <w:r>
        <w:t>longitude_end</w:t>
      </w:r>
      <w:proofErr w:type="spellEnd"/>
      <w:r>
        <w:t>.</w:t>
      </w:r>
    </w:p>
    <w:p w14:paraId="14CF3D30" w14:textId="77777777" w:rsidR="00290118" w:rsidRDefault="00414855" w:rsidP="00414855">
      <w:pPr>
        <w:shd w:val="clear" w:color="auto" w:fill="FFFFFF"/>
        <w:spacing w:before="60" w:after="540"/>
        <w:contextualSpacing/>
      </w:pPr>
      <w:r>
        <w:t xml:space="preserve">The second half of the data, corresponding to the details of the weather includes: </w:t>
      </w:r>
    </w:p>
    <w:p w14:paraId="6D6B16E7" w14:textId="77777777" w:rsidR="00290118" w:rsidRDefault="00414855" w:rsidP="00414855">
      <w:pPr>
        <w:numPr>
          <w:ilvl w:val="0"/>
          <w:numId w:val="6"/>
        </w:numPr>
        <w:shd w:val="clear" w:color="auto" w:fill="FFFFFF"/>
        <w:spacing w:before="60"/>
        <w:contextualSpacing/>
      </w:pPr>
      <w:r>
        <w:t>Numerical variables: temperature, windchill, dewpoint, humidity, pressure, visibilit</w:t>
      </w:r>
      <w:r>
        <w:t xml:space="preserve">y, </w:t>
      </w:r>
      <w:proofErr w:type="spellStart"/>
      <w:r>
        <w:t>wind_speed</w:t>
      </w:r>
      <w:proofErr w:type="spellEnd"/>
      <w:r>
        <w:t xml:space="preserve"> and precipitation</w:t>
      </w:r>
    </w:p>
    <w:p w14:paraId="405A8C29" w14:textId="77777777" w:rsidR="00290118" w:rsidRDefault="00414855" w:rsidP="00414855">
      <w:pPr>
        <w:numPr>
          <w:ilvl w:val="0"/>
          <w:numId w:val="6"/>
        </w:numPr>
        <w:shd w:val="clear" w:color="auto" w:fill="FFFFFF"/>
        <w:spacing w:after="540"/>
        <w:contextualSpacing/>
      </w:pPr>
      <w:r>
        <w:t>Categorical variables: events and conditions</w:t>
      </w:r>
    </w:p>
    <w:p w14:paraId="7E8DC698" w14:textId="77777777" w:rsidR="00414855" w:rsidRDefault="00414855" w:rsidP="00414855">
      <w:pPr>
        <w:shd w:val="clear" w:color="auto" w:fill="FFFFFF"/>
        <w:spacing w:before="60" w:after="540"/>
        <w:contextualSpacing/>
        <w:rPr>
          <w:color w:val="666666"/>
          <w:sz w:val="24"/>
          <w:szCs w:val="24"/>
        </w:rPr>
      </w:pPr>
    </w:p>
    <w:p w14:paraId="6CBFDEA1" w14:textId="3E7DE382" w:rsidR="00290118" w:rsidRDefault="00414855" w:rsidP="00414855">
      <w:pPr>
        <w:shd w:val="clear" w:color="auto" w:fill="FFFFFF"/>
        <w:spacing w:before="60" w:after="540" w:line="360" w:lineRule="auto"/>
        <w:contextualSpacing/>
      </w:pPr>
      <w:r>
        <w:rPr>
          <w:color w:val="666666"/>
          <w:sz w:val="24"/>
          <w:szCs w:val="24"/>
        </w:rPr>
        <w:t>Data Processing Tasks</w:t>
      </w:r>
    </w:p>
    <w:p w14:paraId="17CCA93F" w14:textId="77777777" w:rsidR="00290118" w:rsidRDefault="00414855" w:rsidP="00414855">
      <w:pPr>
        <w:numPr>
          <w:ilvl w:val="0"/>
          <w:numId w:val="7"/>
        </w:numPr>
        <w:contextualSpacing/>
      </w:pPr>
      <w:r>
        <w:t>Select out a specific year, which is 2017 to try to reflect the situation now</w:t>
      </w:r>
    </w:p>
    <w:p w14:paraId="218598F3" w14:textId="77777777" w:rsidR="00290118" w:rsidRDefault="00414855" w:rsidP="00414855">
      <w:pPr>
        <w:numPr>
          <w:ilvl w:val="0"/>
          <w:numId w:val="7"/>
        </w:numPr>
      </w:pPr>
      <w:r>
        <w:t xml:space="preserve">Extract year, month, week, date and hour from </w:t>
      </w:r>
      <w:proofErr w:type="spellStart"/>
      <w:r>
        <w:t>start_time</w:t>
      </w:r>
      <w:proofErr w:type="spellEnd"/>
      <w:r>
        <w:t xml:space="preserve"> and </w:t>
      </w:r>
      <w:proofErr w:type="spellStart"/>
      <w:r>
        <w:t>end_time</w:t>
      </w:r>
      <w:proofErr w:type="spellEnd"/>
      <w:r>
        <w:t xml:space="preserve"> and creat</w:t>
      </w:r>
      <w:r>
        <w:t>e new columns accordingly</w:t>
      </w:r>
    </w:p>
    <w:p w14:paraId="1D496B8F" w14:textId="77777777" w:rsidR="00290118" w:rsidRDefault="00414855" w:rsidP="00414855">
      <w:pPr>
        <w:numPr>
          <w:ilvl w:val="0"/>
          <w:numId w:val="7"/>
        </w:numPr>
      </w:pPr>
      <w:r>
        <w:t>Handle missing values: replace them with feasible numbers (mean or median)</w:t>
      </w:r>
    </w:p>
    <w:p w14:paraId="24B01927" w14:textId="77777777" w:rsidR="00290118" w:rsidRDefault="00414855" w:rsidP="00414855">
      <w:pPr>
        <w:numPr>
          <w:ilvl w:val="0"/>
          <w:numId w:val="7"/>
        </w:numPr>
      </w:pPr>
      <w:r>
        <w:t>Calculate the frequency of trips and the average trip duration based on the variables</w:t>
      </w:r>
    </w:p>
    <w:p w14:paraId="12C1BC98" w14:textId="77777777" w:rsidR="00290118" w:rsidRDefault="00414855" w:rsidP="00414855">
      <w:pPr>
        <w:numPr>
          <w:ilvl w:val="0"/>
          <w:numId w:val="7"/>
        </w:numPr>
      </w:pPr>
      <w:r>
        <w:t>Group the temperatures by every 10 degrees for each bar</w:t>
      </w:r>
    </w:p>
    <w:p w14:paraId="2D6CDB60" w14:textId="77777777" w:rsidR="00290118" w:rsidRDefault="00414855" w:rsidP="00414855">
      <w:pPr>
        <w:numPr>
          <w:ilvl w:val="0"/>
          <w:numId w:val="7"/>
        </w:numPr>
      </w:pPr>
      <w:r>
        <w:t>Identify unique values of events (weather conditions) and user types</w:t>
      </w:r>
    </w:p>
    <w:p w14:paraId="4428C8A4" w14:textId="77777777" w:rsidR="00290118" w:rsidRDefault="00414855" w:rsidP="00414855">
      <w:pPr>
        <w:numPr>
          <w:ilvl w:val="0"/>
          <w:numId w:val="7"/>
        </w:numPr>
      </w:pPr>
      <w:r>
        <w:t>Identify all federal holidays</w:t>
      </w:r>
    </w:p>
    <w:p w14:paraId="6BA62274" w14:textId="77777777" w:rsidR="00290118" w:rsidRDefault="00414855" w:rsidP="00414855">
      <w:pPr>
        <w:numPr>
          <w:ilvl w:val="0"/>
          <w:numId w:val="7"/>
        </w:numPr>
      </w:pPr>
      <w:r>
        <w:t>Segment a week into weekdays and weekends and create a column accordingly</w:t>
      </w:r>
    </w:p>
    <w:p w14:paraId="5F84A50A" w14:textId="77777777" w:rsidR="00290118" w:rsidRDefault="00414855" w:rsidP="00414855">
      <w:pPr>
        <w:pStyle w:val="Heading2"/>
      </w:pPr>
      <w:bookmarkStart w:id="6" w:name="_1t3h5sf" w:colFirst="0" w:colLast="0"/>
      <w:bookmarkEnd w:id="6"/>
      <w:r>
        <w:t>Data Analysis</w:t>
      </w:r>
    </w:p>
    <w:p w14:paraId="7EBC55DC" w14:textId="77777777" w:rsidR="00290118" w:rsidRDefault="00414855" w:rsidP="00414855">
      <w:pPr>
        <w:numPr>
          <w:ilvl w:val="0"/>
          <w:numId w:val="8"/>
        </w:numPr>
      </w:pPr>
      <w:r>
        <w:t>The visualization for our analysis should be a dual-axis chart with bars and lines. Temperature should be the value on the x-axis, and trip count and trip duration should be on the two sides of the y-axis. The trip count should be in bars, and average trip</w:t>
      </w:r>
      <w:r>
        <w:t xml:space="preserve"> duration should be in a line.</w:t>
      </w:r>
    </w:p>
    <w:p w14:paraId="1A36C1F9" w14:textId="77777777" w:rsidR="00290118" w:rsidRDefault="00414855" w:rsidP="00414855">
      <w:pPr>
        <w:numPr>
          <w:ilvl w:val="0"/>
          <w:numId w:val="8"/>
        </w:numPr>
      </w:pPr>
      <w:r>
        <w:t>Create two separate maps to locate the top 10 starting and ending stations. Based on their actual locations, come up with the reasons and factors that lead them to become the most popular stations.</w:t>
      </w:r>
    </w:p>
    <w:p w14:paraId="41BC3A69" w14:textId="77777777" w:rsidR="00290118" w:rsidRDefault="00414855" w:rsidP="00414855">
      <w:pPr>
        <w:numPr>
          <w:ilvl w:val="0"/>
          <w:numId w:val="8"/>
        </w:numPr>
      </w:pPr>
      <w:r>
        <w:t>Select out the weeks with h</w:t>
      </w:r>
      <w:r>
        <w:t>olidays and those without holidays, and create a dual-axis bar chart with two colors representing subscribers and non-subscribers.</w:t>
      </w:r>
    </w:p>
    <w:p w14:paraId="6D199686" w14:textId="77777777" w:rsidR="00290118" w:rsidRDefault="00414855" w:rsidP="00414855">
      <w:pPr>
        <w:numPr>
          <w:ilvl w:val="0"/>
          <w:numId w:val="8"/>
        </w:numPr>
      </w:pPr>
      <w:r>
        <w:t xml:space="preserve">Create a line chart. The lines themselves will visualize how the demand of rides changes within a day, and the colors of the </w:t>
      </w:r>
      <w:r>
        <w:t>lines will represent weekdays and weekends for comparison.</w:t>
      </w:r>
    </w:p>
    <w:p w14:paraId="09B07E5B" w14:textId="77777777" w:rsidR="00290118" w:rsidRDefault="00414855" w:rsidP="00414855">
      <w:pPr>
        <w:pStyle w:val="Heading1"/>
      </w:pPr>
      <w:bookmarkStart w:id="7" w:name="_4d34og8" w:colFirst="0" w:colLast="0"/>
      <w:bookmarkEnd w:id="7"/>
      <w:r>
        <w:lastRenderedPageBreak/>
        <w:t>Expected Findings</w:t>
      </w:r>
    </w:p>
    <w:p w14:paraId="52EC1D48" w14:textId="77777777" w:rsidR="00290118" w:rsidRDefault="00414855" w:rsidP="00414855">
      <w:pPr>
        <w:numPr>
          <w:ilvl w:val="0"/>
          <w:numId w:val="4"/>
        </w:numPr>
      </w:pPr>
      <w:r>
        <w:t>As the temperature becomes more ideal and comfortable, the number of trips and trip duration will increase. As the temperature becomes more extreme, the number of trips and trip d</w:t>
      </w:r>
      <w:r>
        <w:t>urations will decrease. We also believe that the influence of temperature will be weaker on subscribers than on non-subscribers.</w:t>
      </w:r>
    </w:p>
    <w:p w14:paraId="472C4426" w14:textId="77777777" w:rsidR="00290118" w:rsidRDefault="00414855" w:rsidP="00414855">
      <w:pPr>
        <w:numPr>
          <w:ilvl w:val="0"/>
          <w:numId w:val="4"/>
        </w:numPr>
      </w:pPr>
      <w:r>
        <w:t>Top 10 starting stations should be close to the business/financial center or crowded areas. Since bikes serve as an intermediat</w:t>
      </w:r>
      <w:r>
        <w:t>e medium of transportation, we believe that Top 10 ending stations should be located close to major transportation hubs like metro or bus stations.</w:t>
      </w:r>
    </w:p>
    <w:p w14:paraId="083F3C5A" w14:textId="77777777" w:rsidR="00290118" w:rsidRDefault="00414855" w:rsidP="00414855">
      <w:pPr>
        <w:numPr>
          <w:ilvl w:val="0"/>
          <w:numId w:val="4"/>
        </w:numPr>
      </w:pPr>
      <w:r>
        <w:t>We believe that during holidays, the number of trips for non-subscribers will be higher than that of subscri</w:t>
      </w:r>
      <w:r>
        <w:t>bers because a large number of tourists travelling to Chicago for vacations will create a surge in demand. We also think that we will see a higher number of trips and trip duration during holidays in spring or fall than those in winter or summer (the weath</w:t>
      </w:r>
      <w:r>
        <w:t>er tends to be more extreme) for both subscribers and non-subscribers.</w:t>
      </w:r>
    </w:p>
    <w:p w14:paraId="7CFAF44D" w14:textId="77777777" w:rsidR="00290118" w:rsidRDefault="00414855" w:rsidP="00414855">
      <w:pPr>
        <w:numPr>
          <w:ilvl w:val="0"/>
          <w:numId w:val="4"/>
        </w:numPr>
      </w:pPr>
      <w:r>
        <w:t>We came up with a prediction that the time with the most demand during weekdays should be around 7-9am and 5-7pm when riders are typically riding to and off work. As for weekends, the t</w:t>
      </w:r>
      <w:r>
        <w:t>ime with the highest demand is supposed to be a little later, which is around 11am-1pm and 4-6pm when the temperature is the most comfortable.</w:t>
      </w:r>
    </w:p>
    <w:p w14:paraId="427B233C" w14:textId="77777777" w:rsidR="00290118" w:rsidRDefault="00414855" w:rsidP="00414855">
      <w:pPr>
        <w:pStyle w:val="Heading1"/>
      </w:pPr>
      <w:bookmarkStart w:id="8" w:name="_xynm67bc29a0" w:colFirst="0" w:colLast="0"/>
      <w:bookmarkEnd w:id="8"/>
      <w:r>
        <w:t xml:space="preserve">Project Timeline </w:t>
      </w:r>
    </w:p>
    <w:tbl>
      <w:tblPr>
        <w:tblStyle w:val="a"/>
        <w:tblW w:w="98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12"/>
        <w:gridCol w:w="1644"/>
        <w:gridCol w:w="1455"/>
      </w:tblGrid>
      <w:tr w:rsidR="00290118" w14:paraId="462A98C4" w14:textId="77777777" w:rsidTr="00414855">
        <w:trPr>
          <w:trHeight w:val="326"/>
        </w:trPr>
        <w:tc>
          <w:tcPr>
            <w:tcW w:w="6712" w:type="dxa"/>
            <w:shd w:val="clear" w:color="auto" w:fill="auto"/>
            <w:tcMar>
              <w:top w:w="100" w:type="dxa"/>
              <w:left w:w="100" w:type="dxa"/>
              <w:bottom w:w="100" w:type="dxa"/>
              <w:right w:w="100" w:type="dxa"/>
            </w:tcMar>
          </w:tcPr>
          <w:p w14:paraId="090398FB" w14:textId="77777777" w:rsidR="00290118" w:rsidRDefault="00414855" w:rsidP="00414855">
            <w:pPr>
              <w:widowControl w:val="0"/>
              <w:rPr>
                <w:b/>
              </w:rPr>
            </w:pPr>
            <w:r>
              <w:rPr>
                <w:b/>
              </w:rPr>
              <w:t>Task</w:t>
            </w:r>
          </w:p>
        </w:tc>
        <w:tc>
          <w:tcPr>
            <w:tcW w:w="1644" w:type="dxa"/>
            <w:shd w:val="clear" w:color="auto" w:fill="auto"/>
            <w:tcMar>
              <w:top w:w="100" w:type="dxa"/>
              <w:left w:w="100" w:type="dxa"/>
              <w:bottom w:w="100" w:type="dxa"/>
              <w:right w:w="100" w:type="dxa"/>
            </w:tcMar>
          </w:tcPr>
          <w:p w14:paraId="6A10830A" w14:textId="77777777" w:rsidR="00290118" w:rsidRDefault="00414855" w:rsidP="00414855">
            <w:pPr>
              <w:widowControl w:val="0"/>
              <w:rPr>
                <w:b/>
              </w:rPr>
            </w:pPr>
            <w:r>
              <w:rPr>
                <w:b/>
              </w:rPr>
              <w:t>Task Lead</w:t>
            </w:r>
          </w:p>
        </w:tc>
        <w:tc>
          <w:tcPr>
            <w:tcW w:w="1455" w:type="dxa"/>
            <w:shd w:val="clear" w:color="auto" w:fill="auto"/>
            <w:tcMar>
              <w:top w:w="100" w:type="dxa"/>
              <w:left w:w="100" w:type="dxa"/>
              <w:bottom w:w="100" w:type="dxa"/>
              <w:right w:w="100" w:type="dxa"/>
            </w:tcMar>
          </w:tcPr>
          <w:p w14:paraId="167FF6C5" w14:textId="77777777" w:rsidR="00290118" w:rsidRDefault="00414855" w:rsidP="00414855">
            <w:pPr>
              <w:widowControl w:val="0"/>
              <w:rPr>
                <w:b/>
              </w:rPr>
            </w:pPr>
            <w:r>
              <w:rPr>
                <w:b/>
              </w:rPr>
              <w:t>Due Date</w:t>
            </w:r>
          </w:p>
        </w:tc>
      </w:tr>
      <w:tr w:rsidR="00290118" w14:paraId="1332652B" w14:textId="77777777" w:rsidTr="00414855">
        <w:trPr>
          <w:trHeight w:val="341"/>
        </w:trPr>
        <w:tc>
          <w:tcPr>
            <w:tcW w:w="6712" w:type="dxa"/>
            <w:shd w:val="clear" w:color="auto" w:fill="auto"/>
            <w:tcMar>
              <w:top w:w="100" w:type="dxa"/>
              <w:left w:w="100" w:type="dxa"/>
              <w:bottom w:w="100" w:type="dxa"/>
              <w:right w:w="100" w:type="dxa"/>
            </w:tcMar>
          </w:tcPr>
          <w:p w14:paraId="6B336FB1" w14:textId="06D2D0A7" w:rsidR="00290118" w:rsidRDefault="00414855" w:rsidP="00414855">
            <w:pPr>
              <w:widowControl w:val="0"/>
              <w:numPr>
                <w:ilvl w:val="0"/>
                <w:numId w:val="1"/>
              </w:numPr>
              <w:pBdr>
                <w:top w:val="nil"/>
                <w:left w:val="nil"/>
                <w:bottom w:val="nil"/>
                <w:right w:val="nil"/>
                <w:between w:val="nil"/>
              </w:pBdr>
            </w:pPr>
            <w:r>
              <w:t>Extract year</w:t>
            </w:r>
            <w:r>
              <w:t xml:space="preserve"> from </w:t>
            </w:r>
            <w:proofErr w:type="spellStart"/>
            <w:r>
              <w:t>start</w:t>
            </w:r>
            <w:r>
              <w:t>time</w:t>
            </w:r>
            <w:proofErr w:type="spellEnd"/>
            <w:r>
              <w:t xml:space="preserve">, </w:t>
            </w:r>
            <w:r>
              <w:t>select out records from 2017</w:t>
            </w:r>
          </w:p>
        </w:tc>
        <w:tc>
          <w:tcPr>
            <w:tcW w:w="1644" w:type="dxa"/>
            <w:shd w:val="clear" w:color="auto" w:fill="auto"/>
            <w:tcMar>
              <w:top w:w="100" w:type="dxa"/>
              <w:left w:w="100" w:type="dxa"/>
              <w:bottom w:w="100" w:type="dxa"/>
              <w:right w:w="100" w:type="dxa"/>
            </w:tcMar>
          </w:tcPr>
          <w:p w14:paraId="2F50C6FF" w14:textId="77777777" w:rsidR="00290118" w:rsidRDefault="00414855" w:rsidP="00414855">
            <w:pPr>
              <w:widowControl w:val="0"/>
            </w:pPr>
            <w:proofErr w:type="spellStart"/>
            <w:r>
              <w:t>Shubhangkar</w:t>
            </w:r>
            <w:proofErr w:type="spellEnd"/>
          </w:p>
        </w:tc>
        <w:tc>
          <w:tcPr>
            <w:tcW w:w="1455" w:type="dxa"/>
            <w:shd w:val="clear" w:color="auto" w:fill="auto"/>
            <w:tcMar>
              <w:top w:w="100" w:type="dxa"/>
              <w:left w:w="100" w:type="dxa"/>
              <w:bottom w:w="100" w:type="dxa"/>
              <w:right w:w="100" w:type="dxa"/>
            </w:tcMar>
          </w:tcPr>
          <w:p w14:paraId="48EEFB7A" w14:textId="77777777" w:rsidR="00290118" w:rsidRDefault="00414855" w:rsidP="00414855">
            <w:pPr>
              <w:widowControl w:val="0"/>
            </w:pPr>
            <w:r>
              <w:t>10/24</w:t>
            </w:r>
          </w:p>
        </w:tc>
      </w:tr>
      <w:tr w:rsidR="00290118" w14:paraId="0670AFC5" w14:textId="77777777" w:rsidTr="00414855">
        <w:trPr>
          <w:trHeight w:val="326"/>
        </w:trPr>
        <w:tc>
          <w:tcPr>
            <w:tcW w:w="6712" w:type="dxa"/>
            <w:shd w:val="clear" w:color="auto" w:fill="auto"/>
            <w:tcMar>
              <w:top w:w="100" w:type="dxa"/>
              <w:left w:w="100" w:type="dxa"/>
              <w:bottom w:w="100" w:type="dxa"/>
              <w:right w:w="100" w:type="dxa"/>
            </w:tcMar>
          </w:tcPr>
          <w:p w14:paraId="0F5FE10A" w14:textId="77777777" w:rsidR="00290118" w:rsidRDefault="00414855" w:rsidP="00414855">
            <w:pPr>
              <w:widowControl w:val="0"/>
              <w:numPr>
                <w:ilvl w:val="0"/>
                <w:numId w:val="1"/>
              </w:numPr>
              <w:pBdr>
                <w:top w:val="nil"/>
                <w:left w:val="nil"/>
                <w:bottom w:val="nil"/>
                <w:right w:val="nil"/>
                <w:between w:val="nil"/>
              </w:pBdr>
            </w:pPr>
            <w:r>
              <w:t>Handle missing values</w:t>
            </w:r>
          </w:p>
        </w:tc>
        <w:tc>
          <w:tcPr>
            <w:tcW w:w="1644" w:type="dxa"/>
            <w:shd w:val="clear" w:color="auto" w:fill="auto"/>
            <w:tcMar>
              <w:top w:w="100" w:type="dxa"/>
              <w:left w:w="100" w:type="dxa"/>
              <w:bottom w:w="100" w:type="dxa"/>
              <w:right w:w="100" w:type="dxa"/>
            </w:tcMar>
          </w:tcPr>
          <w:p w14:paraId="6C48FBDF" w14:textId="77777777" w:rsidR="00290118" w:rsidRDefault="00414855" w:rsidP="00414855">
            <w:pPr>
              <w:widowControl w:val="0"/>
            </w:pPr>
            <w:r>
              <w:t>Sean</w:t>
            </w:r>
          </w:p>
        </w:tc>
        <w:tc>
          <w:tcPr>
            <w:tcW w:w="1455" w:type="dxa"/>
            <w:shd w:val="clear" w:color="auto" w:fill="auto"/>
            <w:tcMar>
              <w:top w:w="100" w:type="dxa"/>
              <w:left w:w="100" w:type="dxa"/>
              <w:bottom w:w="100" w:type="dxa"/>
              <w:right w:w="100" w:type="dxa"/>
            </w:tcMar>
          </w:tcPr>
          <w:p w14:paraId="46F37F8A" w14:textId="77777777" w:rsidR="00290118" w:rsidRDefault="00414855" w:rsidP="00414855">
            <w:pPr>
              <w:widowControl w:val="0"/>
            </w:pPr>
            <w:r>
              <w:t>10/29</w:t>
            </w:r>
          </w:p>
        </w:tc>
      </w:tr>
      <w:tr w:rsidR="00290118" w14:paraId="12EFEA9A" w14:textId="77777777" w:rsidTr="00414855">
        <w:trPr>
          <w:trHeight w:val="667"/>
        </w:trPr>
        <w:tc>
          <w:tcPr>
            <w:tcW w:w="6712" w:type="dxa"/>
            <w:shd w:val="clear" w:color="auto" w:fill="auto"/>
            <w:tcMar>
              <w:top w:w="100" w:type="dxa"/>
              <w:left w:w="100" w:type="dxa"/>
              <w:bottom w:w="100" w:type="dxa"/>
              <w:right w:w="100" w:type="dxa"/>
            </w:tcMar>
          </w:tcPr>
          <w:p w14:paraId="2C13DBDB" w14:textId="77777777" w:rsidR="00290118" w:rsidRDefault="00414855" w:rsidP="00414855">
            <w:pPr>
              <w:widowControl w:val="0"/>
              <w:numPr>
                <w:ilvl w:val="0"/>
                <w:numId w:val="1"/>
              </w:numPr>
              <w:pBdr>
                <w:top w:val="nil"/>
                <w:left w:val="nil"/>
                <w:bottom w:val="nil"/>
                <w:right w:val="nil"/>
                <w:between w:val="nil"/>
              </w:pBdr>
            </w:pPr>
            <w:r>
              <w:t>Extract months, weeks, dates and hours and create new columns accordingly</w:t>
            </w:r>
          </w:p>
        </w:tc>
        <w:tc>
          <w:tcPr>
            <w:tcW w:w="1644" w:type="dxa"/>
            <w:shd w:val="clear" w:color="auto" w:fill="auto"/>
            <w:tcMar>
              <w:top w:w="100" w:type="dxa"/>
              <w:left w:w="100" w:type="dxa"/>
              <w:bottom w:w="100" w:type="dxa"/>
              <w:right w:w="100" w:type="dxa"/>
            </w:tcMar>
          </w:tcPr>
          <w:p w14:paraId="10E61862" w14:textId="77777777" w:rsidR="00290118" w:rsidRDefault="00414855" w:rsidP="00414855">
            <w:pPr>
              <w:widowControl w:val="0"/>
            </w:pPr>
            <w:proofErr w:type="spellStart"/>
            <w:r>
              <w:t>Shivakumar</w:t>
            </w:r>
            <w:proofErr w:type="spellEnd"/>
          </w:p>
        </w:tc>
        <w:tc>
          <w:tcPr>
            <w:tcW w:w="1455" w:type="dxa"/>
            <w:shd w:val="clear" w:color="auto" w:fill="auto"/>
            <w:tcMar>
              <w:top w:w="100" w:type="dxa"/>
              <w:left w:w="100" w:type="dxa"/>
              <w:bottom w:w="100" w:type="dxa"/>
              <w:right w:w="100" w:type="dxa"/>
            </w:tcMar>
          </w:tcPr>
          <w:p w14:paraId="66422770" w14:textId="77777777" w:rsidR="00290118" w:rsidRDefault="00414855" w:rsidP="00414855">
            <w:pPr>
              <w:widowControl w:val="0"/>
            </w:pPr>
            <w:r>
              <w:t>11/5</w:t>
            </w:r>
          </w:p>
        </w:tc>
      </w:tr>
      <w:tr w:rsidR="00290118" w14:paraId="39F2D615" w14:textId="77777777" w:rsidTr="00414855">
        <w:trPr>
          <w:trHeight w:val="326"/>
        </w:trPr>
        <w:tc>
          <w:tcPr>
            <w:tcW w:w="6712" w:type="dxa"/>
            <w:shd w:val="clear" w:color="auto" w:fill="auto"/>
            <w:tcMar>
              <w:top w:w="100" w:type="dxa"/>
              <w:left w:w="100" w:type="dxa"/>
              <w:bottom w:w="100" w:type="dxa"/>
              <w:right w:w="100" w:type="dxa"/>
            </w:tcMar>
          </w:tcPr>
          <w:p w14:paraId="1907D38A" w14:textId="77777777" w:rsidR="00290118" w:rsidRDefault="00414855" w:rsidP="00414855">
            <w:pPr>
              <w:widowControl w:val="0"/>
              <w:numPr>
                <w:ilvl w:val="0"/>
                <w:numId w:val="1"/>
              </w:numPr>
              <w:pBdr>
                <w:top w:val="nil"/>
                <w:left w:val="nil"/>
                <w:bottom w:val="nil"/>
                <w:right w:val="nil"/>
                <w:between w:val="nil"/>
              </w:pBdr>
            </w:pPr>
            <w:r>
              <w:t>Bin the temperature in steps of 10 degrees</w:t>
            </w:r>
          </w:p>
        </w:tc>
        <w:tc>
          <w:tcPr>
            <w:tcW w:w="1644" w:type="dxa"/>
            <w:shd w:val="clear" w:color="auto" w:fill="auto"/>
            <w:tcMar>
              <w:top w:w="100" w:type="dxa"/>
              <w:left w:w="100" w:type="dxa"/>
              <w:bottom w:w="100" w:type="dxa"/>
              <w:right w:w="100" w:type="dxa"/>
            </w:tcMar>
          </w:tcPr>
          <w:p w14:paraId="5C4B1472" w14:textId="77777777" w:rsidR="00290118" w:rsidRDefault="00414855" w:rsidP="00414855">
            <w:pPr>
              <w:widowControl w:val="0"/>
            </w:pPr>
            <w:r>
              <w:t>Marco</w:t>
            </w:r>
          </w:p>
        </w:tc>
        <w:tc>
          <w:tcPr>
            <w:tcW w:w="1455" w:type="dxa"/>
            <w:shd w:val="clear" w:color="auto" w:fill="auto"/>
            <w:tcMar>
              <w:top w:w="100" w:type="dxa"/>
              <w:left w:w="100" w:type="dxa"/>
              <w:bottom w:w="100" w:type="dxa"/>
              <w:right w:w="100" w:type="dxa"/>
            </w:tcMar>
          </w:tcPr>
          <w:p w14:paraId="475C45E9" w14:textId="77777777" w:rsidR="00290118" w:rsidRDefault="00414855" w:rsidP="00414855">
            <w:pPr>
              <w:widowControl w:val="0"/>
            </w:pPr>
            <w:r>
              <w:t>11/5</w:t>
            </w:r>
          </w:p>
        </w:tc>
      </w:tr>
      <w:tr w:rsidR="00290118" w14:paraId="660037E2" w14:textId="77777777" w:rsidTr="00414855">
        <w:trPr>
          <w:trHeight w:val="341"/>
        </w:trPr>
        <w:tc>
          <w:tcPr>
            <w:tcW w:w="6712" w:type="dxa"/>
            <w:shd w:val="clear" w:color="auto" w:fill="auto"/>
            <w:tcMar>
              <w:top w:w="100" w:type="dxa"/>
              <w:left w:w="100" w:type="dxa"/>
              <w:bottom w:w="100" w:type="dxa"/>
              <w:right w:w="100" w:type="dxa"/>
            </w:tcMar>
          </w:tcPr>
          <w:p w14:paraId="340BC6AF" w14:textId="77777777" w:rsidR="00290118" w:rsidRDefault="00414855" w:rsidP="00414855">
            <w:pPr>
              <w:widowControl w:val="0"/>
              <w:numPr>
                <w:ilvl w:val="0"/>
                <w:numId w:val="1"/>
              </w:numPr>
              <w:pBdr>
                <w:top w:val="nil"/>
                <w:left w:val="nil"/>
                <w:bottom w:val="nil"/>
                <w:right w:val="nil"/>
                <w:between w:val="nil"/>
              </w:pBdr>
            </w:pPr>
            <w:r>
              <w:t>Identify unique values in events and user types</w:t>
            </w:r>
          </w:p>
        </w:tc>
        <w:tc>
          <w:tcPr>
            <w:tcW w:w="1644" w:type="dxa"/>
            <w:shd w:val="clear" w:color="auto" w:fill="auto"/>
            <w:tcMar>
              <w:top w:w="100" w:type="dxa"/>
              <w:left w:w="100" w:type="dxa"/>
              <w:bottom w:w="100" w:type="dxa"/>
              <w:right w:w="100" w:type="dxa"/>
            </w:tcMar>
          </w:tcPr>
          <w:p w14:paraId="42D2065C" w14:textId="77777777" w:rsidR="00290118" w:rsidRDefault="00414855" w:rsidP="00414855">
            <w:pPr>
              <w:widowControl w:val="0"/>
            </w:pPr>
            <w:r>
              <w:t>Marco</w:t>
            </w:r>
          </w:p>
        </w:tc>
        <w:tc>
          <w:tcPr>
            <w:tcW w:w="1455" w:type="dxa"/>
            <w:shd w:val="clear" w:color="auto" w:fill="auto"/>
            <w:tcMar>
              <w:top w:w="100" w:type="dxa"/>
              <w:left w:w="100" w:type="dxa"/>
              <w:bottom w:w="100" w:type="dxa"/>
              <w:right w:w="100" w:type="dxa"/>
            </w:tcMar>
          </w:tcPr>
          <w:p w14:paraId="0E4AC8A6" w14:textId="77777777" w:rsidR="00290118" w:rsidRDefault="00414855" w:rsidP="00414855">
            <w:pPr>
              <w:widowControl w:val="0"/>
            </w:pPr>
            <w:r>
              <w:t>11/6</w:t>
            </w:r>
          </w:p>
        </w:tc>
      </w:tr>
      <w:tr w:rsidR="00290118" w14:paraId="42E6D5CB" w14:textId="77777777" w:rsidTr="00414855">
        <w:trPr>
          <w:trHeight w:val="698"/>
        </w:trPr>
        <w:tc>
          <w:tcPr>
            <w:tcW w:w="6712" w:type="dxa"/>
            <w:shd w:val="clear" w:color="auto" w:fill="auto"/>
            <w:tcMar>
              <w:top w:w="100" w:type="dxa"/>
              <w:left w:w="100" w:type="dxa"/>
              <w:bottom w:w="100" w:type="dxa"/>
              <w:right w:w="100" w:type="dxa"/>
            </w:tcMar>
          </w:tcPr>
          <w:p w14:paraId="316CC00E" w14:textId="77777777" w:rsidR="00290118" w:rsidRDefault="00414855" w:rsidP="00414855">
            <w:pPr>
              <w:widowControl w:val="0"/>
              <w:numPr>
                <w:ilvl w:val="0"/>
                <w:numId w:val="1"/>
              </w:numPr>
              <w:pBdr>
                <w:top w:val="nil"/>
                <w:left w:val="nil"/>
                <w:bottom w:val="nil"/>
                <w:right w:val="nil"/>
                <w:between w:val="nil"/>
              </w:pBdr>
            </w:pPr>
            <w:r>
              <w:t>Segment a week into weekdays and weekends and create a column accordingly</w:t>
            </w:r>
          </w:p>
        </w:tc>
        <w:tc>
          <w:tcPr>
            <w:tcW w:w="1644" w:type="dxa"/>
            <w:shd w:val="clear" w:color="auto" w:fill="auto"/>
            <w:tcMar>
              <w:top w:w="100" w:type="dxa"/>
              <w:left w:w="100" w:type="dxa"/>
              <w:bottom w:w="100" w:type="dxa"/>
              <w:right w:w="100" w:type="dxa"/>
            </w:tcMar>
          </w:tcPr>
          <w:p w14:paraId="3410A297" w14:textId="77777777" w:rsidR="00290118" w:rsidRDefault="00414855" w:rsidP="00414855">
            <w:pPr>
              <w:widowControl w:val="0"/>
            </w:pPr>
            <w:proofErr w:type="spellStart"/>
            <w:r>
              <w:t>Yanjie</w:t>
            </w:r>
            <w:proofErr w:type="spellEnd"/>
          </w:p>
        </w:tc>
        <w:tc>
          <w:tcPr>
            <w:tcW w:w="1455" w:type="dxa"/>
            <w:shd w:val="clear" w:color="auto" w:fill="auto"/>
            <w:tcMar>
              <w:top w:w="100" w:type="dxa"/>
              <w:left w:w="100" w:type="dxa"/>
              <w:bottom w:w="100" w:type="dxa"/>
              <w:right w:w="100" w:type="dxa"/>
            </w:tcMar>
          </w:tcPr>
          <w:p w14:paraId="7D3A5BF6" w14:textId="77777777" w:rsidR="00290118" w:rsidRDefault="00414855" w:rsidP="00414855">
            <w:pPr>
              <w:widowControl w:val="0"/>
            </w:pPr>
            <w:r>
              <w:t>11/6</w:t>
            </w:r>
          </w:p>
        </w:tc>
      </w:tr>
      <w:tr w:rsidR="00290118" w14:paraId="5796BFEC" w14:textId="77777777" w:rsidTr="00414855">
        <w:trPr>
          <w:trHeight w:val="341"/>
        </w:trPr>
        <w:tc>
          <w:tcPr>
            <w:tcW w:w="6712" w:type="dxa"/>
            <w:shd w:val="clear" w:color="auto" w:fill="auto"/>
            <w:tcMar>
              <w:top w:w="100" w:type="dxa"/>
              <w:left w:w="100" w:type="dxa"/>
              <w:bottom w:w="100" w:type="dxa"/>
              <w:right w:w="100" w:type="dxa"/>
            </w:tcMar>
          </w:tcPr>
          <w:p w14:paraId="2CA4961A" w14:textId="77777777" w:rsidR="00290118" w:rsidRDefault="00414855" w:rsidP="00414855">
            <w:pPr>
              <w:widowControl w:val="0"/>
              <w:numPr>
                <w:ilvl w:val="0"/>
                <w:numId w:val="1"/>
              </w:numPr>
              <w:pBdr>
                <w:top w:val="nil"/>
                <w:left w:val="nil"/>
                <w:bottom w:val="nil"/>
                <w:right w:val="nil"/>
                <w:between w:val="nil"/>
              </w:pBdr>
            </w:pPr>
            <w:r>
              <w:t>Store all federal holidays in a list</w:t>
            </w:r>
          </w:p>
        </w:tc>
        <w:tc>
          <w:tcPr>
            <w:tcW w:w="1644" w:type="dxa"/>
            <w:shd w:val="clear" w:color="auto" w:fill="auto"/>
            <w:tcMar>
              <w:top w:w="100" w:type="dxa"/>
              <w:left w:w="100" w:type="dxa"/>
              <w:bottom w:w="100" w:type="dxa"/>
              <w:right w:w="100" w:type="dxa"/>
            </w:tcMar>
          </w:tcPr>
          <w:p w14:paraId="411F369E" w14:textId="77777777" w:rsidR="00290118" w:rsidRDefault="00414855" w:rsidP="00414855">
            <w:pPr>
              <w:widowControl w:val="0"/>
            </w:pPr>
            <w:r>
              <w:t>Samrat</w:t>
            </w:r>
          </w:p>
        </w:tc>
        <w:tc>
          <w:tcPr>
            <w:tcW w:w="1455" w:type="dxa"/>
            <w:shd w:val="clear" w:color="auto" w:fill="auto"/>
            <w:tcMar>
              <w:top w:w="100" w:type="dxa"/>
              <w:left w:w="100" w:type="dxa"/>
              <w:bottom w:w="100" w:type="dxa"/>
              <w:right w:w="100" w:type="dxa"/>
            </w:tcMar>
          </w:tcPr>
          <w:p w14:paraId="657F16B3" w14:textId="77777777" w:rsidR="00290118" w:rsidRDefault="00414855" w:rsidP="00414855">
            <w:pPr>
              <w:widowControl w:val="0"/>
            </w:pPr>
            <w:r>
              <w:t>11/10</w:t>
            </w:r>
          </w:p>
        </w:tc>
      </w:tr>
      <w:tr w:rsidR="00290118" w14:paraId="226186A1" w14:textId="77777777" w:rsidTr="00414855">
        <w:trPr>
          <w:trHeight w:val="667"/>
        </w:trPr>
        <w:tc>
          <w:tcPr>
            <w:tcW w:w="6712" w:type="dxa"/>
            <w:shd w:val="clear" w:color="auto" w:fill="auto"/>
            <w:tcMar>
              <w:top w:w="100" w:type="dxa"/>
              <w:left w:w="100" w:type="dxa"/>
              <w:bottom w:w="100" w:type="dxa"/>
              <w:right w:w="100" w:type="dxa"/>
            </w:tcMar>
          </w:tcPr>
          <w:p w14:paraId="4D4D93FB" w14:textId="77777777" w:rsidR="00290118" w:rsidRDefault="00414855" w:rsidP="00414855">
            <w:pPr>
              <w:widowControl w:val="0"/>
              <w:numPr>
                <w:ilvl w:val="0"/>
                <w:numId w:val="1"/>
              </w:numPr>
              <w:pBdr>
                <w:top w:val="nil"/>
                <w:left w:val="nil"/>
                <w:bottom w:val="nil"/>
                <w:right w:val="nil"/>
                <w:between w:val="nil"/>
              </w:pBdr>
            </w:pPr>
            <w:r>
              <w:t>Calculate the frequency of rides and average trip duration based on the variables that we are analyzing</w:t>
            </w:r>
          </w:p>
        </w:tc>
        <w:tc>
          <w:tcPr>
            <w:tcW w:w="1644" w:type="dxa"/>
            <w:shd w:val="clear" w:color="auto" w:fill="auto"/>
            <w:tcMar>
              <w:top w:w="100" w:type="dxa"/>
              <w:left w:w="100" w:type="dxa"/>
              <w:bottom w:w="100" w:type="dxa"/>
              <w:right w:w="100" w:type="dxa"/>
            </w:tcMar>
          </w:tcPr>
          <w:p w14:paraId="3432D675" w14:textId="77777777" w:rsidR="00290118" w:rsidRDefault="00414855" w:rsidP="00414855">
            <w:pPr>
              <w:widowControl w:val="0"/>
            </w:pPr>
            <w:r>
              <w:t>Bradley</w:t>
            </w:r>
          </w:p>
        </w:tc>
        <w:tc>
          <w:tcPr>
            <w:tcW w:w="1455" w:type="dxa"/>
            <w:shd w:val="clear" w:color="auto" w:fill="auto"/>
            <w:tcMar>
              <w:top w:w="100" w:type="dxa"/>
              <w:left w:w="100" w:type="dxa"/>
              <w:bottom w:w="100" w:type="dxa"/>
              <w:right w:w="100" w:type="dxa"/>
            </w:tcMar>
          </w:tcPr>
          <w:p w14:paraId="1D5A0AEA" w14:textId="77777777" w:rsidR="00290118" w:rsidRDefault="00414855" w:rsidP="00414855">
            <w:pPr>
              <w:widowControl w:val="0"/>
            </w:pPr>
            <w:r>
              <w:t>11/10</w:t>
            </w:r>
          </w:p>
        </w:tc>
      </w:tr>
      <w:tr w:rsidR="00290118" w14:paraId="2B1DC74F" w14:textId="77777777" w:rsidTr="00414855">
        <w:trPr>
          <w:trHeight w:val="667"/>
        </w:trPr>
        <w:tc>
          <w:tcPr>
            <w:tcW w:w="6712" w:type="dxa"/>
            <w:shd w:val="clear" w:color="auto" w:fill="auto"/>
            <w:tcMar>
              <w:top w:w="100" w:type="dxa"/>
              <w:left w:w="100" w:type="dxa"/>
              <w:bottom w:w="100" w:type="dxa"/>
              <w:right w:w="100" w:type="dxa"/>
            </w:tcMar>
          </w:tcPr>
          <w:p w14:paraId="12769D3E" w14:textId="77777777" w:rsidR="00290118" w:rsidRDefault="00414855" w:rsidP="00414855">
            <w:pPr>
              <w:widowControl w:val="0"/>
              <w:numPr>
                <w:ilvl w:val="0"/>
                <w:numId w:val="1"/>
              </w:numPr>
            </w:pPr>
            <w:r>
              <w:lastRenderedPageBreak/>
              <w:t>Analyze and prepare reports for question of interest 1 and 2 with supporting visualizations</w:t>
            </w:r>
          </w:p>
        </w:tc>
        <w:tc>
          <w:tcPr>
            <w:tcW w:w="1644" w:type="dxa"/>
            <w:shd w:val="clear" w:color="auto" w:fill="auto"/>
            <w:tcMar>
              <w:top w:w="100" w:type="dxa"/>
              <w:left w:w="100" w:type="dxa"/>
              <w:bottom w:w="100" w:type="dxa"/>
              <w:right w:w="100" w:type="dxa"/>
            </w:tcMar>
          </w:tcPr>
          <w:p w14:paraId="6B7B0353" w14:textId="77777777" w:rsidR="00290118" w:rsidRDefault="00414855" w:rsidP="00414855">
            <w:pPr>
              <w:widowControl w:val="0"/>
            </w:pPr>
            <w:r>
              <w:t>Samrat</w:t>
            </w:r>
          </w:p>
        </w:tc>
        <w:tc>
          <w:tcPr>
            <w:tcW w:w="1455" w:type="dxa"/>
            <w:shd w:val="clear" w:color="auto" w:fill="auto"/>
            <w:tcMar>
              <w:top w:w="100" w:type="dxa"/>
              <w:left w:w="100" w:type="dxa"/>
              <w:bottom w:w="100" w:type="dxa"/>
              <w:right w:w="100" w:type="dxa"/>
            </w:tcMar>
          </w:tcPr>
          <w:p w14:paraId="693B8302" w14:textId="77777777" w:rsidR="00290118" w:rsidRDefault="00414855" w:rsidP="00414855">
            <w:pPr>
              <w:widowControl w:val="0"/>
            </w:pPr>
            <w:r>
              <w:t>11/26</w:t>
            </w:r>
          </w:p>
        </w:tc>
      </w:tr>
      <w:tr w:rsidR="00290118" w14:paraId="3B2EC70C" w14:textId="77777777" w:rsidTr="00414855">
        <w:trPr>
          <w:trHeight w:val="683"/>
        </w:trPr>
        <w:tc>
          <w:tcPr>
            <w:tcW w:w="6712" w:type="dxa"/>
            <w:shd w:val="clear" w:color="auto" w:fill="auto"/>
            <w:tcMar>
              <w:top w:w="100" w:type="dxa"/>
              <w:left w:w="100" w:type="dxa"/>
              <w:bottom w:w="100" w:type="dxa"/>
              <w:right w:w="100" w:type="dxa"/>
            </w:tcMar>
          </w:tcPr>
          <w:p w14:paraId="3073E489" w14:textId="77777777" w:rsidR="00290118" w:rsidRDefault="00414855" w:rsidP="00414855">
            <w:pPr>
              <w:widowControl w:val="0"/>
              <w:numPr>
                <w:ilvl w:val="0"/>
                <w:numId w:val="1"/>
              </w:numPr>
            </w:pPr>
            <w:r>
              <w:t>Analyze and prepare reports for question of interest 3 and 4 with supporting visualizations</w:t>
            </w:r>
          </w:p>
        </w:tc>
        <w:tc>
          <w:tcPr>
            <w:tcW w:w="1644" w:type="dxa"/>
            <w:shd w:val="clear" w:color="auto" w:fill="auto"/>
            <w:tcMar>
              <w:top w:w="100" w:type="dxa"/>
              <w:left w:w="100" w:type="dxa"/>
              <w:bottom w:w="100" w:type="dxa"/>
              <w:right w:w="100" w:type="dxa"/>
            </w:tcMar>
          </w:tcPr>
          <w:p w14:paraId="69133681" w14:textId="77777777" w:rsidR="00290118" w:rsidRDefault="00414855" w:rsidP="00414855">
            <w:pPr>
              <w:widowControl w:val="0"/>
            </w:pPr>
            <w:proofErr w:type="spellStart"/>
            <w:r>
              <w:t>Yanjie</w:t>
            </w:r>
            <w:proofErr w:type="spellEnd"/>
          </w:p>
        </w:tc>
        <w:tc>
          <w:tcPr>
            <w:tcW w:w="1455" w:type="dxa"/>
            <w:shd w:val="clear" w:color="auto" w:fill="auto"/>
            <w:tcMar>
              <w:top w:w="100" w:type="dxa"/>
              <w:left w:w="100" w:type="dxa"/>
              <w:bottom w:w="100" w:type="dxa"/>
              <w:right w:w="100" w:type="dxa"/>
            </w:tcMar>
          </w:tcPr>
          <w:p w14:paraId="211EF1CB" w14:textId="77777777" w:rsidR="00290118" w:rsidRDefault="00414855" w:rsidP="00414855">
            <w:pPr>
              <w:widowControl w:val="0"/>
            </w:pPr>
            <w:r>
              <w:t>11/26</w:t>
            </w:r>
          </w:p>
        </w:tc>
      </w:tr>
    </w:tbl>
    <w:p w14:paraId="0C96EA15" w14:textId="77777777" w:rsidR="00290118" w:rsidRDefault="00290118" w:rsidP="00414855"/>
    <w:sectPr w:rsidR="002901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0F97"/>
    <w:multiLevelType w:val="multilevel"/>
    <w:tmpl w:val="B3AC6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521F19"/>
    <w:multiLevelType w:val="multilevel"/>
    <w:tmpl w:val="5B7AA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7A501C"/>
    <w:multiLevelType w:val="multilevel"/>
    <w:tmpl w:val="30E40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8443DCA"/>
    <w:multiLevelType w:val="multilevel"/>
    <w:tmpl w:val="461E4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B062285"/>
    <w:multiLevelType w:val="multilevel"/>
    <w:tmpl w:val="FB00C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D6A7C5A"/>
    <w:multiLevelType w:val="multilevel"/>
    <w:tmpl w:val="C9A6852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C93B10"/>
    <w:multiLevelType w:val="multilevel"/>
    <w:tmpl w:val="35205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ED2DB5"/>
    <w:multiLevelType w:val="multilevel"/>
    <w:tmpl w:val="7C16BA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5"/>
  </w:num>
  <w:num w:numId="4">
    <w:abstractNumId w:val="2"/>
  </w:num>
  <w:num w:numId="5">
    <w:abstractNumId w:val="4"/>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118"/>
    <w:rsid w:val="00290118"/>
    <w:rsid w:val="00414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56494E"/>
  <w15:docId w15:val="{62BB09DB-8050-8445-A38F-4B6E591B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28"/>
      <w:szCs w:val="28"/>
    </w:rPr>
  </w:style>
  <w:style w:type="paragraph" w:styleId="Heading2">
    <w:name w:val="heading 2"/>
    <w:basedOn w:val="Normal"/>
    <w:next w:val="Normal"/>
    <w:uiPriority w:val="9"/>
    <w:unhideWhenUsed/>
    <w:qFormat/>
    <w:pPr>
      <w:keepNext/>
      <w:keepLines/>
      <w:spacing w:before="360" w:after="120"/>
      <w:outlineLvl w:val="1"/>
    </w:pPr>
    <w:rPr>
      <w:color w:val="666666"/>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yingwurenjian/chicago-divvy-bicycle-sharing-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underground.com/" TargetMode="External"/><Relationship Id="rId5" Type="http://schemas.openxmlformats.org/officeDocument/2006/relationships/hyperlink" Target="https://www.divvybikes.com/system-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林 楷翔</cp:lastModifiedBy>
  <cp:revision>2</cp:revision>
  <dcterms:created xsi:type="dcterms:W3CDTF">2021-10-15T21:54:00Z</dcterms:created>
  <dcterms:modified xsi:type="dcterms:W3CDTF">2021-10-15T22:01:00Z</dcterms:modified>
</cp:coreProperties>
</file>