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094" w:rsidRDefault="00DB2094" w:rsidP="00DF425A">
      <w:pPr>
        <w:pStyle w:val="Ttulo1"/>
        <w:rPr>
          <w:rFonts w:eastAsia="Times New Roman"/>
          <w:lang w:val="es-ES" w:eastAsia="es-ES_tradnl"/>
        </w:rPr>
      </w:pPr>
      <w:r w:rsidRPr="00DB2094">
        <w:rPr>
          <w:rFonts w:eastAsia="Times New Roman"/>
          <w:lang w:val="es-ES" w:eastAsia="es-ES_tradnl"/>
        </w:rPr>
        <w:t>Plan de trabajo</w:t>
      </w:r>
      <w:bookmarkStart w:id="0" w:name="PT"/>
      <w:bookmarkEnd w:id="0"/>
    </w:p>
    <w:p w:rsidR="00DF425A" w:rsidRPr="00DF425A" w:rsidRDefault="00DF425A" w:rsidP="00DF425A">
      <w:pPr>
        <w:rPr>
          <w:lang w:val="es-ES" w:eastAsia="es-ES_tradnl"/>
        </w:rPr>
      </w:pPr>
    </w:p>
    <w:p w:rsidR="00855E21" w:rsidRPr="00C165A9" w:rsidRDefault="00855E21" w:rsidP="00DF425A">
      <w:pPr>
        <w:pStyle w:val="Ttulo2"/>
        <w:rPr>
          <w:rFonts w:eastAsia="Times New Roman"/>
          <w:lang w:val="es-ES" w:eastAsia="es-ES_tradnl"/>
        </w:rPr>
      </w:pPr>
      <w:r w:rsidRPr="00C165A9">
        <w:rPr>
          <w:rFonts w:eastAsia="Times New Roman"/>
          <w:lang w:val="es-ES" w:eastAsia="es-ES_tradnl"/>
        </w:rPr>
        <w:t>Descripción general del trabajo, con una lista de objetivos.</w:t>
      </w:r>
    </w:p>
    <w:p w:rsidR="00F96DCE" w:rsidRPr="00C165A9" w:rsidRDefault="00F96DCE" w:rsidP="00C165A9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</w:pPr>
      <w:r w:rsidRPr="00C165A9"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>El trabajo consiste en el estudio y desarrollo de una</w:t>
      </w:r>
      <w:r w:rsidR="00855E21" w:rsidRPr="00C165A9"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 xml:space="preserve"> aplicación que permite la reproducción de </w:t>
      </w:r>
      <w:r w:rsidRPr="00C165A9"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 xml:space="preserve">un tipo específico de </w:t>
      </w:r>
      <w:r w:rsidR="00855E21" w:rsidRPr="00C165A9"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 xml:space="preserve">videojuegos </w:t>
      </w:r>
      <w:r w:rsidRPr="00C165A9"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>usando</w:t>
      </w:r>
      <w:r w:rsidR="00855E21" w:rsidRPr="00C165A9"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 xml:space="preserve"> un intérprete genérico para </w:t>
      </w:r>
      <w:r w:rsidRPr="00C165A9"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>generar los eventos del mismo. Para ello se seguirán los pasos que se describieron en la propuesta:</w:t>
      </w:r>
    </w:p>
    <w:p w:rsidR="00F96DCE" w:rsidRPr="00C165A9" w:rsidRDefault="00F96DCE" w:rsidP="00C165A9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</w:pPr>
    </w:p>
    <w:p w:rsidR="00855E21" w:rsidRPr="00C165A9" w:rsidRDefault="00311AAD" w:rsidP="00772F6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</w:pPr>
      <w:r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 xml:space="preserve">Análisis de </w:t>
      </w:r>
      <w:r w:rsidR="00855E21" w:rsidRPr="00C165A9"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>anteriores implementaciones del motor.</w:t>
      </w:r>
    </w:p>
    <w:p w:rsidR="00855E21" w:rsidRPr="00C165A9" w:rsidRDefault="00855E21" w:rsidP="00772F6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</w:pPr>
      <w:r w:rsidRPr="00C165A9"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>Definición de la arquitectura del desarrollo.</w:t>
      </w:r>
    </w:p>
    <w:p w:rsidR="00855E21" w:rsidRPr="00C165A9" w:rsidRDefault="00646BA8" w:rsidP="00772F6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</w:pPr>
      <w:r w:rsidRPr="00C165A9"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>Diseño</w:t>
      </w:r>
      <w:r w:rsidR="00855E21" w:rsidRPr="00C165A9"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 xml:space="preserve"> de sistema de codificación de los ficheros de configuración de un videojuego.</w:t>
      </w:r>
    </w:p>
    <w:p w:rsidR="00855E21" w:rsidRPr="00C165A9" w:rsidRDefault="00855E21" w:rsidP="00772F6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</w:pPr>
      <w:r w:rsidRPr="00C165A9"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 xml:space="preserve">Desarrollo de motor genérico que interprete ciertos ficheros y los transforme en un </w:t>
      </w:r>
      <w:r w:rsidR="00B7734F"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>modelo reproducible por un videojuego</w:t>
      </w:r>
      <w:r w:rsidRPr="00C165A9"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>.</w:t>
      </w:r>
    </w:p>
    <w:p w:rsidR="002A22F7" w:rsidRDefault="00855E21" w:rsidP="00772F6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</w:pPr>
      <w:r w:rsidRPr="00C165A9"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>Desarrollo de la</w:t>
      </w:r>
      <w:r w:rsidR="00B7734F"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 xml:space="preserve"> lógica genérica del videojuego y su</w:t>
      </w:r>
      <w:r w:rsidRPr="00C165A9"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 xml:space="preserve"> interfaz gráfica reproducible según los ficheros de configuración.</w:t>
      </w:r>
    </w:p>
    <w:p w:rsidR="00032A43" w:rsidRDefault="00032A43" w:rsidP="00772F6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</w:pPr>
      <w:r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>Crear videojuego de ejemplo.</w:t>
      </w:r>
    </w:p>
    <w:p w:rsidR="0034249A" w:rsidRDefault="0034249A" w:rsidP="0034249A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</w:pPr>
    </w:p>
    <w:p w:rsidR="0034249A" w:rsidRPr="0034249A" w:rsidRDefault="0034249A" w:rsidP="0034249A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</w:pPr>
      <w:r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>Durante todas estas secciones se irán documentando los nuevos conceptos que aparezcan</w:t>
      </w:r>
      <w:r w:rsidR="00AE600F"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 xml:space="preserve">, por lo que se añade un día extra a cada tarea, </w:t>
      </w:r>
      <w:r w:rsidR="00772F65"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>tres</w:t>
      </w:r>
      <w:r w:rsidR="00AE600F"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 xml:space="preserve"> en el caso del </w:t>
      </w:r>
      <w:r w:rsidR="00772F65"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>punto cinco.</w:t>
      </w:r>
    </w:p>
    <w:p w:rsidR="002A22F7" w:rsidRDefault="002A22F7" w:rsidP="00C165A9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</w:pPr>
    </w:p>
    <w:p w:rsidR="00772F65" w:rsidRPr="00C165A9" w:rsidRDefault="002A22F7" w:rsidP="00C165A9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</w:pPr>
      <w:r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>En e</w:t>
      </w:r>
      <w:r w:rsidR="00C165A9" w:rsidRPr="00C165A9"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>ste proyecto</w:t>
      </w:r>
      <w:r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 xml:space="preserve"> se busca focalizar el trabajo en el desarrollo del motor genérico de interpretación de ficheros. Esto</w:t>
      </w:r>
      <w:r w:rsidR="00C165A9" w:rsidRPr="00C165A9"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 xml:space="preserve"> se quiere llevar a cabo siguiendo una metodología de trabajo ágil, específicamente dentro del marco SCRUM, por lo que antes de redactar este documento se ha hecho un “</w:t>
      </w:r>
      <w:r w:rsidR="00C165A9" w:rsidRPr="00C165A9">
        <w:rPr>
          <w:rFonts w:ascii="Times New Roman" w:eastAsia="Times New Roman" w:hAnsi="Times New Roman" w:cs="Times New Roman"/>
          <w:i/>
          <w:color w:val="333333"/>
          <w:sz w:val="22"/>
          <w:szCs w:val="22"/>
          <w:lang w:val="es-ES" w:eastAsia="es-ES_tradnl"/>
        </w:rPr>
        <w:t xml:space="preserve">sprint </w:t>
      </w:r>
      <w:proofErr w:type="spellStart"/>
      <w:r w:rsidR="00C165A9" w:rsidRPr="00C165A9">
        <w:rPr>
          <w:rFonts w:ascii="Times New Roman" w:eastAsia="Times New Roman" w:hAnsi="Times New Roman" w:cs="Times New Roman"/>
          <w:i/>
          <w:color w:val="333333"/>
          <w:sz w:val="22"/>
          <w:szCs w:val="22"/>
          <w:lang w:val="es-ES" w:eastAsia="es-ES_tradnl"/>
        </w:rPr>
        <w:t>backlog</w:t>
      </w:r>
      <w:proofErr w:type="spellEnd"/>
      <w:r w:rsidR="00C165A9" w:rsidRPr="00C165A9"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 xml:space="preserve">” general de todo el </w:t>
      </w:r>
      <w:r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>desarrollo</w:t>
      </w:r>
      <w:r w:rsidR="00C165A9" w:rsidRPr="00C165A9"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>.</w:t>
      </w:r>
    </w:p>
    <w:p w:rsidR="00C165A9" w:rsidRDefault="00C165A9" w:rsidP="00C165A9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</w:pPr>
      <w:r w:rsidRPr="00C165A9"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 xml:space="preserve">Debido a que </w:t>
      </w:r>
      <w:r w:rsidR="00F47756"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>todavía no se ha valorado exactamente cuánto se va tardar en cumplir</w:t>
      </w:r>
      <w:r w:rsidRPr="00C165A9"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 xml:space="preserve"> los requisitos, es posible que alguna de estas historias de usuario no se llegue a completar o que haya la posibilidad de implementar funcionalidades extra.</w:t>
      </w:r>
    </w:p>
    <w:p w:rsidR="00772F65" w:rsidRDefault="00C165A9" w:rsidP="00C165A9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</w:pPr>
      <w:r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>Asimismo, estas historias de usuario representan requisitos amplios, por lo que es probable que se subdividan en varias historias de usuario más específicas</w:t>
      </w:r>
      <w:r w:rsidR="00C003A9"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>; y no están ordenadas, por lo que puede que no se desarrollen en el mismo orden que se presenta.</w:t>
      </w:r>
    </w:p>
    <w:p w:rsidR="00772F65" w:rsidRPr="00C165A9" w:rsidRDefault="00772F65" w:rsidP="00772F65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</w:pPr>
      <w:r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>S</w:t>
      </w:r>
      <w:r w:rsidR="00C003A9"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>e pretende fijar ciertas tareas para cada “</w:t>
      </w:r>
      <w:r w:rsidR="00C003A9" w:rsidRPr="006845BE">
        <w:rPr>
          <w:rFonts w:ascii="Times New Roman" w:eastAsia="Times New Roman" w:hAnsi="Times New Roman" w:cs="Times New Roman"/>
          <w:i/>
          <w:color w:val="333333"/>
          <w:sz w:val="22"/>
          <w:szCs w:val="22"/>
          <w:lang w:val="es-ES" w:eastAsia="es-ES_tradnl"/>
        </w:rPr>
        <w:t>sprint</w:t>
      </w:r>
      <w:r w:rsidR="00C003A9"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>” para poder llevar una documentación del proceso de desarrollo.</w:t>
      </w:r>
    </w:p>
    <w:p w:rsidR="00C165A9" w:rsidRPr="00C165A9" w:rsidRDefault="00C165A9" w:rsidP="00C165A9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</w:pPr>
    </w:p>
    <w:p w:rsidR="00855E21" w:rsidRDefault="00855E21" w:rsidP="00DF425A">
      <w:pPr>
        <w:pStyle w:val="Ttulo2"/>
        <w:rPr>
          <w:rFonts w:eastAsia="Times New Roman"/>
          <w:lang w:val="es-ES" w:eastAsia="es-ES_tradnl"/>
        </w:rPr>
      </w:pPr>
      <w:r w:rsidRPr="00C165A9">
        <w:rPr>
          <w:rFonts w:eastAsia="Times New Roman"/>
          <w:lang w:val="es-ES" w:eastAsia="es-ES_tradnl"/>
        </w:rPr>
        <w:t>Historias de usuario:</w:t>
      </w:r>
    </w:p>
    <w:p w:rsidR="00C165A9" w:rsidRDefault="00C165A9" w:rsidP="00C165A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</w:pPr>
      <w:r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 xml:space="preserve">Diseño de los ficheros de configuración y descodificación en el programa: implementar </w:t>
      </w:r>
      <w:r w:rsidR="002A22F7"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>medios para soportar la lectura e interpretación de los ficheros.</w:t>
      </w:r>
    </w:p>
    <w:p w:rsidR="00A25B12" w:rsidRDefault="00C003A9" w:rsidP="00C165A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</w:pPr>
      <w:r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>Menú de inicio</w:t>
      </w:r>
      <w:r w:rsidR="006845BE"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>: menú principal desde el que aparece el juego.</w:t>
      </w:r>
    </w:p>
    <w:p w:rsidR="006845BE" w:rsidRDefault="006845BE" w:rsidP="00C165A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</w:pPr>
      <w:r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>Pantalla de juego: pantalla principal donde se centra el desarrollo del juego.</w:t>
      </w:r>
    </w:p>
    <w:p w:rsidR="0056019A" w:rsidRPr="0056019A" w:rsidRDefault="0056019A" w:rsidP="0056019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</w:pPr>
      <w:r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lastRenderedPageBreak/>
        <w:t>Menú de movimiento: menú que permite al personaje moverse entre salas del juego.</w:t>
      </w:r>
    </w:p>
    <w:p w:rsidR="006845BE" w:rsidRDefault="006845BE" w:rsidP="00C165A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</w:pPr>
      <w:r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>Menú principal</w:t>
      </w:r>
      <w:r w:rsidR="005C43A6"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>: menú disponible durante el transcurso del juego, con múltiples opciones.</w:t>
      </w:r>
    </w:p>
    <w:p w:rsidR="00A25B12" w:rsidRDefault="007B78E2" w:rsidP="00C165A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</w:pPr>
      <w:r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>M</w:t>
      </w:r>
      <w:r w:rsidR="00A25B12"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>enú de inventario</w:t>
      </w:r>
      <w:r w:rsidR="005C43A6"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>: menú que permite interactuar con el inventario del personaje principal.</w:t>
      </w:r>
    </w:p>
    <w:p w:rsidR="00EA0EFE" w:rsidRPr="00EA0EFE" w:rsidRDefault="00EA0EFE" w:rsidP="00EA0EF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</w:pPr>
      <w:r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>Diálogos intermedios: sistema de diálogos entre los personajes.</w:t>
      </w:r>
    </w:p>
    <w:p w:rsidR="005C43A6" w:rsidRDefault="005C43A6" w:rsidP="00C165A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</w:pPr>
      <w:r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>Acciones</w:t>
      </w:r>
      <w:r w:rsidR="009845ED"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 xml:space="preserve"> genéricas</w:t>
      </w:r>
      <w:r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 xml:space="preserve"> de la pantalla de juego: eventos que ocurren al pulsar los botones de acción disponibles. </w:t>
      </w:r>
    </w:p>
    <w:p w:rsidR="00EA0EFE" w:rsidRDefault="00EA0EFE" w:rsidP="00EA0EF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</w:pPr>
      <w:r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  <w:t>Sistema de batalla: evento específico que representa una batalla entre personajes.</w:t>
      </w:r>
    </w:p>
    <w:p w:rsidR="00DF425A" w:rsidRDefault="00DF425A" w:rsidP="00DF425A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</w:pPr>
    </w:p>
    <w:p w:rsidR="00DF425A" w:rsidRDefault="00DF425A" w:rsidP="00DF425A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</w:pPr>
    </w:p>
    <w:p w:rsidR="00DF425A" w:rsidRDefault="00DF425A" w:rsidP="00DF425A">
      <w:pPr>
        <w:pStyle w:val="Ttulo2"/>
        <w:rPr>
          <w:rFonts w:eastAsia="Times New Roman"/>
          <w:lang w:val="es-ES" w:eastAsia="es-ES_tradnl"/>
        </w:rPr>
      </w:pPr>
      <w:r>
        <w:rPr>
          <w:rFonts w:eastAsia="Times New Roman"/>
          <w:lang w:val="es-ES" w:eastAsia="es-ES_tradnl"/>
        </w:rPr>
        <w:t>Diagrama de Gantt</w:t>
      </w:r>
    </w:p>
    <w:p w:rsidR="00032A43" w:rsidRDefault="00DF425A" w:rsidP="00032A43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</w:pPr>
      <w:r>
        <w:rPr>
          <w:rFonts w:ascii="Times New Roman" w:eastAsia="Times New Roman" w:hAnsi="Times New Roman" w:cs="Times New Roman"/>
          <w:noProof/>
          <w:color w:val="333333"/>
          <w:sz w:val="22"/>
          <w:szCs w:val="22"/>
          <w:lang w:val="es-ES" w:eastAsia="es-ES_tradnl"/>
        </w:rPr>
        <w:drawing>
          <wp:anchor distT="0" distB="0" distL="114300" distR="114300" simplePos="0" relativeHeight="251660288" behindDoc="1" locked="0" layoutInCell="1" allowOverlap="1" wp14:anchorId="5FBDE2A7" wp14:editId="12AD0920">
            <wp:simplePos x="0" y="0"/>
            <wp:positionH relativeFrom="column">
              <wp:posOffset>-660587</wp:posOffset>
            </wp:positionH>
            <wp:positionV relativeFrom="paragraph">
              <wp:posOffset>1260475</wp:posOffset>
            </wp:positionV>
            <wp:extent cx="6310630" cy="932180"/>
            <wp:effectExtent l="0" t="0" r="0" b="0"/>
            <wp:wrapTight wrapText="bothSides">
              <wp:wrapPolygon edited="0">
                <wp:start x="0" y="0"/>
                <wp:lineTo x="0" y="20011"/>
                <wp:lineTo x="21517" y="20011"/>
                <wp:lineTo x="2151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ttDiagra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62" t="-1" r="-371" b="-9988"/>
                    <a:stretch/>
                  </pic:blipFill>
                  <pic:spPr bwMode="auto">
                    <a:xfrm>
                      <a:off x="0" y="0"/>
                      <a:ext cx="6310630" cy="93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color w:val="333333"/>
          <w:sz w:val="22"/>
          <w:szCs w:val="22"/>
          <w:lang w:val="es-ES" w:eastAsia="es-ES_trad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-656590</wp:posOffset>
            </wp:positionH>
            <wp:positionV relativeFrom="paragraph">
              <wp:posOffset>229870</wp:posOffset>
            </wp:positionV>
            <wp:extent cx="6712585" cy="851535"/>
            <wp:effectExtent l="0" t="0" r="5715" b="0"/>
            <wp:wrapTight wrapText="bothSides">
              <wp:wrapPolygon edited="0">
                <wp:start x="0" y="0"/>
                <wp:lineTo x="0" y="21262"/>
                <wp:lineTo x="21578" y="21262"/>
                <wp:lineTo x="2157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ttDiagra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503"/>
                    <a:stretch/>
                  </pic:blipFill>
                  <pic:spPr bwMode="auto">
                    <a:xfrm>
                      <a:off x="0" y="0"/>
                      <a:ext cx="6712585" cy="851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2A43" w:rsidRDefault="00032A43" w:rsidP="00032A43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val="es-ES" w:eastAsia="es-ES_tradnl"/>
        </w:rPr>
      </w:pPr>
    </w:p>
    <w:p w:rsidR="00DF425A" w:rsidRDefault="00DF425A" w:rsidP="00DF425A">
      <w:pPr>
        <w:pStyle w:val="Ttulo2"/>
        <w:rPr>
          <w:rFonts w:eastAsia="Times New Roman"/>
          <w:lang w:val="es-ES" w:eastAsia="es-ES_tradnl"/>
        </w:rPr>
      </w:pPr>
      <w:r>
        <w:rPr>
          <w:rFonts w:eastAsia="Times New Roman"/>
          <w:lang w:val="es-ES" w:eastAsia="es-ES_tradnl"/>
        </w:rPr>
        <w:t>Propuesta de TFG</w:t>
      </w:r>
    </w:p>
    <w:p w:rsidR="00DF425A" w:rsidRPr="00DF425A" w:rsidRDefault="00DF425A" w:rsidP="00DF425A">
      <w:pPr>
        <w:rPr>
          <w:lang w:val="es-ES" w:eastAsia="es-ES_tradnl"/>
        </w:rPr>
      </w:pPr>
      <w:bookmarkStart w:id="1" w:name="_GoBack"/>
      <w:bookmarkEnd w:id="1"/>
    </w:p>
    <w:tbl>
      <w:tblPr>
        <w:tblW w:w="0" w:type="auto"/>
        <w:tblCellSpacing w:w="15" w:type="dxa"/>
        <w:tblInd w:w="240" w:type="dxa"/>
        <w:tblBorders>
          <w:top w:val="single" w:sz="2" w:space="0" w:color="535355"/>
          <w:left w:val="single" w:sz="2" w:space="0" w:color="535355"/>
          <w:bottom w:val="single" w:sz="2" w:space="0" w:color="535355"/>
          <w:right w:val="single" w:sz="2" w:space="0" w:color="53535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3"/>
        <w:gridCol w:w="4849"/>
      </w:tblGrid>
      <w:tr w:rsidR="00032A43" w:rsidRPr="00032A43" w:rsidTr="00032A43">
        <w:trPr>
          <w:tblCellSpacing w:w="15" w:type="dxa"/>
        </w:trPr>
        <w:tc>
          <w:tcPr>
            <w:tcW w:w="0" w:type="auto"/>
            <w:shd w:val="clear" w:color="auto" w:fill="B6D2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32A43" w:rsidRPr="00032A43" w:rsidRDefault="00032A43" w:rsidP="00032A43">
            <w:pPr>
              <w:pStyle w:val="Prrafodelista"/>
              <w:ind w:left="360"/>
              <w:rPr>
                <w:rFonts w:ascii="Times New Roman" w:eastAsia="Times New Roman" w:hAnsi="Times New Roman" w:cs="Times New Roman"/>
                <w:lang w:val="es-ES" w:eastAsia="es-ES_tradnl"/>
              </w:rPr>
            </w:pPr>
          </w:p>
        </w:tc>
        <w:tc>
          <w:tcPr>
            <w:tcW w:w="0" w:type="auto"/>
            <w:shd w:val="clear" w:color="auto" w:fill="E7ED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32A43" w:rsidRPr="00032A43" w:rsidRDefault="00032A43" w:rsidP="00032A43">
            <w:pPr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s-ES" w:eastAsia="es-ES_tradnl"/>
              </w:rPr>
            </w:pPr>
            <w:r w:rsidRPr="00032A43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s-ES" w:eastAsia="es-ES_tradnl"/>
              </w:rPr>
              <w:t>10MI, 10II</w:t>
            </w:r>
          </w:p>
        </w:tc>
      </w:tr>
      <w:tr w:rsidR="00032A43" w:rsidRPr="00032A43" w:rsidTr="00032A43">
        <w:trPr>
          <w:tblCellSpacing w:w="15" w:type="dxa"/>
        </w:trPr>
        <w:tc>
          <w:tcPr>
            <w:tcW w:w="0" w:type="auto"/>
            <w:shd w:val="clear" w:color="auto" w:fill="B6D2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32A43" w:rsidRPr="00032A43" w:rsidRDefault="00032A43" w:rsidP="00032A43">
            <w:pPr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val="es-ES" w:eastAsia="es-ES_tradnl"/>
              </w:rPr>
            </w:pPr>
            <w:r w:rsidRPr="00032A43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val="es-ES" w:eastAsia="es-ES_tradnl"/>
              </w:rPr>
              <w:t>ID de la oferta</w:t>
            </w:r>
          </w:p>
        </w:tc>
        <w:tc>
          <w:tcPr>
            <w:tcW w:w="0" w:type="auto"/>
            <w:shd w:val="clear" w:color="auto" w:fill="E7ED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32A43" w:rsidRPr="00032A43" w:rsidRDefault="00032A43" w:rsidP="00032A43">
            <w:pPr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s-ES" w:eastAsia="es-ES_tradnl"/>
              </w:rPr>
            </w:pPr>
            <w:r w:rsidRPr="00032A43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s-ES" w:eastAsia="es-ES_tradnl"/>
              </w:rPr>
              <w:t>3473</w:t>
            </w:r>
          </w:p>
        </w:tc>
      </w:tr>
      <w:tr w:rsidR="00032A43" w:rsidRPr="00032A43" w:rsidTr="00032A43">
        <w:trPr>
          <w:tblCellSpacing w:w="15" w:type="dxa"/>
        </w:trPr>
        <w:tc>
          <w:tcPr>
            <w:tcW w:w="0" w:type="auto"/>
            <w:shd w:val="clear" w:color="auto" w:fill="B6D2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32A43" w:rsidRPr="00032A43" w:rsidRDefault="00032A43" w:rsidP="00032A43">
            <w:pPr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val="es-ES" w:eastAsia="es-ES_tradnl"/>
              </w:rPr>
            </w:pPr>
            <w:r w:rsidRPr="00032A43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val="es-ES" w:eastAsia="es-ES_tradnl"/>
              </w:rPr>
              <w:t>Título del trabajo</w:t>
            </w:r>
          </w:p>
        </w:tc>
        <w:tc>
          <w:tcPr>
            <w:tcW w:w="0" w:type="auto"/>
            <w:shd w:val="clear" w:color="auto" w:fill="E7ED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32A43" w:rsidRPr="00032A43" w:rsidRDefault="00032A43" w:rsidP="00032A43">
            <w:pPr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s-ES" w:eastAsia="es-ES_tradnl"/>
              </w:rPr>
            </w:pPr>
            <w:r w:rsidRPr="00032A43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s-ES" w:eastAsia="es-ES_tradnl"/>
              </w:rPr>
              <w:t>Historias del laberinto</w:t>
            </w:r>
          </w:p>
        </w:tc>
      </w:tr>
      <w:tr w:rsidR="00032A43" w:rsidRPr="00032A43" w:rsidTr="00032A43">
        <w:trPr>
          <w:tblCellSpacing w:w="15" w:type="dxa"/>
        </w:trPr>
        <w:tc>
          <w:tcPr>
            <w:tcW w:w="0" w:type="auto"/>
            <w:shd w:val="clear" w:color="auto" w:fill="B6D2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32A43" w:rsidRPr="00032A43" w:rsidRDefault="00032A43" w:rsidP="00032A43">
            <w:pPr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val="es-ES" w:eastAsia="es-ES_tradnl"/>
              </w:rPr>
            </w:pPr>
            <w:r w:rsidRPr="00032A43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val="es-ES" w:eastAsia="es-ES_tradnl"/>
              </w:rPr>
              <w:t>Tipo de trabajo</w:t>
            </w:r>
          </w:p>
        </w:tc>
        <w:tc>
          <w:tcPr>
            <w:tcW w:w="0" w:type="auto"/>
            <w:shd w:val="clear" w:color="auto" w:fill="E7ED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32A43" w:rsidRPr="00032A43" w:rsidRDefault="00032A43" w:rsidP="00032A43">
            <w:pPr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val="es-ES" w:eastAsia="es-ES_tradnl"/>
              </w:rPr>
            </w:pPr>
          </w:p>
        </w:tc>
      </w:tr>
      <w:tr w:rsidR="00032A43" w:rsidRPr="00032A43" w:rsidTr="00032A43">
        <w:trPr>
          <w:tblCellSpacing w:w="15" w:type="dxa"/>
        </w:trPr>
        <w:tc>
          <w:tcPr>
            <w:tcW w:w="0" w:type="auto"/>
            <w:shd w:val="clear" w:color="auto" w:fill="B6D2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32A43" w:rsidRPr="00032A43" w:rsidRDefault="00032A43" w:rsidP="00032A43">
            <w:pPr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val="es-ES" w:eastAsia="es-ES_tradnl"/>
              </w:rPr>
            </w:pPr>
            <w:r w:rsidRPr="00032A43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val="es-ES" w:eastAsia="es-ES_tradnl"/>
              </w:rPr>
              <w:t>Resumen general del trabajo</w:t>
            </w:r>
          </w:p>
        </w:tc>
        <w:tc>
          <w:tcPr>
            <w:tcW w:w="0" w:type="auto"/>
            <w:shd w:val="clear" w:color="auto" w:fill="E7ED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32A43" w:rsidRPr="00032A43" w:rsidRDefault="00032A43" w:rsidP="00032A43">
            <w:pPr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s-ES" w:eastAsia="es-ES_tradnl"/>
              </w:rPr>
            </w:pPr>
            <w:r w:rsidRPr="00032A43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s-ES" w:eastAsia="es-ES_tradnl"/>
              </w:rPr>
              <w:t>Desarrollo de un programa que soporte reproducción de videojuegos realizados en archivos de configuración en una plataforma accesible.</w:t>
            </w:r>
          </w:p>
        </w:tc>
      </w:tr>
      <w:tr w:rsidR="00032A43" w:rsidRPr="00032A43" w:rsidTr="00032A43">
        <w:trPr>
          <w:tblCellSpacing w:w="15" w:type="dxa"/>
        </w:trPr>
        <w:tc>
          <w:tcPr>
            <w:tcW w:w="0" w:type="auto"/>
            <w:shd w:val="clear" w:color="auto" w:fill="B6D2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32A43" w:rsidRPr="00032A43" w:rsidRDefault="00032A43" w:rsidP="00032A43">
            <w:pPr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val="es-ES" w:eastAsia="es-ES_tradnl"/>
              </w:rPr>
            </w:pPr>
            <w:r w:rsidRPr="00032A43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val="es-ES" w:eastAsia="es-ES_tradnl"/>
              </w:rPr>
              <w:t>Lista de objetivos concretos </w:t>
            </w:r>
          </w:p>
        </w:tc>
        <w:tc>
          <w:tcPr>
            <w:tcW w:w="0" w:type="auto"/>
            <w:shd w:val="clear" w:color="auto" w:fill="E7ED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32A43" w:rsidRPr="00032A43" w:rsidRDefault="00032A43" w:rsidP="00032A43">
            <w:pPr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s-ES" w:eastAsia="es-ES_tradnl"/>
              </w:rPr>
            </w:pPr>
            <w:r w:rsidRPr="00032A43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s-ES" w:eastAsia="es-ES_tradnl"/>
              </w:rPr>
              <w:t>- Introducción de desarrollo llevado a cabo hasta el momento.</w:t>
            </w:r>
            <w:r w:rsidRPr="00032A43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s-ES" w:eastAsia="es-ES_tradnl"/>
              </w:rPr>
              <w:br/>
              <w:t>- Definición del lenguaje óptimo a utilizar en el proyecto.</w:t>
            </w:r>
            <w:r w:rsidRPr="00032A43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s-ES" w:eastAsia="es-ES_tradnl"/>
              </w:rPr>
              <w:br/>
              <w:t xml:space="preserve">- Desarrollo de un motor genérico de creación de videojuegos con una arquitectura limpia que sea fácilmente </w:t>
            </w:r>
            <w:proofErr w:type="spellStart"/>
            <w:r w:rsidRPr="00032A43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s-ES" w:eastAsia="es-ES_tradnl"/>
              </w:rPr>
              <w:t>mantenible</w:t>
            </w:r>
            <w:proofErr w:type="spellEnd"/>
            <w:r w:rsidRPr="00032A43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s-ES" w:eastAsia="es-ES_tradnl"/>
              </w:rPr>
              <w:t>.</w:t>
            </w:r>
            <w:r w:rsidRPr="00032A43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s-ES" w:eastAsia="es-ES_tradnl"/>
              </w:rPr>
              <w:br/>
              <w:t>- Análisis de la posibilidad de desarrollar un sistema con interfaz gráfica.</w:t>
            </w:r>
            <w:r w:rsidRPr="00032A43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s-ES" w:eastAsia="es-ES_tradnl"/>
              </w:rPr>
              <w:br/>
              <w:t>- Añadido de una configuración estándar para ejemplificar las posibilidades del juego.</w:t>
            </w:r>
          </w:p>
        </w:tc>
      </w:tr>
      <w:tr w:rsidR="00032A43" w:rsidRPr="00032A43" w:rsidTr="00032A43">
        <w:trPr>
          <w:tblCellSpacing w:w="15" w:type="dxa"/>
        </w:trPr>
        <w:tc>
          <w:tcPr>
            <w:tcW w:w="0" w:type="auto"/>
            <w:shd w:val="clear" w:color="auto" w:fill="B6D2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32A43" w:rsidRPr="00032A43" w:rsidRDefault="00032A43" w:rsidP="00032A43">
            <w:pPr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val="es-ES" w:eastAsia="es-ES_tradnl"/>
              </w:rPr>
            </w:pPr>
            <w:r w:rsidRPr="00032A43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val="es-ES" w:eastAsia="es-ES_tradnl"/>
              </w:rPr>
              <w:lastRenderedPageBreak/>
              <w:t>Desglose de la dedicación total del trabajo en horas (324 horas en los Grados) </w:t>
            </w:r>
          </w:p>
        </w:tc>
        <w:tc>
          <w:tcPr>
            <w:tcW w:w="0" w:type="auto"/>
            <w:shd w:val="clear" w:color="auto" w:fill="E7ED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32A43" w:rsidRPr="00032A43" w:rsidRDefault="00032A43" w:rsidP="00032A43">
            <w:pPr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s-ES" w:eastAsia="es-ES_tradnl"/>
              </w:rPr>
            </w:pPr>
            <w:r w:rsidRPr="00032A43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s-ES" w:eastAsia="es-ES_tradnl"/>
              </w:rPr>
              <w:t>- Análisis de elección de lenguaje óptimo para programar. (10h)</w:t>
            </w:r>
            <w:r w:rsidRPr="00032A43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s-ES" w:eastAsia="es-ES_tradnl"/>
              </w:rPr>
              <w:br/>
              <w:t>- Establecimiento de arquitectura a seguir. (15h)</w:t>
            </w:r>
            <w:r w:rsidRPr="00032A43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s-ES" w:eastAsia="es-ES_tradnl"/>
              </w:rPr>
              <w:br/>
              <w:t>- Migración y refactorización a nueva arquitectura. (100h)</w:t>
            </w:r>
            <w:r w:rsidRPr="00032A43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s-ES" w:eastAsia="es-ES_tradnl"/>
              </w:rPr>
              <w:br/>
              <w:t>- Pruebas con la migración. (20h)</w:t>
            </w:r>
            <w:r w:rsidRPr="00032A43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s-ES" w:eastAsia="es-ES_tradnl"/>
              </w:rPr>
              <w:br/>
              <w:t>- Implementación de nuevas funcionalidades. (100h)</w:t>
            </w:r>
            <w:r w:rsidRPr="00032A43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s-ES" w:eastAsia="es-ES_tradnl"/>
              </w:rPr>
              <w:br/>
              <w:t>- Proceso de pruebas. (40h)</w:t>
            </w:r>
            <w:r w:rsidRPr="00032A43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s-ES" w:eastAsia="es-ES_tradnl"/>
              </w:rPr>
              <w:br/>
              <w:t>- Documentación (40h)</w:t>
            </w:r>
          </w:p>
        </w:tc>
      </w:tr>
      <w:tr w:rsidR="00032A43" w:rsidRPr="00032A43" w:rsidTr="00032A43">
        <w:trPr>
          <w:tblCellSpacing w:w="15" w:type="dxa"/>
        </w:trPr>
        <w:tc>
          <w:tcPr>
            <w:tcW w:w="0" w:type="auto"/>
            <w:shd w:val="clear" w:color="auto" w:fill="B6D2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32A43" w:rsidRPr="00032A43" w:rsidRDefault="00032A43" w:rsidP="00032A43">
            <w:pPr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val="es-ES" w:eastAsia="es-ES_tradnl"/>
              </w:rPr>
            </w:pPr>
            <w:r w:rsidRPr="00032A43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val="es-ES" w:eastAsia="es-ES_tradnl"/>
              </w:rPr>
              <w:t>Conocimientos previos recomendados para hacer el trabajo</w:t>
            </w:r>
          </w:p>
        </w:tc>
        <w:tc>
          <w:tcPr>
            <w:tcW w:w="0" w:type="auto"/>
            <w:shd w:val="clear" w:color="auto" w:fill="E7ED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32A43" w:rsidRPr="00032A43" w:rsidRDefault="00032A43" w:rsidP="00032A43">
            <w:pPr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s-ES" w:eastAsia="es-ES_tradnl"/>
              </w:rPr>
            </w:pPr>
            <w:r w:rsidRPr="00032A43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s-ES" w:eastAsia="es-ES_tradnl"/>
              </w:rPr>
              <w:t xml:space="preserve">- Necesario: </w:t>
            </w:r>
            <w:proofErr w:type="spellStart"/>
            <w:r w:rsidRPr="00032A43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s-ES" w:eastAsia="es-ES_tradnl"/>
              </w:rPr>
              <w:t>Git</w:t>
            </w:r>
            <w:proofErr w:type="spellEnd"/>
            <w:r w:rsidRPr="00032A43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s-ES" w:eastAsia="es-ES_tradnl"/>
              </w:rPr>
              <w:t>, Java</w:t>
            </w:r>
            <w:r w:rsidRPr="00032A43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s-ES" w:eastAsia="es-ES_tradnl"/>
              </w:rPr>
              <w:br/>
              <w:t>- Muy recomendable: Swift</w:t>
            </w:r>
          </w:p>
        </w:tc>
      </w:tr>
      <w:tr w:rsidR="00032A43" w:rsidRPr="00032A43" w:rsidTr="00032A43">
        <w:trPr>
          <w:tblCellSpacing w:w="15" w:type="dxa"/>
        </w:trPr>
        <w:tc>
          <w:tcPr>
            <w:tcW w:w="0" w:type="auto"/>
            <w:shd w:val="clear" w:color="auto" w:fill="E7EDF2"/>
            <w:vAlign w:val="center"/>
            <w:hideMark/>
          </w:tcPr>
          <w:p w:rsidR="00032A43" w:rsidRPr="00032A43" w:rsidRDefault="00032A43" w:rsidP="00032A43">
            <w:pPr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s-ES" w:eastAsia="es-ES_tradnl"/>
              </w:rPr>
            </w:pPr>
          </w:p>
        </w:tc>
        <w:tc>
          <w:tcPr>
            <w:tcW w:w="0" w:type="auto"/>
            <w:shd w:val="clear" w:color="auto" w:fill="E7EDF2"/>
            <w:vAlign w:val="center"/>
            <w:hideMark/>
          </w:tcPr>
          <w:p w:rsidR="00032A43" w:rsidRPr="00032A43" w:rsidRDefault="00032A43" w:rsidP="00032A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_tradnl"/>
              </w:rPr>
            </w:pPr>
          </w:p>
        </w:tc>
      </w:tr>
      <w:tr w:rsidR="00032A43" w:rsidRPr="00032A43" w:rsidTr="00032A43">
        <w:trPr>
          <w:tblCellSpacing w:w="15" w:type="dxa"/>
        </w:trPr>
        <w:tc>
          <w:tcPr>
            <w:tcW w:w="0" w:type="auto"/>
            <w:shd w:val="clear" w:color="auto" w:fill="B6D2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32A43" w:rsidRPr="00032A43" w:rsidRDefault="00032A43" w:rsidP="00032A43">
            <w:pPr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val="es-ES" w:eastAsia="es-ES_tradnl"/>
              </w:rPr>
            </w:pPr>
            <w:r w:rsidRPr="00032A43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val="es-ES" w:eastAsia="es-ES_tradnl"/>
              </w:rPr>
              <w:t>Fichero con los detalles del trabajo</w:t>
            </w:r>
          </w:p>
        </w:tc>
        <w:tc>
          <w:tcPr>
            <w:tcW w:w="0" w:type="auto"/>
            <w:shd w:val="clear" w:color="auto" w:fill="E7ED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32A43" w:rsidRPr="00032A43" w:rsidRDefault="00032A43" w:rsidP="00032A43">
            <w:pPr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val="es-ES" w:eastAsia="es-ES_tradnl"/>
              </w:rPr>
            </w:pPr>
          </w:p>
        </w:tc>
      </w:tr>
      <w:tr w:rsidR="00032A43" w:rsidRPr="00032A43" w:rsidTr="00032A43">
        <w:trPr>
          <w:tblCellSpacing w:w="15" w:type="dxa"/>
        </w:trPr>
        <w:tc>
          <w:tcPr>
            <w:tcW w:w="0" w:type="auto"/>
            <w:shd w:val="clear" w:color="auto" w:fill="B6D2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32A43" w:rsidRPr="00032A43" w:rsidRDefault="00032A43" w:rsidP="00032A43">
            <w:pPr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val="es-ES" w:eastAsia="es-ES_tradnl"/>
              </w:rPr>
            </w:pPr>
            <w:r w:rsidRPr="00032A43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val="es-ES" w:eastAsia="es-ES_tradnl"/>
              </w:rPr>
              <w:t>Tutor 1</w:t>
            </w:r>
          </w:p>
        </w:tc>
        <w:tc>
          <w:tcPr>
            <w:tcW w:w="0" w:type="auto"/>
            <w:shd w:val="clear" w:color="auto" w:fill="E7ED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32A43" w:rsidRPr="00032A43" w:rsidRDefault="00032A43" w:rsidP="00032A43">
            <w:pPr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s-ES" w:eastAsia="es-ES_tradnl"/>
              </w:rPr>
            </w:pPr>
            <w:r w:rsidRPr="00032A43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s-ES" w:eastAsia="es-ES_tradnl"/>
              </w:rPr>
              <w:t>ÁNGEL HERRANZ NIEVA - aherranz@fi.upm.es</w:t>
            </w:r>
          </w:p>
        </w:tc>
      </w:tr>
    </w:tbl>
    <w:p w:rsidR="00032A43" w:rsidRPr="00032A43" w:rsidRDefault="00032A43" w:rsidP="00032A43">
      <w:pPr>
        <w:rPr>
          <w:rFonts w:ascii="Times New Roman" w:eastAsia="Times New Roman" w:hAnsi="Times New Roman" w:cs="Times New Roman"/>
          <w:lang w:val="es-ES" w:eastAsia="es-ES_tradnl"/>
        </w:rPr>
      </w:pPr>
    </w:p>
    <w:p w:rsidR="002174F9" w:rsidRPr="00C165A9" w:rsidRDefault="00DF425A" w:rsidP="00C165A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s-ES"/>
        </w:rPr>
      </w:pPr>
    </w:p>
    <w:sectPr w:rsidR="002174F9" w:rsidRPr="00C165A9" w:rsidSect="004A697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082D1C"/>
    <w:multiLevelType w:val="multilevel"/>
    <w:tmpl w:val="6BE0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F316F"/>
    <w:multiLevelType w:val="hybridMultilevel"/>
    <w:tmpl w:val="6F523DB6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196F67"/>
    <w:multiLevelType w:val="hybridMultilevel"/>
    <w:tmpl w:val="48ECE6C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9B067B"/>
    <w:multiLevelType w:val="hybridMultilevel"/>
    <w:tmpl w:val="CC2AE336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C83DC1"/>
    <w:multiLevelType w:val="hybridMultilevel"/>
    <w:tmpl w:val="6240949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94"/>
    <w:rsid w:val="00032A43"/>
    <w:rsid w:val="00065FDD"/>
    <w:rsid w:val="001A1A3F"/>
    <w:rsid w:val="002A22F7"/>
    <w:rsid w:val="002C56E8"/>
    <w:rsid w:val="00311AAD"/>
    <w:rsid w:val="0034249A"/>
    <w:rsid w:val="004A1F25"/>
    <w:rsid w:val="004A6975"/>
    <w:rsid w:val="0056019A"/>
    <w:rsid w:val="005C43A6"/>
    <w:rsid w:val="006239C7"/>
    <w:rsid w:val="00646BA8"/>
    <w:rsid w:val="006845BE"/>
    <w:rsid w:val="00772F65"/>
    <w:rsid w:val="007B78E2"/>
    <w:rsid w:val="00855E21"/>
    <w:rsid w:val="009845ED"/>
    <w:rsid w:val="00A25B12"/>
    <w:rsid w:val="00A3056E"/>
    <w:rsid w:val="00A3768D"/>
    <w:rsid w:val="00AE600F"/>
    <w:rsid w:val="00B7734F"/>
    <w:rsid w:val="00C003A9"/>
    <w:rsid w:val="00C165A9"/>
    <w:rsid w:val="00C35D73"/>
    <w:rsid w:val="00DB2094"/>
    <w:rsid w:val="00DF425A"/>
    <w:rsid w:val="00EA0EFE"/>
    <w:rsid w:val="00EA1052"/>
    <w:rsid w:val="00F47756"/>
    <w:rsid w:val="00F9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87DE4"/>
  <w14:defaultImageDpi w14:val="32767"/>
  <w15:chartTrackingRefBased/>
  <w15:docId w15:val="{E3746F29-C63E-5548-8238-C5AE9B14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42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42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DB209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s-ES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DB2094"/>
    <w:rPr>
      <w:rFonts w:ascii="Times New Roman" w:eastAsia="Times New Roman" w:hAnsi="Times New Roman" w:cs="Times New Roman"/>
      <w:b/>
      <w:bCs/>
      <w:lang w:val="es-ES" w:eastAsia="es-ES_tradnl"/>
    </w:rPr>
  </w:style>
  <w:style w:type="paragraph" w:styleId="NormalWeb">
    <w:name w:val="Normal (Web)"/>
    <w:basedOn w:val="Normal"/>
    <w:uiPriority w:val="99"/>
    <w:semiHidden/>
    <w:unhideWhenUsed/>
    <w:rsid w:val="00DB209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  <w:style w:type="paragraph" w:styleId="Prrafodelista">
    <w:name w:val="List Paragraph"/>
    <w:basedOn w:val="Normal"/>
    <w:uiPriority w:val="34"/>
    <w:qFormat/>
    <w:rsid w:val="00855E2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32A43"/>
  </w:style>
  <w:style w:type="character" w:customStyle="1" w:styleId="Ttulo1Car">
    <w:name w:val="Título 1 Car"/>
    <w:basedOn w:val="Fuentedeprrafopredeter"/>
    <w:link w:val="Ttulo1"/>
    <w:uiPriority w:val="9"/>
    <w:rsid w:val="00DF4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F42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425A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25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626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f.delreal@alumnos.upm.es</dc:creator>
  <cp:keywords/>
  <dc:description/>
  <cp:lastModifiedBy>f.delreal@alumnos.upm.es</cp:lastModifiedBy>
  <cp:revision>25</cp:revision>
  <dcterms:created xsi:type="dcterms:W3CDTF">2019-02-26T17:27:00Z</dcterms:created>
  <dcterms:modified xsi:type="dcterms:W3CDTF">2019-02-26T22:22:00Z</dcterms:modified>
</cp:coreProperties>
</file>