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000F8" w14:textId="77777777" w:rsidR="00A544B7" w:rsidRDefault="00070F91">
      <w:pPr>
        <w:pStyle w:val="Title"/>
      </w:pPr>
      <w:r>
        <w:t>แผนการพัฒนาและการดำเนินโครงงาน</w:t>
      </w:r>
    </w:p>
    <w:p w14:paraId="7211EEA7" w14:textId="77777777" w:rsidR="00A544B7" w:rsidRDefault="00070F91">
      <w:pPr>
        <w:pStyle w:val="Subtitle"/>
      </w:pPr>
      <w:r>
        <w:t>ฉบับร่างสำหรับถกกับทีมโครงงาน · 7 สิงหาคม 2569</w:t>
      </w:r>
    </w:p>
    <w:sdt>
      <w:sdtPr>
        <w:rPr>
          <w:color w:val="auto"/>
          <w:sz w:val="28"/>
          <w:szCs w:val="28"/>
        </w:rPr>
        <w:id w:val="623966397"/>
        <w:docPartObj>
          <w:docPartGallery w:val="Table of Contents"/>
          <w:docPartUnique/>
        </w:docPartObj>
      </w:sdtPr>
      <w:sdtEndPr/>
      <w:sdtContent>
        <w:p w14:paraId="34FD5E3A" w14:textId="77777777" w:rsidR="00A544B7" w:rsidRDefault="00070F91">
          <w:pPr>
            <w:pStyle w:val="TOCHeading"/>
          </w:pPr>
          <w:r>
            <w:t>Table of Contents</w:t>
          </w:r>
        </w:p>
        <w:p w14:paraId="579E17AB" w14:textId="345B4D59" w:rsidR="003E27F2" w:rsidRDefault="00070F91">
          <w:pPr>
            <w:pStyle w:val="TOC1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7015282" w:history="1">
            <w:r w:rsidR="003E27F2" w:rsidRPr="00CE0F4A">
              <w:rPr>
                <w:rStyle w:val="Hyperlink"/>
                <w:noProof/>
              </w:rPr>
              <w:t>0. ข้อเท็จจริงสี่ข้อที่บีบทุกอย่างในแผนนี้</w:t>
            </w:r>
            <w:r w:rsidR="003E27F2">
              <w:rPr>
                <w:noProof/>
                <w:webHidden/>
              </w:rPr>
              <w:tab/>
            </w:r>
            <w:r w:rsidR="003E27F2">
              <w:rPr>
                <w:noProof/>
                <w:webHidden/>
              </w:rPr>
              <w:fldChar w:fldCharType="begin"/>
            </w:r>
            <w:r w:rsidR="003E27F2">
              <w:rPr>
                <w:noProof/>
                <w:webHidden/>
              </w:rPr>
              <w:instrText xml:space="preserve"> PAGEREF _Toc237015282 \h </w:instrText>
            </w:r>
            <w:r w:rsidR="003E27F2">
              <w:rPr>
                <w:noProof/>
                <w:webHidden/>
              </w:rPr>
            </w:r>
            <w:r w:rsidR="003E27F2">
              <w:rPr>
                <w:noProof/>
                <w:webHidden/>
              </w:rPr>
              <w:fldChar w:fldCharType="separate"/>
            </w:r>
            <w:r w:rsidR="003E27F2">
              <w:rPr>
                <w:noProof/>
                <w:webHidden/>
                <w:cs/>
                <w:lang w:bidi="th"/>
              </w:rPr>
              <w:t>2</w:t>
            </w:r>
            <w:r w:rsidR="003E27F2">
              <w:rPr>
                <w:noProof/>
                <w:webHidden/>
              </w:rPr>
              <w:fldChar w:fldCharType="end"/>
            </w:r>
          </w:hyperlink>
        </w:p>
        <w:p w14:paraId="66FED15D" w14:textId="4DD1E80F" w:rsidR="003E27F2" w:rsidRDefault="003E27F2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5283" w:history="1">
            <w:r w:rsidRPr="00CE0F4A">
              <w:rPr>
                <w:rStyle w:val="Hyperlink"/>
                <w:noProof/>
              </w:rPr>
              <w:t>0.1 ภาค 1/2569 ไม่ใช่ช่วงว่างสำหรับเขียนโค้ด แต่เป็นห้องทดลองที่มีของจริงอยู่แล้ว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_Toc237015283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2B93F" w14:textId="5A4F63CD" w:rsidR="003E27F2" w:rsidRDefault="003E27F2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5284" w:history="1">
            <w:r w:rsidRPr="00CE0F4A">
              <w:rPr>
                <w:rStyle w:val="Hyperlink"/>
                <w:noProof/>
              </w:rPr>
              <w:t>0.2 ของที่เร่งด่วนที่สุดตอนนี้ไม่ใช่โค้ด และเส้นตายคือวันเปิดภาค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_Toc237015284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98545" w14:textId="52BCB6F7" w:rsidR="003E27F2" w:rsidRDefault="003E27F2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5285" w:history="1">
            <w:r w:rsidRPr="00CE0F4A">
              <w:rPr>
                <w:rStyle w:val="Hyperlink"/>
                <w:noProof/>
              </w:rPr>
              <w:t>0.3 ภาคทดลองกับภาคที่ต้องสอบจบเป็นภาคเดียวกัน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_Toc237015285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A8AAC" w14:textId="79769517" w:rsidR="003E27F2" w:rsidRDefault="003E27F2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5286" w:history="1">
            <w:r w:rsidRPr="00CE0F4A">
              <w:rPr>
                <w:rStyle w:val="Hyperlink"/>
                <w:noProof/>
              </w:rPr>
              <w:t>0.4 ไม่มีภาคสำรอง — จึงต้องมีการซ้อมใหญ่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_Toc237015286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6C3D3" w14:textId="75B94B8E" w:rsidR="003E27F2" w:rsidRDefault="003E27F2">
          <w:pPr>
            <w:pStyle w:val="TOC1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5287" w:history="1">
            <w:r w:rsidRPr="00CE0F4A">
              <w:rPr>
                <w:rStyle w:val="Hyperlink"/>
                <w:noProof/>
              </w:rPr>
              <w:t>1. เส้นทางวิกฤต — ลำดับที่ห้ามสลับ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_Toc237015287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3393C" w14:textId="392411D3" w:rsidR="003E27F2" w:rsidRDefault="003E27F2">
          <w:pPr>
            <w:pStyle w:val="TOC1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5288" w:history="1">
            <w:r w:rsidRPr="00CE0F4A">
              <w:rPr>
                <w:rStyle w:val="Hyperlink"/>
                <w:noProof/>
              </w:rPr>
              <w:t>2. Roadmap ห้าช่วง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_Toc237015288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7ACDA" w14:textId="3D946B5F" w:rsidR="003E27F2" w:rsidRDefault="003E27F2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5289" w:history="1">
            <w:r w:rsidRPr="00CE0F4A">
              <w:rPr>
                <w:rStyle w:val="Hyperlink"/>
                <w:noProof/>
              </w:rPr>
              <w:t>ช่วง 0 — ส.ค. 2569 (~3 สัปดาห์): ของที่เส้นตายคือวันเปิดภาค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_Toc237015289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F235A" w14:textId="3C969A07" w:rsidR="003E27F2" w:rsidRDefault="003E27F2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5290" w:history="1">
            <w:r w:rsidRPr="00CE0F4A">
              <w:rPr>
                <w:rStyle w:val="Hyperlink"/>
                <w:noProof/>
              </w:rPr>
              <w:t>ช่วง 1 — ก.ย.–ต.ค. 2569: เส้นทางวิกฤตเดินได้ทั้งเส้น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_Toc237015290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C0CB5" w14:textId="28C11ED2" w:rsidR="003E27F2" w:rsidRDefault="003E27F2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5291" w:history="1">
            <w:r w:rsidRPr="00CE0F4A">
              <w:rPr>
                <w:rStyle w:val="Hyperlink"/>
                <w:noProof/>
              </w:rPr>
              <w:t>ช่วง 2 — พ.ย.–ธ.ค. 2569: ซ้อมใหญ่ + ปิด gold 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_Toc237015291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073DE" w14:textId="7ECE4D51" w:rsidR="003E27F2" w:rsidRDefault="003E27F2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5292" w:history="1">
            <w:r w:rsidRPr="00CE0F4A">
              <w:rPr>
                <w:rStyle w:val="Hyperlink"/>
                <w:noProof/>
              </w:rPr>
              <w:t>ช่วง 3 — ม.ค.–ก.พ. 2570: ภาคทดลองจริง ครึ่งแรก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_Toc237015292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9C5B7" w14:textId="01AACE76" w:rsidR="003E27F2" w:rsidRDefault="003E27F2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5293" w:history="1">
            <w:r w:rsidRPr="00CE0F4A">
              <w:rPr>
                <w:rStyle w:val="Hyperlink"/>
                <w:noProof/>
              </w:rPr>
              <w:t>ช่วง 4 — มี.ค.–พ.ค. 2570: แช่แข็ง เขียน สอบ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_Toc237015293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2F4EB" w14:textId="13403561" w:rsidR="003E27F2" w:rsidRDefault="003E27F2">
          <w:pPr>
            <w:pStyle w:val="TOC1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5294" w:history="1">
            <w:r w:rsidRPr="00CE0F4A">
              <w:rPr>
                <w:rStyle w:val="Hyperlink"/>
                <w:noProof/>
              </w:rPr>
              <w:t>3. จุดตัดสินใจ พร้อมเกณฑ์ที่ประกาศล่วงหน้า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_Toc237015294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AA388" w14:textId="0EBEE44F" w:rsidR="003E27F2" w:rsidRDefault="003E27F2">
          <w:pPr>
            <w:pStyle w:val="TOC1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5295" w:history="1">
            <w:r w:rsidRPr="00CE0F4A">
              <w:rPr>
                <w:rStyle w:val="Hyperlink"/>
                <w:noProof/>
              </w:rPr>
              <w:t>4. สองกับดักของการใช้ระบบคู่ขนานกับ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_Toc237015295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048CF" w14:textId="39468CA3" w:rsidR="003E27F2" w:rsidRDefault="003E27F2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5296" w:history="1">
            <w:r w:rsidRPr="00CE0F4A">
              <w:rPr>
                <w:rStyle w:val="Hyperlink"/>
                <w:noProof/>
              </w:rPr>
              <w:t>4.1 กับดักที่ 1 — คู่ขนานไม่ได้แปลว่ามีคะแนนสองชุด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_Toc237015296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61414" w14:textId="7FAA7B5C" w:rsidR="003E27F2" w:rsidRDefault="003E27F2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5297" w:history="1">
            <w:r w:rsidRPr="00CE0F4A">
              <w:rPr>
                <w:rStyle w:val="Hyperlink"/>
                <w:noProof/>
              </w:rPr>
              <w:t>4.2 กับดักที่ 2 — คู่ขนานทำให้ภาระอาจารย์ “เพิ่ม” ไม่ใช่ลด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_Toc237015297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D05CD" w14:textId="4DDAD2CD" w:rsidR="003E27F2" w:rsidRDefault="003E27F2">
          <w:pPr>
            <w:pStyle w:val="TOC1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5298" w:history="1">
            <w:r w:rsidRPr="00CE0F4A">
              <w:rPr>
                <w:rStyle w:val="Hyperlink"/>
                <w:noProof/>
              </w:rPr>
              <w:t>5. แผนสำรองของความเสี่ยงหลัก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_Toc237015298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46EB4" w14:textId="4D635B61" w:rsidR="003E27F2" w:rsidRDefault="003E27F2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5299" w:history="1">
            <w:r w:rsidRPr="00CE0F4A">
              <w:rPr>
                <w:rStyle w:val="Hyperlink"/>
                <w:noProof/>
              </w:rPr>
              <w:t>R1 — กลางภาค 2 แล้ว AI ยังตรวจได้ไม่ดีพอ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_Toc237015299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7B215" w14:textId="09EB7827" w:rsidR="003E27F2" w:rsidRDefault="003E27F2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5300" w:history="1">
            <w:r w:rsidRPr="00CE0F4A">
              <w:rPr>
                <w:rStyle w:val="Hyperlink"/>
                <w:noProof/>
              </w:rPr>
              <w:t>R2 — Figma API ไม่คืนพิกัดที่ปักหมุดได้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_Toc237015300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77611" w14:textId="5B873C67" w:rsidR="003E27F2" w:rsidRDefault="003E27F2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5301" w:history="1">
            <w:r w:rsidRPr="00CE0F4A">
              <w:rPr>
                <w:rStyle w:val="Hyperlink"/>
                <w:noProof/>
              </w:rPr>
              <w:t>R3 — infra คณะไม่รองรับ (Blackwell / vLLM)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_Toc237015301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94AFC" w14:textId="2475DF8F" w:rsidR="003E27F2" w:rsidRDefault="003E27F2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5302" w:history="1">
            <w:r w:rsidRPr="00CE0F4A">
              <w:rPr>
                <w:rStyle w:val="Hyperlink"/>
                <w:noProof/>
              </w:rPr>
              <w:t>R4 — ระบบพังในภาคทดลอง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_Toc237015302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E731A" w14:textId="0FE5AC45" w:rsidR="003E27F2" w:rsidRDefault="003E27F2">
          <w:pPr>
            <w:pStyle w:val="TOC1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5303" w:history="1">
            <w:r w:rsidRPr="00CE0F4A">
              <w:rPr>
                <w:rStyle w:val="Hyperlink"/>
                <w:noProof/>
              </w:rPr>
              <w:t>6. การแบ่งงานในทีม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_Toc237015303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25FD8" w14:textId="40547140" w:rsidR="003E27F2" w:rsidRDefault="003E27F2">
          <w:pPr>
            <w:pStyle w:val="TOC1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5304" w:history="1">
            <w:r w:rsidRPr="00CE0F4A">
              <w:rPr>
                <w:rStyle w:val="Hyperlink"/>
                <w:noProof/>
              </w:rPr>
              <w:t>7. รายการตรวจสอบก่อนเขียนโค้ดบรรทัดแรก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_Toc237015304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3D28A" w14:textId="6FA00B0F" w:rsidR="003E27F2" w:rsidRDefault="003E27F2">
          <w:pPr>
            <w:pStyle w:val="TOC1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5305" w:history="1">
            <w:r w:rsidRPr="00CE0F4A">
              <w:rPr>
                <w:rStyle w:val="Hyperlink"/>
                <w:noProof/>
              </w:rPr>
              <w:t>8. สิ่งที่แผนนี้ยังตอบไม่ได้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_Toc237015305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BCB07" w14:textId="6090AF47" w:rsidR="00A544B7" w:rsidRDefault="00070F91">
          <w:r>
            <w:fldChar w:fldCharType="end"/>
          </w:r>
        </w:p>
      </w:sdtContent>
    </w:sdt>
    <w:p w14:paraId="35D878A7" w14:textId="77777777" w:rsidR="00A544B7" w:rsidRDefault="00070F91">
      <w:pPr>
        <w:pStyle w:val="Heading1"/>
      </w:pPr>
      <w:bookmarkStart w:id="0" w:name="ขอเทจจรงสขอทบบทกอยางในแผนน"/>
      <w:bookmarkStart w:id="1" w:name="_Toc237015282"/>
      <w:r>
        <w:t xml:space="preserve">0. </w:t>
      </w:r>
      <w:r>
        <w:t>ข้อเท็จจริงสี่ข้อที่บีบทุกอย่างในแผนนี้</w:t>
      </w:r>
      <w:bookmarkEnd w:id="1"/>
    </w:p>
    <w:p w14:paraId="4C995F7B" w14:textId="77777777" w:rsidR="00A544B7" w:rsidRDefault="00070F91">
      <w:pPr>
        <w:pStyle w:val="FirstParagraph"/>
      </w:pPr>
      <w:r>
        <w:t>อ่านสี่ข้อนี้ก่อน แล้วทุกการตัดสินใจที่เหลือในเอกสารจะอธิบายตัวเองได้</w:t>
      </w:r>
    </w:p>
    <w:p w14:paraId="32F0D018" w14:textId="77777777" w:rsidR="00A544B7" w:rsidRDefault="00070F91">
      <w:pPr>
        <w:pStyle w:val="Heading2"/>
      </w:pPr>
      <w:bookmarkStart w:id="2" w:name="X10e9634b6e65bbc89992fc523fa50175bc96da2"/>
      <w:bookmarkStart w:id="3" w:name="_Toc237015283"/>
      <w:r>
        <w:t xml:space="preserve">0.1 </w:t>
      </w:r>
      <w:r>
        <w:t>ภาค 1/2569 ไม่ใช่ช่วงว่างสำหรับเขียนโค้ด แต่เป็นห้องทดลองที่มีของจริงอยู่แล้ว</w:t>
      </w:r>
      <w:bookmarkEnd w:id="3"/>
    </w:p>
    <w:p w14:paraId="5B6BFD76" w14:textId="77777777" w:rsidR="00A544B7" w:rsidRDefault="00070F91">
      <w:pPr>
        <w:pStyle w:val="FirstParagraph"/>
      </w:pPr>
      <w:r>
        <w:t>วิชานี้</w:t>
      </w:r>
      <w:r>
        <w:rPr>
          <w:b/>
          <w:bCs/>
        </w:rPr>
        <w:t>เปิดสอนทุกภาค</w:t>
      </w:r>
      <w:r>
        <w:t xml:space="preserve"> </w:t>
      </w:r>
      <w:r>
        <w:t>ภาค 1/2569 จึงมีนักศึกษาจริง มีงานราว 20 ชิ้น × ทั้งห้อง และ</w:t>
      </w:r>
      <w:r>
        <w:rPr>
          <w:b/>
          <w:bCs/>
        </w:rPr>
        <w:t>อาจารย์ต้องตรวจอยู่แล้ว</w:t>
      </w:r>
    </w:p>
    <w:p w14:paraId="58E7826A" w14:textId="77777777" w:rsidR="00A544B7" w:rsidRDefault="00070F91">
      <w:pPr>
        <w:pStyle w:val="BodyText"/>
      </w:pPr>
      <w:r>
        <w:t xml:space="preserve">ถ้าเปลี่ยนวิธีบันทึกจาก “คะแนนรวม” เป็น </w:t>
      </w:r>
      <w:r>
        <w:rPr>
          <w:b/>
          <w:bCs/>
        </w:rPr>
        <w:t>“</w:t>
      </w:r>
      <w:r>
        <w:rPr>
          <w:b/>
          <w:bCs/>
        </w:rPr>
        <w:t>คะแนนรายเกณฑ์ + เวลาที่ใช้ต่อชิ้น”</w:t>
      </w:r>
      <w:r>
        <w:t xml:space="preserve"> </w:t>
      </w:r>
      <w:r>
        <w:t>จะได้ gold set ของงานวิจัยมาแทบฟรี และเป็นข้อมูลที่</w:t>
      </w:r>
      <w:r>
        <w:rPr>
          <w:b/>
          <w:bCs/>
        </w:rPr>
        <w:t>ไม่ถูก anchor โดยธรรมชาติ</w:t>
      </w:r>
      <w:r>
        <w:t xml:space="preserve"> </w:t>
      </w:r>
      <w:r>
        <w:t>เพราะยังไม่มี AI ให้ใครเห็น</w:t>
      </w:r>
    </w:p>
    <w:p w14:paraId="44830196" w14:textId="77777777" w:rsidR="00A544B7" w:rsidRDefault="00070F91">
      <w:pPr>
        <w:pStyle w:val="Heading2"/>
      </w:pPr>
      <w:bookmarkStart w:id="4" w:name="Xe4ac64be8f5375991ce624794f0e6a9863fdeb7"/>
      <w:bookmarkStart w:id="5" w:name="_Toc237015284"/>
      <w:bookmarkEnd w:id="2"/>
      <w:r>
        <w:t xml:space="preserve">0.2 </w:t>
      </w:r>
      <w:r>
        <w:t>ของที่เร่งด่วนที่สุดตอนนี้ไม่ใช่โค้ด และเส้นตายคือวันเปิดภาค</w:t>
      </w:r>
      <w:bookmarkEnd w:id="5"/>
    </w:p>
    <w:p w14:paraId="70E0B29A" w14:textId="77777777" w:rsidR="00A544B7" w:rsidRDefault="00070F91">
      <w:pPr>
        <w:pStyle w:val="FirstParagraph"/>
      </w:pPr>
      <w:r>
        <w:rPr>
          <w:b/>
          <w:bCs/>
        </w:rPr>
        <w:t>ทุกสัปดาห์ที่ผ่านไปโดยไม่บันทึกรายเกณฑ์ คือข้อมูลที่หายถาวร</w:t>
      </w:r>
      <w:r>
        <w:t xml:space="preserve"> </w:t>
      </w:r>
      <w:r>
        <w:t>เก็บย้อนหลังไม่ได้</w:t>
      </w:r>
    </w:p>
    <w:p w14:paraId="7730B959" w14:textId="77777777" w:rsidR="00A544B7" w:rsidRDefault="00070F91">
      <w:pPr>
        <w:pStyle w:val="BodyText"/>
      </w:pPr>
      <w:r>
        <w:rPr>
          <w:b/>
          <w:bCs/>
        </w:rPr>
        <w:t xml:space="preserve">deliverable </w:t>
      </w:r>
      <w:r>
        <w:rPr>
          <w:b/>
          <w:bCs/>
        </w:rPr>
        <w:t>ชิ้นแรกของทั้งโครงงานจึงเป็นสเปรดชีต ไม่ใช่ซอฟต์แวร์</w:t>
      </w:r>
    </w:p>
    <w:p w14:paraId="234391D5" w14:textId="77777777" w:rsidR="00A544B7" w:rsidRDefault="00070F91">
      <w:pPr>
        <w:pStyle w:val="Heading2"/>
      </w:pPr>
      <w:bookmarkStart w:id="6" w:name="ภาคทดลองกบภาคทตองสอบจบเปนภาคเดยวกน"/>
      <w:bookmarkStart w:id="7" w:name="_Toc237015285"/>
      <w:bookmarkEnd w:id="4"/>
      <w:r>
        <w:t xml:space="preserve">0.3 </w:t>
      </w:r>
      <w:r>
        <w:t>ภาคทดลองกับภาคที่ต้องสอบจบเป็นภาคเดียวกัน</w:t>
      </w:r>
      <w:bookmarkEnd w:id="7"/>
    </w:p>
    <w:p w14:paraId="723E4DA6" w14:textId="77777777" w:rsidR="00A544B7" w:rsidRDefault="00070F91">
      <w:pPr>
        <w:pStyle w:val="FirstParagraph"/>
      </w:pPr>
      <w:r>
        <w:t xml:space="preserve">ภาค 2/2569 เป็นทั้งภาคที่ใช้ระบบจริงและภาคที่ต้องสอบจบ </w:t>
      </w:r>
      <w:r>
        <w:rPr>
          <w:b/>
          <w:bCs/>
        </w:rPr>
        <w:t>มีเฉพาะงานที่ตรวจเสร็จก่อน 31 มี.ค. 2570 เท่านั้นที่เข้าเล่มได้</w:t>
      </w:r>
    </w:p>
    <w:p w14:paraId="5B35DF20" w14:textId="77777777" w:rsidR="00A544B7" w:rsidRDefault="00070F91">
      <w:pPr>
        <w:pStyle w:val="BodyText"/>
      </w:pPr>
      <w:r>
        <w:t xml:space="preserve">→ </w:t>
      </w:r>
      <w:r>
        <w:t xml:space="preserve">ตอนเขียนแผนการสอนของภาค 2 </w:t>
      </w:r>
      <w:r>
        <w:rPr>
          <w:b/>
          <w:bCs/>
        </w:rPr>
        <w:t>ควรวางชิ้นงาน Figma ที่สำคัญไว้ครึ่งแรกของภาค</w:t>
      </w:r>
    </w:p>
    <w:p w14:paraId="3CBDB859" w14:textId="77777777" w:rsidR="00A544B7" w:rsidRDefault="00070F91">
      <w:pPr>
        <w:pStyle w:val="Heading2"/>
      </w:pPr>
      <w:bookmarkStart w:id="8" w:name="ไมมภาคสำรอง-จงตองมการซอมใหญ"/>
      <w:bookmarkStart w:id="9" w:name="_Toc237015286"/>
      <w:bookmarkEnd w:id="6"/>
      <w:r>
        <w:t xml:space="preserve">0.4 </w:t>
      </w:r>
      <w:r>
        <w:t>ไม่มีภาคสำรอง — จึงต้องมีการซ้อมใหญ่</w:t>
      </w:r>
      <w:bookmarkEnd w:id="9"/>
    </w:p>
    <w:p w14:paraId="5556137C" w14:textId="77777777" w:rsidR="00A544B7" w:rsidRDefault="00070F91">
      <w:pPr>
        <w:pStyle w:val="FirstParagraph"/>
      </w:pPr>
      <w:r>
        <w:t>ถ้าเปิดใช้จริงครั้งแรกในภาค 2 แล้วพัง จะไม่มีภาคที่สองให้แก้ตัว (โครงงานจบก่อนภาค 1/2570 เปิด)</w:t>
      </w:r>
    </w:p>
    <w:p w14:paraId="62365E20" w14:textId="77777777" w:rsidR="00A544B7" w:rsidRDefault="00070F91">
      <w:pPr>
        <w:pStyle w:val="BodyText"/>
      </w:pPr>
      <w:r>
        <w:rPr>
          <w:b/>
          <w:bCs/>
        </w:rPr>
        <w:t>การซ้อมใหญ่ปลายภาค 1 (พ.ย.–ธ.ค. 2569) ด้วย 1–2 ชิ้นงานคือแผนสำรองของความเสี่ยงข้อนี้</w:t>
      </w:r>
      <w:r>
        <w:t xml:space="preserve"> </w:t>
      </w:r>
      <w:r>
        <w:t>ถ้าตัดการซ้อมทิ้ง ต้องรู้ตัวว่ากำลังตัดแผนสำรองทิ้งไปด้วย</w:t>
      </w:r>
    </w:p>
    <w:p w14:paraId="5AC5E8E9" w14:textId="77777777" w:rsidR="00A544B7" w:rsidRDefault="00070F91">
      <w:r>
        <w:pict w14:anchorId="5A9D2BD9">
          <v:rect id="_x0000_i1025" style="width:0;height:1.5pt" o:hralign="center" o:hrstd="t" o:hr="t"/>
        </w:pict>
      </w:r>
    </w:p>
    <w:p w14:paraId="75851313" w14:textId="77777777" w:rsidR="00A544B7" w:rsidRDefault="00070F91">
      <w:pPr>
        <w:pStyle w:val="Heading1"/>
      </w:pPr>
      <w:bookmarkStart w:id="10" w:name="เสนทางวกฤต-ลำดบทหามสลบ"/>
      <w:bookmarkStart w:id="11" w:name="_Toc237015287"/>
      <w:bookmarkEnd w:id="0"/>
      <w:bookmarkEnd w:id="8"/>
      <w:r>
        <w:t xml:space="preserve">1. </w:t>
      </w:r>
      <w:r>
        <w:t>เส้นทางวิกฤต — ลำดับที่ห้ามสลับ</w:t>
      </w:r>
      <w:bookmarkEnd w:id="11"/>
    </w:p>
    <w:p w14:paraId="0D39B757" w14:textId="77777777" w:rsidR="00A544B7" w:rsidRDefault="00070F91">
      <w:pPr>
        <w:pStyle w:val="SourceCode"/>
      </w:pPr>
      <w:r>
        <w:rPr>
          <w:rStyle w:val="VerbatimChar"/>
        </w:rPr>
        <w:t>ตั้งค่ารายวิชา → นำเข้ารายชื่อ → สร้างกิจกรรม + rubric</w:t>
      </w:r>
      <w:r>
        <w:br/>
      </w:r>
      <w:r>
        <w:rPr>
          <w:rStyle w:val="VerbatimChar"/>
        </w:rPr>
        <w:t xml:space="preserve">      → </w:t>
      </w:r>
      <w:r>
        <w:rPr>
          <w:rStyle w:val="VerbatimChar"/>
        </w:rPr>
        <w:t>นักศึกษาส่งงาน (แช่แข็งหลักฐานตอนกดส่ง)</w:t>
      </w:r>
      <w:r>
        <w:br/>
      </w:r>
      <w:r>
        <w:rPr>
          <w:rStyle w:val="VerbatimChar"/>
        </w:rPr>
        <w:t xml:space="preserve">      → </w:t>
      </w:r>
      <w:r>
        <w:rPr>
          <w:rStyle w:val="VerbatimChar"/>
        </w:rPr>
        <w:t>อาจารย์กด "สั่งตรวจทั้งชุด" (= enqueue + ล็อกการส่ง)</w:t>
      </w:r>
      <w:r>
        <w:br/>
      </w:r>
      <w:r>
        <w:rPr>
          <w:rStyle w:val="VerbatimChar"/>
        </w:rPr>
        <w:t xml:space="preserve">      → AI </w:t>
      </w:r>
      <w:r>
        <w:rPr>
          <w:rStyle w:val="VerbatimChar"/>
        </w:rPr>
        <w:t>ตรวจ → อาจารย์ยืนยัน/แก้ → นักศึกษาเห็นคะแนน</w:t>
      </w:r>
      <w:r>
        <w:br/>
      </w:r>
      <w:r>
        <w:rPr>
          <w:rStyle w:val="VerbatimChar"/>
        </w:rPr>
        <w:t xml:space="preserve">      → </w:t>
      </w:r>
      <w:r>
        <w:rPr>
          <w:rStyle w:val="VerbatimChar"/>
        </w:rPr>
        <w:t>คะแนนไหลเข้า CLO attainment</w:t>
      </w:r>
    </w:p>
    <w:p w14:paraId="7A3B4CC2" w14:textId="77777777" w:rsidR="00A544B7" w:rsidRDefault="00070F91">
      <w:pPr>
        <w:pStyle w:val="FirstParagraph"/>
      </w:pPr>
      <w:r>
        <w:rPr>
          <w:b/>
          <w:bCs/>
        </w:rPr>
        <w:t>ทุกอย่างที่ไม่อยู่บนเส้นนี้คือส่วนขยาย</w:t>
      </w:r>
      <w:r>
        <w:t xml:space="preserve"> </w:t>
      </w:r>
      <w:r>
        <w:t>รวมถึงของที่ออกแบบละเอียดไปแล้วอย่างหน้าจัดการผู้ช่วยสอนและหน้าคัดลอกไปเทอมใหม่</w:t>
      </w:r>
    </w:p>
    <w:p w14:paraId="4FFCAB9B" w14:textId="77777777" w:rsidR="00A544B7" w:rsidRDefault="00070F91">
      <w:pPr>
        <w:pStyle w:val="BodyText"/>
      </w:pPr>
      <w:r>
        <w:rPr>
          <w:b/>
          <w:bCs/>
        </w:rPr>
        <w:t>ทำไม CLO attainment ต่อท้ายได้โดยไม่ทำให้เส้นยาวขึ้นมาก:</w:t>
      </w:r>
      <w:r>
        <w:t xml:space="preserve"> </w:t>
      </w:r>
      <w:r>
        <w:t>มันไม่ใช่ฟีเจอร์ใหม่ แต่เป็นการคำนวณบนข้อมูลที่เส้นนี้ผลิตอยู่แล้ว ต้นทุนจริงอยู่ที่หน้าจอแสดงผลกับช่องกรอกคะแนนสอบ ไม่ใช่ที่ตัวเลข</w:t>
      </w:r>
    </w:p>
    <w:p w14:paraId="2B504056" w14:textId="77777777" w:rsidR="00A544B7" w:rsidRDefault="00070F91">
      <w:r>
        <w:pict w14:anchorId="5AA8084F">
          <v:rect id="_x0000_i1026" style="width:0;height:1.5pt" o:hralign="center" o:hrstd="t" o:hr="t"/>
        </w:pict>
      </w:r>
    </w:p>
    <w:p w14:paraId="40C0F3B7" w14:textId="77777777" w:rsidR="00A544B7" w:rsidRDefault="00070F91">
      <w:pPr>
        <w:pStyle w:val="Heading1"/>
      </w:pPr>
      <w:bookmarkStart w:id="12" w:name="roadmap-หาชวง"/>
      <w:bookmarkStart w:id="13" w:name="_Toc237015288"/>
      <w:bookmarkEnd w:id="10"/>
      <w:r>
        <w:t xml:space="preserve">2. Roadmap </w:t>
      </w:r>
      <w:r>
        <w:t>ห้าช่วง</w:t>
      </w:r>
      <w:bookmarkEnd w:id="13"/>
    </w:p>
    <w:p w14:paraId="45529077" w14:textId="77777777" w:rsidR="00A544B7" w:rsidRDefault="00070F91">
      <w:pPr>
        <w:pStyle w:val="BlockText"/>
      </w:pPr>
      <w:r>
        <w:rPr>
          <w:b/>
          <w:bCs/>
        </w:rPr>
        <w:t>⚠</w:t>
      </w:r>
      <w:r>
        <w:rPr>
          <w:b/>
          <w:bCs/>
        </w:rPr>
        <w:t xml:space="preserve"> </w:t>
      </w:r>
      <w:r>
        <w:rPr>
          <w:b/>
          <w:bCs/>
        </w:rPr>
        <w:t>วันเปิด/ปิดภาคที่ใช้ในเอกสารนี้เป็นค่าประมาณ ต้องยืนยันกับปฏิทินการศึกษา สจล. ตัวจริงก่อนใช้</w:t>
      </w:r>
    </w:p>
    <w:p w14:paraId="0B7D0F08" w14:textId="77777777" w:rsidR="00A544B7" w:rsidRDefault="00070F91">
      <w:pPr>
        <w:pStyle w:val="Heading2"/>
      </w:pPr>
      <w:bookmarkStart w:id="14" w:name="Xd4a24c701be52484b430172801be2f54d780a75"/>
      <w:bookmarkStart w:id="15" w:name="_Toc237015289"/>
      <w:r>
        <w:t>ช่วง 0 — ส.ค. 2569 (~3 สัปดาห์): ของที่เส้นตายคือวันเปิดภาค</w:t>
      </w:r>
      <w:bookmarkEnd w:id="1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60"/>
        <w:gridCol w:w="3360"/>
        <w:gridCol w:w="3360"/>
      </w:tblGrid>
      <w:tr w:rsidR="00A544B7" w14:paraId="6B13FBFD" w14:textId="77777777" w:rsidTr="00A544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7B66BAA" w14:textId="77777777" w:rsidR="00A544B7" w:rsidRDefault="00070F91">
            <w:pPr>
              <w:pStyle w:val="Compact"/>
            </w:pPr>
            <w:r>
              <w:t>งาน</w:t>
            </w:r>
          </w:p>
        </w:tc>
        <w:tc>
          <w:tcPr>
            <w:tcW w:w="2640" w:type="dxa"/>
          </w:tcPr>
          <w:p w14:paraId="0C4D36B9" w14:textId="77777777" w:rsidR="00A544B7" w:rsidRDefault="00070F91">
            <w:pPr>
              <w:pStyle w:val="Compact"/>
            </w:pPr>
            <w:r>
              <w:t>ใคร</w:t>
            </w:r>
          </w:p>
        </w:tc>
        <w:tc>
          <w:tcPr>
            <w:tcW w:w="2640" w:type="dxa"/>
          </w:tcPr>
          <w:p w14:paraId="09390225" w14:textId="77777777" w:rsidR="00A544B7" w:rsidRDefault="00070F91">
            <w:pPr>
              <w:pStyle w:val="Compact"/>
            </w:pPr>
            <w:r>
              <w:t>เส้นตาย</w:t>
            </w:r>
          </w:p>
        </w:tc>
      </w:tr>
      <w:tr w:rsidR="00A544B7" w14:paraId="2DB4DB72" w14:textId="77777777">
        <w:tc>
          <w:tcPr>
            <w:tcW w:w="2640" w:type="dxa"/>
          </w:tcPr>
          <w:p w14:paraId="78B6FBBD" w14:textId="77777777" w:rsidR="00A544B7" w:rsidRDefault="00070F91">
            <w:pPr>
              <w:pStyle w:val="Compact"/>
            </w:pPr>
            <w:r>
              <w:rPr>
                <w:b/>
                <w:bCs/>
              </w:rPr>
              <w:t>ยืนยัน rubric ของชิ้นงานแรก ๆ</w:t>
            </w:r>
          </w:p>
        </w:tc>
        <w:tc>
          <w:tcPr>
            <w:tcW w:w="2640" w:type="dxa"/>
          </w:tcPr>
          <w:p w14:paraId="1EE471FB" w14:textId="77777777" w:rsidR="00A544B7" w:rsidRDefault="00070F91">
            <w:pPr>
              <w:pStyle w:val="Compact"/>
            </w:pPr>
            <w:r>
              <w:rPr>
                <w:b/>
                <w:bCs/>
              </w:rPr>
              <w:t>อาจารย์</w:t>
            </w:r>
            <w:r>
              <w:t xml:space="preserve"> (1–2 </w:t>
            </w:r>
            <w:r>
              <w:t>ชม.)</w:t>
            </w:r>
          </w:p>
        </w:tc>
        <w:tc>
          <w:tcPr>
            <w:tcW w:w="2640" w:type="dxa"/>
          </w:tcPr>
          <w:p w14:paraId="3CF56873" w14:textId="77777777" w:rsidR="00A544B7" w:rsidRDefault="00070F91">
            <w:pPr>
              <w:pStyle w:val="Compact"/>
            </w:pPr>
            <w:r>
              <w:rPr>
                <w:b/>
                <w:bCs/>
              </w:rPr>
              <w:t>ก่อนเปิดภาค 1</w:t>
            </w:r>
          </w:p>
        </w:tc>
      </w:tr>
      <w:tr w:rsidR="00A544B7" w14:paraId="48AF68FD" w14:textId="77777777">
        <w:tc>
          <w:tcPr>
            <w:tcW w:w="2640" w:type="dxa"/>
          </w:tcPr>
          <w:p w14:paraId="0E536BD3" w14:textId="77777777" w:rsidR="00A544B7" w:rsidRDefault="00070F91">
            <w:pPr>
              <w:pStyle w:val="Compact"/>
            </w:pPr>
            <w:r>
              <w:rPr>
                <w:b/>
                <w:bCs/>
              </w:rPr>
              <w:t>แบบฟอร์มบันทึกคะแนนรายเกณฑ์ + ช่องจับเวลา</w:t>
            </w:r>
            <w:r>
              <w:t xml:space="preserve"> (</w:t>
            </w:r>
            <w:r>
              <w:t>สเปรดชีต ไม่ต้องรอระบบ)</w:t>
            </w:r>
          </w:p>
        </w:tc>
        <w:tc>
          <w:tcPr>
            <w:tcW w:w="2640" w:type="dxa"/>
          </w:tcPr>
          <w:p w14:paraId="315C351A" w14:textId="77777777" w:rsidR="00A544B7" w:rsidRDefault="00070F91">
            <w:pPr>
              <w:pStyle w:val="Compact"/>
            </w:pPr>
            <w:r>
              <w:t>ทีม (~1 วัน)</w:t>
            </w:r>
          </w:p>
        </w:tc>
        <w:tc>
          <w:tcPr>
            <w:tcW w:w="2640" w:type="dxa"/>
          </w:tcPr>
          <w:p w14:paraId="396DE9CE" w14:textId="77777777" w:rsidR="00A544B7" w:rsidRDefault="00070F91">
            <w:pPr>
              <w:pStyle w:val="Compact"/>
            </w:pPr>
            <w:r>
              <w:rPr>
                <w:b/>
                <w:bCs/>
              </w:rPr>
              <w:t>ก่อนเปิดภาค 1</w:t>
            </w:r>
          </w:p>
        </w:tc>
      </w:tr>
      <w:tr w:rsidR="00A544B7" w14:paraId="332F6CA8" w14:textId="77777777">
        <w:tc>
          <w:tcPr>
            <w:tcW w:w="2640" w:type="dxa"/>
          </w:tcPr>
          <w:p w14:paraId="0C5B93FF" w14:textId="77777777" w:rsidR="00A544B7" w:rsidRDefault="00070F91">
            <w:pPr>
              <w:pStyle w:val="Compact"/>
            </w:pPr>
            <w:r>
              <w:t>ทีมอ่าน spec pack แล้ว</w:t>
            </w:r>
            <w:r>
              <w:rPr>
                <w:b/>
                <w:bCs/>
              </w:rPr>
              <w:t>แย้งและแก้</w:t>
            </w:r>
          </w:p>
        </w:tc>
        <w:tc>
          <w:tcPr>
            <w:tcW w:w="2640" w:type="dxa"/>
          </w:tcPr>
          <w:p w14:paraId="30494833" w14:textId="77777777" w:rsidR="00A544B7" w:rsidRDefault="00070F91">
            <w:pPr>
              <w:pStyle w:val="Compact"/>
            </w:pPr>
            <w:r>
              <w:t>ทีม</w:t>
            </w:r>
          </w:p>
        </w:tc>
        <w:tc>
          <w:tcPr>
            <w:tcW w:w="2640" w:type="dxa"/>
          </w:tcPr>
          <w:p w14:paraId="0663869A" w14:textId="77777777" w:rsidR="00A544B7" w:rsidRDefault="00070F91">
            <w:pPr>
              <w:pStyle w:val="Compact"/>
            </w:pPr>
            <w:r>
              <w:t>ปลาย ส.ค.</w:t>
            </w:r>
          </w:p>
        </w:tc>
      </w:tr>
      <w:tr w:rsidR="00A544B7" w14:paraId="7E4F31B2" w14:textId="77777777">
        <w:tc>
          <w:tcPr>
            <w:tcW w:w="2640" w:type="dxa"/>
          </w:tcPr>
          <w:p w14:paraId="3D68310A" w14:textId="77777777" w:rsidR="00A544B7" w:rsidRDefault="00070F91">
            <w:pPr>
              <w:pStyle w:val="Compact"/>
            </w:pPr>
            <w:r>
              <w:rPr>
                <w:b/>
                <w:bCs/>
              </w:rPr>
              <w:t>ตกลงสัญญา JSON ที่ชั้นกฎคืนกลับมา</w:t>
            </w:r>
          </w:p>
        </w:tc>
        <w:tc>
          <w:tcPr>
            <w:tcW w:w="2640" w:type="dxa"/>
          </w:tcPr>
          <w:p w14:paraId="612E1576" w14:textId="77777777" w:rsidR="00A544B7" w:rsidRDefault="00070F91">
            <w:pPr>
              <w:pStyle w:val="Compact"/>
            </w:pPr>
            <w:r>
              <w:t>ทีม</w:t>
            </w:r>
          </w:p>
        </w:tc>
        <w:tc>
          <w:tcPr>
            <w:tcW w:w="2640" w:type="dxa"/>
          </w:tcPr>
          <w:p w14:paraId="3FFA3EFC" w14:textId="77777777" w:rsidR="00A544B7" w:rsidRDefault="00070F91">
            <w:pPr>
              <w:pStyle w:val="Compact"/>
            </w:pPr>
            <w:r>
              <w:rPr>
                <w:b/>
                <w:bCs/>
              </w:rPr>
              <w:t>สัปดาห์แรก</w:t>
            </w:r>
          </w:p>
        </w:tc>
      </w:tr>
      <w:tr w:rsidR="00A544B7" w14:paraId="5C5420E4" w14:textId="77777777">
        <w:tc>
          <w:tcPr>
            <w:tcW w:w="2640" w:type="dxa"/>
          </w:tcPr>
          <w:p w14:paraId="3F3265F0" w14:textId="77777777" w:rsidR="00A544B7" w:rsidRDefault="00070F91">
            <w:pPr>
              <w:pStyle w:val="Compact"/>
            </w:pPr>
            <w:r>
              <w:rPr>
                <w:b/>
                <w:bCs/>
              </w:rPr>
              <w:t>Spike 1:</w:t>
            </w:r>
            <w:r>
              <w:t xml:space="preserve"> </w:t>
            </w:r>
            <w:r>
              <w:t xml:space="preserve">vLLM </w:t>
            </w:r>
            <w:r>
              <w:t>บน RTX 5090 (Blackwell) รัน VLM 27–32B แบบ 4-bit ได้จริงไหม</w:t>
            </w:r>
          </w:p>
        </w:tc>
        <w:tc>
          <w:tcPr>
            <w:tcW w:w="2640" w:type="dxa"/>
          </w:tcPr>
          <w:p w14:paraId="0B7D6DCD" w14:textId="77777777" w:rsidR="00A544B7" w:rsidRDefault="00070F91">
            <w:pPr>
              <w:pStyle w:val="Compact"/>
            </w:pPr>
            <w:r>
              <w:t>ทีม</w:t>
            </w:r>
          </w:p>
        </w:tc>
        <w:tc>
          <w:tcPr>
            <w:tcW w:w="2640" w:type="dxa"/>
          </w:tcPr>
          <w:p w14:paraId="65E9FB21" w14:textId="77777777" w:rsidR="00A544B7" w:rsidRDefault="00070F91">
            <w:pPr>
              <w:pStyle w:val="Compact"/>
            </w:pPr>
            <w:r>
              <w:rPr>
                <w:b/>
                <w:bCs/>
              </w:rPr>
              <w:t xml:space="preserve">15 </w:t>
            </w:r>
            <w:r>
              <w:rPr>
                <w:b/>
                <w:bCs/>
              </w:rPr>
              <w:t>ก.ย. 2569</w:t>
            </w:r>
          </w:p>
        </w:tc>
      </w:tr>
      <w:tr w:rsidR="00A544B7" w14:paraId="167AC13B" w14:textId="77777777">
        <w:tc>
          <w:tcPr>
            <w:tcW w:w="2640" w:type="dxa"/>
          </w:tcPr>
          <w:p w14:paraId="227EA6FE" w14:textId="77777777" w:rsidR="00A544B7" w:rsidRDefault="00070F91">
            <w:pPr>
              <w:pStyle w:val="Compact"/>
            </w:pPr>
            <w:r>
              <w:rPr>
                <w:b/>
                <w:bCs/>
              </w:rPr>
              <w:t>Spike 2:</w:t>
            </w:r>
            <w:r>
              <w:t xml:space="preserve"> Figma API </w:t>
            </w:r>
            <w:r>
              <w:t>คืนพิกัดที่ปักหมุดหลักฐานได้จริงไหม</w:t>
            </w:r>
          </w:p>
        </w:tc>
        <w:tc>
          <w:tcPr>
            <w:tcW w:w="2640" w:type="dxa"/>
          </w:tcPr>
          <w:p w14:paraId="6FD921C8" w14:textId="77777777" w:rsidR="00A544B7" w:rsidRDefault="00070F91">
            <w:pPr>
              <w:pStyle w:val="Compact"/>
            </w:pPr>
            <w:r>
              <w:t>ทีม</w:t>
            </w:r>
          </w:p>
        </w:tc>
        <w:tc>
          <w:tcPr>
            <w:tcW w:w="2640" w:type="dxa"/>
          </w:tcPr>
          <w:p w14:paraId="77F1E8BE" w14:textId="77777777" w:rsidR="00A544B7" w:rsidRDefault="00070F91">
            <w:pPr>
              <w:pStyle w:val="Compact"/>
            </w:pPr>
            <w:r>
              <w:rPr>
                <w:b/>
                <w:bCs/>
              </w:rPr>
              <w:t xml:space="preserve">15 </w:t>
            </w:r>
            <w:r>
              <w:rPr>
                <w:b/>
                <w:bCs/>
              </w:rPr>
              <w:t>ก.ย. 2569</w:t>
            </w:r>
          </w:p>
        </w:tc>
      </w:tr>
      <w:tr w:rsidR="00A544B7" w14:paraId="15DC74FF" w14:textId="77777777">
        <w:tc>
          <w:tcPr>
            <w:tcW w:w="2640" w:type="dxa"/>
          </w:tcPr>
          <w:p w14:paraId="7E539FD0" w14:textId="77777777" w:rsidR="00A544B7" w:rsidRDefault="00070F91">
            <w:pPr>
              <w:pStyle w:val="Compact"/>
            </w:pPr>
            <w:r>
              <w:t>เปิดลิงก์ Figma เก่า 5 ชิ้นดูว่ายังเปิดได้ไหม</w:t>
            </w:r>
          </w:p>
        </w:tc>
        <w:tc>
          <w:tcPr>
            <w:tcW w:w="2640" w:type="dxa"/>
          </w:tcPr>
          <w:p w14:paraId="6926F548" w14:textId="77777777" w:rsidR="00A544B7" w:rsidRDefault="00070F91">
            <w:pPr>
              <w:pStyle w:val="Compact"/>
            </w:pPr>
            <w:r>
              <w:t>อาจารย์ (15 นาที)</w:t>
            </w:r>
          </w:p>
        </w:tc>
        <w:tc>
          <w:tcPr>
            <w:tcW w:w="2640" w:type="dxa"/>
          </w:tcPr>
          <w:p w14:paraId="169CBBC7" w14:textId="77777777" w:rsidR="00A544B7" w:rsidRDefault="00070F91">
            <w:pPr>
              <w:pStyle w:val="Compact"/>
            </w:pPr>
            <w:r>
              <w:t>ก.ย. (ไม่เร่งแล้ว)</w:t>
            </w:r>
          </w:p>
        </w:tc>
      </w:tr>
    </w:tbl>
    <w:p w14:paraId="45811ADA" w14:textId="77777777" w:rsidR="00A544B7" w:rsidRDefault="00070F91">
      <w:pPr>
        <w:pStyle w:val="BodyText"/>
      </w:pPr>
      <w:r>
        <w:rPr>
          <w:b/>
          <w:bCs/>
        </w:rPr>
        <w:t>ทำไมสัญญา JSON ต้องล็อกในสัปดาห์แรก:</w:t>
      </w:r>
      <w:r>
        <w:t xml:space="preserve"> </w:t>
      </w:r>
      <w:r>
        <w:t>เป็นรอยต่อระหว่างคนในทีม ถ้าไม่ล็อก คนสายเว็บกับคนสายตรวจจะบล็อกกันเองทั้งภาค</w:t>
      </w:r>
    </w:p>
    <w:p w14:paraId="04EFEA3A" w14:textId="77777777" w:rsidR="00A544B7" w:rsidRDefault="00070F91">
      <w:pPr>
        <w:pStyle w:val="BodyText"/>
      </w:pPr>
      <w:r>
        <w:rPr>
          <w:b/>
          <w:bCs/>
        </w:rPr>
        <w:t>ทำไมสอง spike ห้ามเลื่อนไปหลังเริ่มเขียนหน้าจอ:</w:t>
      </w:r>
      <w:r>
        <w:t xml:space="preserve"> </w:t>
      </w:r>
      <w:r>
        <w:t>ถ้า spike ล้ม มันเปลี่ยน</w:t>
      </w:r>
      <w:r>
        <w:rPr>
          <w:b/>
          <w:bCs/>
        </w:rPr>
        <w:t>สถาปัตยกรรม</w:t>
      </w:r>
      <w:r>
        <w:t xml:space="preserve"> </w:t>
      </w:r>
      <w:r>
        <w:t>ไม่ใช่เปลี่ยนหน้าจอ — ค้นพบทีหลังแปลว่าโค้ดที่เขียนไปแล้วส่วนหนึ่งต้องทิ้ง</w:t>
      </w:r>
    </w:p>
    <w:p w14:paraId="02F95C0F" w14:textId="77777777" w:rsidR="00A544B7" w:rsidRDefault="00070F91">
      <w:pPr>
        <w:pStyle w:val="Heading2"/>
      </w:pPr>
      <w:bookmarkStart w:id="16" w:name="ชวง-1-ก.ย.ต.ค.-2569-เสนทางวกฤตเดนไดทงเสน"/>
      <w:bookmarkStart w:id="17" w:name="_Toc237015290"/>
      <w:bookmarkEnd w:id="14"/>
      <w:r>
        <w:t>ช่วง 1 — ก.ย.–ต.ค. 2569: เส้นทางวิกฤตเดินได้ทั้งเส้น</w:t>
      </w:r>
      <w:bookmarkEnd w:id="17"/>
    </w:p>
    <w:p w14:paraId="334D6CA3" w14:textId="77777777" w:rsidR="00A544B7" w:rsidRDefault="00070F91">
      <w:pPr>
        <w:pStyle w:val="FirstParagraph"/>
      </w:pPr>
      <w:r>
        <w:rPr>
          <w:b/>
          <w:bCs/>
        </w:rPr>
        <w:t>เป้าหมายเดียว: 31 ต.ค. 2569 เส้นทางวิกฤตเดินได้ตั้งแต่ต้นจนนักศึกษาเห็นคะแนน</w:t>
      </w:r>
    </w:p>
    <w:p w14:paraId="3C4D841B" w14:textId="77777777" w:rsidR="00A544B7" w:rsidRDefault="00070F91">
      <w:pPr>
        <w:pStyle w:val="BodyText"/>
      </w:pPr>
      <w:r>
        <w:t xml:space="preserve">ใช้งานจริงจากภาค 1 ที่กำลังเกิดอยู่เป็นวัตถุดิบทดสอบ · ตรงกับหมุด </w:t>
      </w:r>
      <w:r>
        <w:rPr>
          <w:b/>
          <w:bCs/>
        </w:rPr>
        <w:t>P0</w:t>
      </w:r>
      <w:r>
        <w:t xml:space="preserve"> </w:t>
      </w:r>
      <w:r>
        <w:t>ของการทดลอง</w:t>
      </w:r>
    </w:p>
    <w:p w14:paraId="04D1D6F4" w14:textId="77777777" w:rsidR="00A544B7" w:rsidRDefault="00070F91">
      <w:pPr>
        <w:pStyle w:val="BodyText"/>
      </w:pPr>
      <w:r>
        <w:rPr>
          <w:b/>
          <w:bCs/>
        </w:rPr>
        <w:t>ยังไม่ต้องสวย ยังไม่ต้องมีแดชบอร์ด แต่ฐานข้อมูลต้องถูกตั้งแต่แรก</w:t>
      </w:r>
      <w:r>
        <w:t xml:space="preserve"> — </w:t>
      </w:r>
      <w:r>
        <w:t xml:space="preserve">โครงการสืบย้อนที่มาของคะแนนและการแช่แข็ง </w:t>
      </w:r>
      <w:r>
        <w:rPr>
          <w:rStyle w:val="VerbatimChar"/>
        </w:rPr>
        <w:t>RubricVersion</w:t>
      </w:r>
      <w:r>
        <w:t xml:space="preserve"> </w:t>
      </w:r>
      <w:r>
        <w:rPr>
          <w:b/>
          <w:bCs/>
        </w:rPr>
        <w:t>ใส่ทีหลังไม่ได้</w:t>
      </w:r>
      <w:r>
        <w:t xml:space="preserve"> </w:t>
      </w:r>
      <w:r>
        <w:t>เพราะเป็นรูปทรงของข้อมูล ไม่ใช่ฟีเจอร์</w:t>
      </w:r>
    </w:p>
    <w:p w14:paraId="01300BA3" w14:textId="77777777" w:rsidR="00A544B7" w:rsidRDefault="00070F91">
      <w:pPr>
        <w:pStyle w:val="Heading2"/>
      </w:pPr>
      <w:bookmarkStart w:id="18" w:name="ชวง-2-พ.ย.ธ.ค.-2569-ซอมใหญ-ปด-gold-set"/>
      <w:bookmarkStart w:id="19" w:name="_Toc237015291"/>
      <w:bookmarkEnd w:id="16"/>
      <w:r>
        <w:t>ช่วง 2 — พ.ย.–ธ.ค. 2569: ซ้อมใหญ่ + ปิด gold set</w:t>
      </w:r>
      <w:bookmarkEnd w:id="1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40"/>
        <w:gridCol w:w="5040"/>
      </w:tblGrid>
      <w:tr w:rsidR="00A544B7" w14:paraId="275A8B71" w14:textId="77777777" w:rsidTr="00A544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B3B1A26" w14:textId="77777777" w:rsidR="00A544B7" w:rsidRDefault="00070F91">
            <w:pPr>
              <w:pStyle w:val="Compact"/>
            </w:pPr>
            <w:r>
              <w:t>งาน</w:t>
            </w:r>
          </w:p>
        </w:tc>
        <w:tc>
          <w:tcPr>
            <w:tcW w:w="3960" w:type="dxa"/>
          </w:tcPr>
          <w:p w14:paraId="1566E48C" w14:textId="77777777" w:rsidR="00A544B7" w:rsidRDefault="00070F91">
            <w:pPr>
              <w:pStyle w:val="Compact"/>
            </w:pPr>
            <w:r>
              <w:t>หมายเหตุ</w:t>
            </w:r>
          </w:p>
        </w:tc>
      </w:tr>
      <w:tr w:rsidR="00A544B7" w14:paraId="165F07F5" w14:textId="77777777">
        <w:tc>
          <w:tcPr>
            <w:tcW w:w="3960" w:type="dxa"/>
          </w:tcPr>
          <w:p w14:paraId="57A42F33" w14:textId="77777777" w:rsidR="00A544B7" w:rsidRDefault="00070F91">
            <w:pPr>
              <w:pStyle w:val="Compact"/>
            </w:pPr>
            <w:r>
              <w:rPr>
                <w:b/>
                <w:bCs/>
              </w:rPr>
              <w:t>ใช้ระบบจริงกับ 1–2 ชิ้นงานสุดท้ายของภาค 1</w:t>
            </w:r>
          </w:p>
        </w:tc>
        <w:tc>
          <w:tcPr>
            <w:tcW w:w="3960" w:type="dxa"/>
          </w:tcPr>
          <w:p w14:paraId="50B3A21D" w14:textId="77777777" w:rsidR="00A544B7" w:rsidRDefault="00070F91">
            <w:pPr>
              <w:pStyle w:val="Compact"/>
            </w:pPr>
            <w:r>
              <w:t>ตัวลดความเสี่ยงที่ราคาถูกที่สุดในแผนนี้</w:t>
            </w:r>
          </w:p>
        </w:tc>
      </w:tr>
      <w:tr w:rsidR="00A544B7" w14:paraId="783CFD82" w14:textId="77777777">
        <w:tc>
          <w:tcPr>
            <w:tcW w:w="3960" w:type="dxa"/>
          </w:tcPr>
          <w:p w14:paraId="56C0F82D" w14:textId="77777777" w:rsidR="00A544B7" w:rsidRDefault="00070F91">
            <w:pPr>
              <w:pStyle w:val="Compact"/>
            </w:pPr>
            <w:r>
              <w:t xml:space="preserve">gold set </w:t>
            </w:r>
            <w:r>
              <w:t>จากการตรวจของภาค 1 สะสมครบ</w:t>
            </w:r>
          </w:p>
        </w:tc>
        <w:tc>
          <w:tcPr>
            <w:tcW w:w="3960" w:type="dxa"/>
          </w:tcPr>
          <w:p w14:paraId="43FDBCB3" w14:textId="77777777" w:rsidR="00A544B7" w:rsidRDefault="00070F91">
            <w:pPr>
              <w:pStyle w:val="Compact"/>
            </w:pPr>
            <w:r>
              <w:t>ได้มาจากแบบฟอร์มของช่วง 0 โดยไม่ต้องลงแรงเพิ่ม</w:t>
            </w:r>
          </w:p>
        </w:tc>
      </w:tr>
      <w:tr w:rsidR="00A544B7" w14:paraId="2540F482" w14:textId="77777777">
        <w:tc>
          <w:tcPr>
            <w:tcW w:w="3960" w:type="dxa"/>
          </w:tcPr>
          <w:p w14:paraId="56D6664D" w14:textId="77777777" w:rsidR="00A544B7" w:rsidRDefault="00070F91">
            <w:pPr>
              <w:pStyle w:val="Compact"/>
            </w:pPr>
            <w:r>
              <w:rPr>
                <w:b/>
                <w:bCs/>
              </w:rPr>
              <w:t>ตรวจซ้ำงานเดิม 20–30 ชิ้น ห่างกัน 2–3 สัปดาห์</w:t>
            </w:r>
            <w:r>
              <w:t xml:space="preserve"> (~6 </w:t>
            </w:r>
            <w:r>
              <w:t>ชม.)</w:t>
            </w:r>
          </w:p>
        </w:tc>
        <w:tc>
          <w:tcPr>
            <w:tcW w:w="3960" w:type="dxa"/>
          </w:tcPr>
          <w:p w14:paraId="7A1F7E65" w14:textId="77777777" w:rsidR="00A544B7" w:rsidRDefault="00070F91">
            <w:pPr>
              <w:pStyle w:val="Compact"/>
            </w:pPr>
            <w:r>
              <w:rPr>
                <w:b/>
                <w:bCs/>
              </w:rPr>
              <w:t xml:space="preserve">= </w:t>
            </w:r>
            <w:r>
              <w:rPr>
                <w:b/>
                <w:bCs/>
              </w:rPr>
              <w:t>เพดานมนุษย์ = ตัวหารของทั้งเล่ม</w:t>
            </w:r>
            <w:r>
              <w:t xml:space="preserve"> </w:t>
            </w:r>
            <w:r>
              <w:t>ต้องได้ก่อนปรับอะไรทั้งสิ้น</w:t>
            </w:r>
          </w:p>
        </w:tc>
      </w:tr>
      <w:tr w:rsidR="00A544B7" w14:paraId="52E51348" w14:textId="77777777">
        <w:tc>
          <w:tcPr>
            <w:tcW w:w="3960" w:type="dxa"/>
          </w:tcPr>
          <w:p w14:paraId="47F0F6F8" w14:textId="77777777" w:rsidR="00A544B7" w:rsidRDefault="00070F91">
            <w:pPr>
              <w:pStyle w:val="Compact"/>
            </w:pPr>
            <w:r>
              <w:rPr>
                <w:b/>
                <w:bCs/>
              </w:rPr>
              <w:t>แช่แข็ง test set 30–40 ชิ้น</w:t>
            </w:r>
          </w:p>
        </w:tc>
        <w:tc>
          <w:tcPr>
            <w:tcW w:w="3960" w:type="dxa"/>
          </w:tcPr>
          <w:p w14:paraId="023F5679" w14:textId="77777777" w:rsidR="00A544B7" w:rsidRDefault="00070F91">
            <w:pPr>
              <w:pStyle w:val="Compact"/>
            </w:pPr>
            <w:r>
              <w:t>ห้ามแตะจนถึง 31 มี.ค. 2570</w:t>
            </w:r>
          </w:p>
        </w:tc>
      </w:tr>
      <w:tr w:rsidR="00A544B7" w14:paraId="212C2CA9" w14:textId="77777777">
        <w:tc>
          <w:tcPr>
            <w:tcW w:w="3960" w:type="dxa"/>
          </w:tcPr>
          <w:p w14:paraId="39219B42" w14:textId="77777777" w:rsidR="00A544B7" w:rsidRDefault="00070F91">
            <w:pPr>
              <w:pStyle w:val="Compact"/>
            </w:pPr>
            <w:r>
              <w:t>ทีมทำ CLO attainment + ช่องกรอกคะแนน + หน้าสรุปความสอดคล้องฉบับย่อ</w:t>
            </w:r>
          </w:p>
        </w:tc>
        <w:tc>
          <w:tcPr>
            <w:tcW w:w="3960" w:type="dxa"/>
          </w:tcPr>
          <w:p w14:paraId="594E053F" w14:textId="77777777" w:rsidR="00A544B7" w:rsidRDefault="00A544B7">
            <w:pPr>
              <w:pStyle w:val="Compact"/>
            </w:pPr>
          </w:p>
        </w:tc>
      </w:tr>
    </w:tbl>
    <w:p w14:paraId="36BA2304" w14:textId="77777777" w:rsidR="00A544B7" w:rsidRDefault="00070F91">
      <w:pPr>
        <w:pStyle w:val="Heading2"/>
      </w:pPr>
      <w:bookmarkStart w:id="20" w:name="ชวง-3-ม.ค.ก.พ.-2570-ภาคทดลองจรง-ครงแรก"/>
      <w:bookmarkStart w:id="21" w:name="_Toc237015292"/>
      <w:bookmarkEnd w:id="18"/>
      <w:r>
        <w:t>ช่วง 3 — ม.ค.–ก.พ. 2570: ภาคทดลองจริง ครึ่งแรก</w:t>
      </w:r>
      <w:bookmarkEnd w:id="21"/>
    </w:p>
    <w:p w14:paraId="1DDE1F35" w14:textId="77777777" w:rsidR="00A544B7" w:rsidRDefault="00070F91">
      <w:pPr>
        <w:pStyle w:val="Compact"/>
        <w:numPr>
          <w:ilvl w:val="0"/>
          <w:numId w:val="2"/>
        </w:numPr>
      </w:pPr>
      <w:r>
        <w:t>ใช้ระบบคู่ขนานตั้งแต่</w:t>
      </w:r>
      <w:r>
        <w:rPr>
          <w:b/>
          <w:bCs/>
        </w:rPr>
        <w:t>ชิ้นงานแรกของเทอม</w:t>
      </w:r>
      <w:r>
        <w:t xml:space="preserve"> </w:t>
      </w:r>
      <w:r>
        <w:t>ไม่ใช่รอให้ระบบนิ่งก่อน (ซ้อมมาแล้วในช่วง 2)</w:t>
      </w:r>
    </w:p>
    <w:p w14:paraId="6D5FE40E" w14:textId="77777777" w:rsidR="00A544B7" w:rsidRDefault="00070F91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blind 20–30% </w:t>
      </w:r>
      <w:r>
        <w:rPr>
          <w:b/>
          <w:bCs/>
        </w:rPr>
        <w:t>ของทุกชิ้นงาน + จับเวลาต่อชิ้นทั้งสองโหมด</w:t>
      </w:r>
    </w:p>
    <w:p w14:paraId="12BCE8F2" w14:textId="77777777" w:rsidR="00A544B7" w:rsidRDefault="00070F91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28 </w:t>
      </w:r>
      <w:r>
        <w:rPr>
          <w:b/>
          <w:bCs/>
        </w:rPr>
        <w:t>ก.พ. 2570 — หยุดเพิ่มฟีเจอร์</w:t>
      </w:r>
      <w:r>
        <w:t xml:space="preserve"> </w:t>
      </w:r>
      <w:r>
        <w:t>หลังจากนี้แก้ได้เฉพาะบั๊กที่ขวางการเก็บข้อมูล</w:t>
      </w:r>
    </w:p>
    <w:p w14:paraId="74414921" w14:textId="77777777" w:rsidR="00A544B7" w:rsidRDefault="00070F91">
      <w:pPr>
        <w:pStyle w:val="Heading2"/>
      </w:pPr>
      <w:bookmarkStart w:id="22" w:name="ชวง-4-ม.ค.พ.ค.-2570-แชแขง-เขยน-สอบ"/>
      <w:bookmarkStart w:id="23" w:name="_Toc237015293"/>
      <w:bookmarkEnd w:id="20"/>
      <w:r>
        <w:t>ช่วง 4 — มี.ค.–พ.ค. 2570: แช่แข็ง เขียน สอบ</w:t>
      </w:r>
      <w:bookmarkEnd w:id="23"/>
    </w:p>
    <w:p w14:paraId="079F6031" w14:textId="77777777" w:rsidR="00A544B7" w:rsidRDefault="00070F91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31 </w:t>
      </w:r>
      <w:r>
        <w:rPr>
          <w:b/>
          <w:bCs/>
        </w:rPr>
        <w:t>มี.ค. 2570 — แช่แข็ง เปิด test set ครั้งเดียว</w:t>
      </w:r>
    </w:p>
    <w:p w14:paraId="0839EC2E" w14:textId="77777777" w:rsidR="00A544B7" w:rsidRDefault="00070F91">
      <w:pPr>
        <w:pStyle w:val="Compact"/>
        <w:numPr>
          <w:ilvl w:val="0"/>
          <w:numId w:val="3"/>
        </w:numPr>
      </w:pPr>
      <w:r>
        <w:rPr>
          <w:b/>
          <w:bCs/>
        </w:rPr>
        <w:t>การเขียนเล่มต้องเริ่มตั้งแต่ ม.ค. ไม่ใช่ มี.ค.</w:t>
      </w:r>
      <w:r>
        <w:t xml:space="preserve"> — </w:t>
      </w:r>
      <w:r>
        <w:t xml:space="preserve">บทวรรณกรรมและบทออกแบบระบบเขียนได้ก่อนมีผล เพราะเนื้อหาอยู่ในเอกสารวิจัยและ spec pack ครบแล้ว </w:t>
      </w:r>
      <w:r>
        <w:rPr>
          <w:b/>
          <w:bCs/>
        </w:rPr>
        <w:t>เหลือแค่บทผลการทดลองที่ต้องรอตัวเลข</w:t>
      </w:r>
    </w:p>
    <w:p w14:paraId="312652EA" w14:textId="77777777" w:rsidR="00A544B7" w:rsidRDefault="00070F91">
      <w:r>
        <w:pict w14:anchorId="7B53AECA">
          <v:rect id="_x0000_i1027" style="width:0;height:1.5pt" o:hralign="center" o:hrstd="t" o:hr="t"/>
        </w:pict>
      </w:r>
    </w:p>
    <w:p w14:paraId="2647A94F" w14:textId="77777777" w:rsidR="00A544B7" w:rsidRDefault="00070F91">
      <w:pPr>
        <w:pStyle w:val="Heading1"/>
      </w:pPr>
      <w:bookmarkStart w:id="24" w:name="จดตดสนใจ-พรอมเกณฑทประกาศลวงหนา"/>
      <w:bookmarkStart w:id="25" w:name="_Toc237015294"/>
      <w:bookmarkEnd w:id="12"/>
      <w:bookmarkEnd w:id="22"/>
      <w:r>
        <w:t xml:space="preserve">3. </w:t>
      </w:r>
      <w:r>
        <w:t>จุดตัดสินใจ พร้อมเกณฑ์ที่ประกาศล่วงหน้า</w:t>
      </w:r>
      <w:bookmarkEnd w:id="2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A544B7" w14:paraId="6D877E4E" w14:textId="77777777" w:rsidTr="00A544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6370E6C" w14:textId="77777777" w:rsidR="00A544B7" w:rsidRDefault="00070F91">
            <w:pPr>
              <w:pStyle w:val="Compact"/>
            </w:pPr>
            <w:r>
              <w:t>วันที่</w:t>
            </w:r>
          </w:p>
        </w:tc>
        <w:tc>
          <w:tcPr>
            <w:tcW w:w="1980" w:type="dxa"/>
          </w:tcPr>
          <w:p w14:paraId="29310D18" w14:textId="77777777" w:rsidR="00A544B7" w:rsidRDefault="00070F91">
            <w:pPr>
              <w:pStyle w:val="Compact"/>
            </w:pPr>
            <w:r>
              <w:t>ตัดสินอะไร</w:t>
            </w:r>
          </w:p>
        </w:tc>
        <w:tc>
          <w:tcPr>
            <w:tcW w:w="1980" w:type="dxa"/>
          </w:tcPr>
          <w:p w14:paraId="59D00C9C" w14:textId="77777777" w:rsidR="00A544B7" w:rsidRDefault="00070F91">
            <w:pPr>
              <w:pStyle w:val="Compact"/>
            </w:pPr>
            <w:r>
              <w:t>เกณฑ์</w:t>
            </w:r>
          </w:p>
        </w:tc>
        <w:tc>
          <w:tcPr>
            <w:tcW w:w="1980" w:type="dxa"/>
          </w:tcPr>
          <w:p w14:paraId="1D80B409" w14:textId="77777777" w:rsidR="00A544B7" w:rsidRDefault="00070F91">
            <w:pPr>
              <w:pStyle w:val="Compact"/>
            </w:pPr>
            <w:r>
              <w:t>ถ้าไม่ผ่าน</w:t>
            </w:r>
          </w:p>
        </w:tc>
      </w:tr>
      <w:tr w:rsidR="00A544B7" w14:paraId="1269B066" w14:textId="77777777">
        <w:tc>
          <w:tcPr>
            <w:tcW w:w="1980" w:type="dxa"/>
          </w:tcPr>
          <w:p w14:paraId="020569A8" w14:textId="77777777" w:rsidR="00A544B7" w:rsidRDefault="00070F91">
            <w:pPr>
              <w:pStyle w:val="Compact"/>
            </w:pPr>
            <w:r>
              <w:rPr>
                <w:b/>
                <w:bCs/>
              </w:rPr>
              <w:t>ก่อนเปิดภาค 1</w:t>
            </w:r>
          </w:p>
        </w:tc>
        <w:tc>
          <w:tcPr>
            <w:tcW w:w="1980" w:type="dxa"/>
          </w:tcPr>
          <w:p w14:paraId="24B2F420" w14:textId="77777777" w:rsidR="00A544B7" w:rsidRDefault="00070F91">
            <w:pPr>
              <w:pStyle w:val="Compact"/>
            </w:pPr>
            <w:r>
              <w:t>ภาค 1 เป็นภาคเก็บข้อมูลได้ไหม</w:t>
            </w:r>
          </w:p>
        </w:tc>
        <w:tc>
          <w:tcPr>
            <w:tcW w:w="1980" w:type="dxa"/>
          </w:tcPr>
          <w:p w14:paraId="004C3BE9" w14:textId="77777777" w:rsidR="00A544B7" w:rsidRDefault="00070F91">
            <w:pPr>
              <w:pStyle w:val="Compact"/>
            </w:pPr>
            <w:r>
              <w:t xml:space="preserve">rubric </w:t>
            </w:r>
            <w:r>
              <w:t>ยืนยันแล้ว + แบบฟอร์มพร้อม</w:t>
            </w:r>
          </w:p>
        </w:tc>
        <w:tc>
          <w:tcPr>
            <w:tcW w:w="1980" w:type="dxa"/>
          </w:tcPr>
          <w:p w14:paraId="07A2FA51" w14:textId="77777777" w:rsidR="00A544B7" w:rsidRDefault="00070F91">
            <w:pPr>
              <w:pStyle w:val="Compact"/>
            </w:pPr>
            <w:r>
              <w:t>ถอยไปเก็บข้อมูลจากงานเก่า (+20–25 ชม. ของอาจารย์) และเรื่องลิงก์ Figma เน่ากลับมาเป็นตัวขวาง</w:t>
            </w:r>
          </w:p>
        </w:tc>
      </w:tr>
      <w:tr w:rsidR="00A544B7" w14:paraId="5C854466" w14:textId="77777777">
        <w:tc>
          <w:tcPr>
            <w:tcW w:w="1980" w:type="dxa"/>
          </w:tcPr>
          <w:p w14:paraId="7BA0F908" w14:textId="77777777" w:rsidR="00A544B7" w:rsidRDefault="00070F91">
            <w:pPr>
              <w:pStyle w:val="Compact"/>
            </w:pPr>
            <w:r>
              <w:rPr>
                <w:b/>
                <w:bCs/>
              </w:rPr>
              <w:t xml:space="preserve">15 </w:t>
            </w:r>
            <w:r>
              <w:rPr>
                <w:b/>
                <w:bCs/>
              </w:rPr>
              <w:t>ก.ย. 2569</w:t>
            </w:r>
          </w:p>
        </w:tc>
        <w:tc>
          <w:tcPr>
            <w:tcW w:w="1980" w:type="dxa"/>
          </w:tcPr>
          <w:p w14:paraId="697E9D81" w14:textId="77777777" w:rsidR="00A544B7" w:rsidRDefault="00070F91">
            <w:pPr>
              <w:pStyle w:val="Compact"/>
            </w:pPr>
            <w:r>
              <w:t>สถาปัตยกรรมชั้นตรวจ</w:t>
            </w:r>
          </w:p>
        </w:tc>
        <w:tc>
          <w:tcPr>
            <w:tcW w:w="1980" w:type="dxa"/>
          </w:tcPr>
          <w:p w14:paraId="396D4E2E" w14:textId="77777777" w:rsidR="00A544B7" w:rsidRDefault="00070F91">
            <w:pPr>
              <w:pStyle w:val="Compact"/>
            </w:pPr>
            <w:r>
              <w:t xml:space="preserve">spike 1 </w:t>
            </w:r>
            <w:r>
              <w:t>และ 2 ผ่านทั้งคู่</w:t>
            </w:r>
          </w:p>
        </w:tc>
        <w:tc>
          <w:tcPr>
            <w:tcW w:w="1980" w:type="dxa"/>
          </w:tcPr>
          <w:p w14:paraId="315D1F44" w14:textId="77777777" w:rsidR="00A544B7" w:rsidRDefault="00070F91">
            <w:pPr>
              <w:pStyle w:val="Compact"/>
            </w:pPr>
            <w:r>
              <w:t>ดู §5 R2/R3</w:t>
            </w:r>
          </w:p>
        </w:tc>
      </w:tr>
      <w:tr w:rsidR="00A544B7" w14:paraId="56BB59FE" w14:textId="77777777">
        <w:tc>
          <w:tcPr>
            <w:tcW w:w="1980" w:type="dxa"/>
          </w:tcPr>
          <w:p w14:paraId="7F9DEEF1" w14:textId="77777777" w:rsidR="00A544B7" w:rsidRDefault="00070F91">
            <w:pPr>
              <w:pStyle w:val="Compact"/>
            </w:pPr>
            <w:r>
              <w:rPr>
                <w:b/>
                <w:bCs/>
              </w:rPr>
              <w:t xml:space="preserve">31 </w:t>
            </w:r>
            <w:r>
              <w:rPr>
                <w:b/>
                <w:bCs/>
              </w:rPr>
              <w:t>ต.ค. 2569</w:t>
            </w:r>
          </w:p>
        </w:tc>
        <w:tc>
          <w:tcPr>
            <w:tcW w:w="1980" w:type="dxa"/>
          </w:tcPr>
          <w:p w14:paraId="68E49759" w14:textId="77777777" w:rsidR="00A544B7" w:rsidRDefault="00070F91">
            <w:pPr>
              <w:pStyle w:val="Compact"/>
            </w:pPr>
            <w:r>
              <w:t xml:space="preserve">P0 </w:t>
            </w:r>
            <w:r>
              <w:t>เสร็จไหม</w:t>
            </w:r>
          </w:p>
        </w:tc>
        <w:tc>
          <w:tcPr>
            <w:tcW w:w="1980" w:type="dxa"/>
          </w:tcPr>
          <w:p w14:paraId="248F1EA8" w14:textId="77777777" w:rsidR="00A544B7" w:rsidRDefault="00070F91">
            <w:pPr>
              <w:pStyle w:val="Compact"/>
            </w:pPr>
            <w:r>
              <w:t>เส้นทางวิกฤตเดินได้ทั้งเส้น</w:t>
            </w:r>
          </w:p>
        </w:tc>
        <w:tc>
          <w:tcPr>
            <w:tcW w:w="1980" w:type="dxa"/>
          </w:tcPr>
          <w:p w14:paraId="2197C709" w14:textId="77777777" w:rsidR="00A544B7" w:rsidRDefault="00070F91">
            <w:pPr>
              <w:pStyle w:val="Compact"/>
            </w:pPr>
            <w:r>
              <w:t>เลื่อนได้ไม่เกิน 2 สัปดาห์ · เกินนั้น</w:t>
            </w:r>
            <w:r>
              <w:rPr>
                <w:b/>
                <w:bCs/>
              </w:rPr>
              <w:t>ตัดฟีเจอร์เพิ่มและยกเลิกการซ้อมใหญ่</w:t>
            </w:r>
          </w:p>
        </w:tc>
      </w:tr>
      <w:tr w:rsidR="00A544B7" w14:paraId="4A50B5EA" w14:textId="77777777">
        <w:tc>
          <w:tcPr>
            <w:tcW w:w="1980" w:type="dxa"/>
          </w:tcPr>
          <w:p w14:paraId="6C78482D" w14:textId="77777777" w:rsidR="00A544B7" w:rsidRDefault="00070F91">
            <w:pPr>
              <w:pStyle w:val="Compact"/>
            </w:pPr>
            <w:r>
              <w:rPr>
                <w:b/>
                <w:bCs/>
              </w:rPr>
              <w:t xml:space="preserve">31 </w:t>
            </w:r>
            <w:r>
              <w:rPr>
                <w:b/>
                <w:bCs/>
              </w:rPr>
              <w:t>ธ.ค. 2569</w:t>
            </w:r>
          </w:p>
        </w:tc>
        <w:tc>
          <w:tcPr>
            <w:tcW w:w="1980" w:type="dxa"/>
          </w:tcPr>
          <w:p w14:paraId="5D75DD8F" w14:textId="77777777" w:rsidR="00A544B7" w:rsidRDefault="00070F91">
            <w:pPr>
              <w:pStyle w:val="Compact"/>
            </w:pPr>
            <w:r>
              <w:t>สาย preference learning ไปต่อไหม</w:t>
            </w:r>
          </w:p>
        </w:tc>
        <w:tc>
          <w:tcPr>
            <w:tcW w:w="1980" w:type="dxa"/>
          </w:tcPr>
          <w:p w14:paraId="0DC1907E" w14:textId="77777777" w:rsidR="00A544B7" w:rsidRDefault="00070F91">
            <w:pPr>
              <w:pStyle w:val="Compact"/>
            </w:pPr>
            <w:r>
              <w:t>คู่ preference ≥ 300 จาก ≥ 35 คลัสเตอร์</w:t>
            </w:r>
          </w:p>
        </w:tc>
        <w:tc>
          <w:tcPr>
            <w:tcW w:w="1980" w:type="dxa"/>
          </w:tcPr>
          <w:p w14:paraId="55D0E792" w14:textId="77777777" w:rsidR="00A544B7" w:rsidRDefault="00070F91">
            <w:pPr>
              <w:pStyle w:val="Compact"/>
            </w:pPr>
            <w:r>
              <w:rPr>
                <w:b/>
                <w:bCs/>
              </w:rPr>
              <w:t>ตัดทิ้ง</w:t>
            </w:r>
            <w:r>
              <w:t xml:space="preserve"> </w:t>
            </w:r>
            <w:r>
              <w:t>เหลือสายปรับ prompt + bandit</w:t>
            </w:r>
          </w:p>
        </w:tc>
      </w:tr>
      <w:tr w:rsidR="00A544B7" w14:paraId="4940B049" w14:textId="77777777">
        <w:tc>
          <w:tcPr>
            <w:tcW w:w="1980" w:type="dxa"/>
          </w:tcPr>
          <w:p w14:paraId="155F9EBD" w14:textId="77777777" w:rsidR="00A544B7" w:rsidRDefault="00070F91">
            <w:pPr>
              <w:pStyle w:val="Compact"/>
            </w:pPr>
            <w:r>
              <w:rPr>
                <w:b/>
                <w:bCs/>
              </w:rPr>
              <w:t xml:space="preserve">28 </w:t>
            </w:r>
            <w:r>
              <w:rPr>
                <w:b/>
                <w:bCs/>
              </w:rPr>
              <w:t>ก.พ. 2570</w:t>
            </w:r>
          </w:p>
        </w:tc>
        <w:tc>
          <w:tcPr>
            <w:tcW w:w="1980" w:type="dxa"/>
          </w:tcPr>
          <w:p w14:paraId="10596C24" w14:textId="77777777" w:rsidR="00A544B7" w:rsidRDefault="00070F91">
            <w:pPr>
              <w:pStyle w:val="Compact"/>
            </w:pPr>
            <w:r>
              <w:t>หยุดเพิ่มฟีเจอร์</w:t>
            </w:r>
          </w:p>
        </w:tc>
        <w:tc>
          <w:tcPr>
            <w:tcW w:w="1980" w:type="dxa"/>
          </w:tcPr>
          <w:p w14:paraId="51964C63" w14:textId="77777777" w:rsidR="00A544B7" w:rsidRDefault="00070F91">
            <w:pPr>
              <w:pStyle w:val="Compact"/>
            </w:pPr>
            <w:r>
              <w:t>—</w:t>
            </w:r>
          </w:p>
        </w:tc>
        <w:tc>
          <w:tcPr>
            <w:tcW w:w="1980" w:type="dxa"/>
          </w:tcPr>
          <w:p w14:paraId="0DFD4B5C" w14:textId="77777777" w:rsidR="00A544B7" w:rsidRDefault="00070F91">
            <w:pPr>
              <w:pStyle w:val="Compact"/>
            </w:pPr>
            <w:r>
              <w:rPr>
                <w:b/>
                <w:bCs/>
              </w:rPr>
              <w:t>ห้ามเลื่อน</w:t>
            </w:r>
          </w:p>
        </w:tc>
      </w:tr>
      <w:tr w:rsidR="00A544B7" w14:paraId="7EB04E6F" w14:textId="77777777">
        <w:tc>
          <w:tcPr>
            <w:tcW w:w="1980" w:type="dxa"/>
          </w:tcPr>
          <w:p w14:paraId="51B7AC45" w14:textId="77777777" w:rsidR="00A544B7" w:rsidRDefault="00070F91">
            <w:pPr>
              <w:pStyle w:val="Compact"/>
            </w:pPr>
            <w:r>
              <w:rPr>
                <w:b/>
                <w:bCs/>
              </w:rPr>
              <w:t xml:space="preserve">31 </w:t>
            </w:r>
            <w:r>
              <w:rPr>
                <w:b/>
                <w:bCs/>
              </w:rPr>
              <w:t>มี.ค. 2570</w:t>
            </w:r>
          </w:p>
        </w:tc>
        <w:tc>
          <w:tcPr>
            <w:tcW w:w="1980" w:type="dxa"/>
          </w:tcPr>
          <w:p w14:paraId="0E58C569" w14:textId="77777777" w:rsidR="00A544B7" w:rsidRDefault="00070F91">
            <w:pPr>
              <w:pStyle w:val="Compact"/>
            </w:pPr>
            <w:r>
              <w:t>แช่แข็ง เปิด test set</w:t>
            </w:r>
          </w:p>
        </w:tc>
        <w:tc>
          <w:tcPr>
            <w:tcW w:w="1980" w:type="dxa"/>
          </w:tcPr>
          <w:p w14:paraId="7E9A07A9" w14:textId="77777777" w:rsidR="00A544B7" w:rsidRDefault="00070F91">
            <w:pPr>
              <w:pStyle w:val="Compact"/>
            </w:pPr>
            <w:r>
              <w:t>—</w:t>
            </w:r>
          </w:p>
        </w:tc>
        <w:tc>
          <w:tcPr>
            <w:tcW w:w="1980" w:type="dxa"/>
          </w:tcPr>
          <w:p w14:paraId="7624D946" w14:textId="77777777" w:rsidR="00A544B7" w:rsidRDefault="00070F91">
            <w:pPr>
              <w:pStyle w:val="Compact"/>
            </w:pPr>
            <w:r>
              <w:rPr>
                <w:b/>
                <w:bCs/>
              </w:rPr>
              <w:t>ห้ามเลื่อน · เปิดได้ครั้งเดียว</w:t>
            </w:r>
          </w:p>
        </w:tc>
      </w:tr>
    </w:tbl>
    <w:p w14:paraId="4CBDE9D7" w14:textId="77777777" w:rsidR="00A544B7" w:rsidRDefault="00070F91">
      <w:pPr>
        <w:pStyle w:val="BodyText"/>
      </w:pPr>
      <w:r>
        <w:rPr>
          <w:b/>
          <w:bCs/>
        </w:rPr>
        <w:t>เกณฑ์ทุกข้อในตารางนี้ประกาศล่วงหน้าโดยเจตนา</w:t>
      </w:r>
      <w:r>
        <w:t xml:space="preserve"> — </w:t>
      </w:r>
      <w:r>
        <w:t>จุดตัดสินใจที่ไม่มีเกณฑ์เขียนไว้ก่อน จะกลายเป็นการเลื่อนทุกครั้ง เพราะตอนถึงวันนั้นจะรู้สึกว่า “ใกล้จะได้แล้ว” เสมอ</w:t>
      </w:r>
    </w:p>
    <w:p w14:paraId="2CC0BE24" w14:textId="77777777" w:rsidR="00A544B7" w:rsidRDefault="00070F91">
      <w:r>
        <w:pict w14:anchorId="54657165">
          <v:rect id="_x0000_i1028" style="width:0;height:1.5pt" o:hralign="center" o:hrstd="t" o:hr="t"/>
        </w:pict>
      </w:r>
    </w:p>
    <w:p w14:paraId="794B272B" w14:textId="77777777" w:rsidR="00A544B7" w:rsidRDefault="00070F91">
      <w:pPr>
        <w:pStyle w:val="Heading1"/>
      </w:pPr>
      <w:bookmarkStart w:id="26" w:name="สองกบดกของการใชระบบคขนานกบ-excel"/>
      <w:bookmarkStart w:id="27" w:name="_Toc237015295"/>
      <w:bookmarkEnd w:id="24"/>
      <w:r>
        <w:t xml:space="preserve">4. </w:t>
      </w:r>
      <w:r>
        <w:t>สองกับดักของการใช้ระบบคู่ขนานกับ Excel</w:t>
      </w:r>
      <w:bookmarkEnd w:id="27"/>
    </w:p>
    <w:p w14:paraId="532A9062" w14:textId="77777777" w:rsidR="00A544B7" w:rsidRDefault="00070F91">
      <w:pPr>
        <w:pStyle w:val="Heading2"/>
      </w:pPr>
      <w:bookmarkStart w:id="28" w:name="กบดกท-1-คขนานไมไดแปลวามคะแนนสองชด"/>
      <w:bookmarkStart w:id="29" w:name="_Toc237015296"/>
      <w:r>
        <w:t xml:space="preserve">4.1 </w:t>
      </w:r>
      <w:r>
        <w:t>กับดักที่ 1 — คู่ขนานไม่ได้แปลว่ามีคะแนนสองชุด</w:t>
      </w:r>
      <w:bookmarkEnd w:id="29"/>
    </w:p>
    <w:p w14:paraId="22F1F1DF" w14:textId="77777777" w:rsidR="00A544B7" w:rsidRDefault="00070F91">
      <w:pPr>
        <w:pStyle w:val="FirstParagraph"/>
      </w:pPr>
      <w:r>
        <w:t xml:space="preserve">ถ้าปล่อยไว้ลอย ๆ ระบบจะมีคะแนนชุดหนึ่ง Excel มีอีกชุดหนึ่ง แล้วนักศึกษาเห็นตัวเลขไม่ตรงกัน — </w:t>
      </w:r>
      <w:r>
        <w:rPr>
          <w:b/>
          <w:bCs/>
        </w:rPr>
        <w:t>เป็นความเสียหายที่ตกกับนักศึกษา ไม่ใช่ความไม่สะดวกของทีม</w:t>
      </w:r>
    </w:p>
    <w:p w14:paraId="36D8AB90" w14:textId="77777777" w:rsidR="00A544B7" w:rsidRDefault="00070F91">
      <w:pPr>
        <w:pStyle w:val="BodyText"/>
      </w:pPr>
      <w:r>
        <w:rPr>
          <w:b/>
          <w:bCs/>
        </w:rPr>
        <w:t>กฎที่ต้องล็อก: ทิศทางการคัดลอกเป็นทางเดียว — ระบบ → Excel เท่านั้น</w:t>
      </w:r>
    </w:p>
    <w:p w14:paraId="313A8BF4" w14:textId="77777777" w:rsidR="00A544B7" w:rsidRDefault="00070F91">
      <w:pPr>
        <w:pStyle w:val="Compact"/>
        <w:numPr>
          <w:ilvl w:val="0"/>
          <w:numId w:val="4"/>
        </w:numPr>
      </w:pPr>
      <w:r>
        <w:t>อาจารย์ตรวจและ</w:t>
      </w:r>
      <w:r>
        <w:rPr>
          <w:b/>
          <w:bCs/>
        </w:rPr>
        <w:t>ยืนยันคะแนนในระบบก่อนเสมอ</w:t>
      </w:r>
    </w:p>
    <w:p w14:paraId="2E17E4E9" w14:textId="77777777" w:rsidR="00A544B7" w:rsidRDefault="00070F91">
      <w:pPr>
        <w:pStyle w:val="Compact"/>
        <w:numPr>
          <w:ilvl w:val="0"/>
          <w:numId w:val="4"/>
        </w:numPr>
      </w:pPr>
      <w:r>
        <w:t>คัดลอกออกไป Excel</w:t>
      </w:r>
    </w:p>
    <w:p w14:paraId="65B58D3E" w14:textId="77777777" w:rsidR="00A544B7" w:rsidRDefault="00070F91">
      <w:pPr>
        <w:pStyle w:val="Compact"/>
        <w:numPr>
          <w:ilvl w:val="0"/>
          <w:numId w:val="4"/>
        </w:numPr>
      </w:pPr>
      <w:r>
        <w:rPr>
          <w:b/>
          <w:bCs/>
        </w:rPr>
        <w:t>ห้ามแก้คะแนนใน Excel โดยไม่ย้อนกลับมาแก้ในระบบ</w:t>
      </w:r>
    </w:p>
    <w:p w14:paraId="00F8721F" w14:textId="77777777" w:rsidR="00A544B7" w:rsidRDefault="00070F91">
      <w:pPr>
        <w:pStyle w:val="FirstParagraph"/>
      </w:pPr>
      <w:r>
        <w:t>ถ้าทำกลับทางหรือแก้สองที่ ระบบจะเก็บข้อมูลที่ไม่ตรงกับสิ่งที่เกิดขึ้นจริง แล้ว</w:t>
      </w:r>
      <w:r>
        <w:rPr>
          <w:b/>
          <w:bCs/>
        </w:rPr>
        <w:t>ตัวเลข agreement ทั้งหมดของงานวิจัยจะวางอยู่บนข้อมูลที่ผิด</w:t>
      </w:r>
    </w:p>
    <w:p w14:paraId="563EC6A2" w14:textId="77777777" w:rsidR="00A544B7" w:rsidRDefault="00070F91">
      <w:pPr>
        <w:pStyle w:val="BodyText"/>
      </w:pPr>
      <w:r>
        <w:rPr>
          <w:b/>
          <w:bCs/>
        </w:rPr>
        <w:t>ผลที่ไม่คาดคิดของกฎนี้:</w:t>
      </w:r>
      <w:r>
        <w:t xml:space="preserve"> </w:t>
      </w:r>
      <w:r>
        <w:t xml:space="preserve">มันดึง </w:t>
      </w:r>
      <w:r>
        <w:rPr>
          <w:b/>
          <w:bCs/>
        </w:rPr>
        <w:t xml:space="preserve">ปุ่ม </w:t>
      </w:r>
      <w:r>
        <w:rPr>
          <w:b/>
          <w:bCs/>
        </w:rPr>
        <w:t>“</w:t>
      </w:r>
      <w:r>
        <w:rPr>
          <w:b/>
          <w:bCs/>
        </w:rPr>
        <w:t>คัดลอกสามคอลัมน์” กลับเข้า MVP</w:t>
      </w:r>
      <w:r>
        <w:t xml:space="preserve"> </w:t>
      </w:r>
      <w:r>
        <w:t>เพราะเป็นสะพานไป Excel · ส่วน</w:t>
      </w:r>
      <w:r>
        <w:rPr>
          <w:b/>
          <w:bCs/>
        </w:rPr>
        <w:t>การดาวน์โหลดไฟล์ .xlsx/CSV ไม่ต้องมีใน MVP</w:t>
      </w:r>
      <w:r>
        <w:t xml:space="preserve"> </w:t>
      </w:r>
      <w:r>
        <w:t>เพราะในภาคทดลองไม่มีใครส่งไฟล์นั้นให้ใคร</w:t>
      </w:r>
    </w:p>
    <w:p w14:paraId="4157179C" w14:textId="77777777" w:rsidR="00A544B7" w:rsidRDefault="00070F91">
      <w:pPr>
        <w:pStyle w:val="Heading2"/>
      </w:pPr>
      <w:bookmarkStart w:id="30" w:name="กบดกท-2-คขนานทำใหภาระอาจารย-เพม-ไมใชลด"/>
      <w:bookmarkStart w:id="31" w:name="_Toc237015297"/>
      <w:bookmarkEnd w:id="28"/>
      <w:r>
        <w:t xml:space="preserve">4.2 </w:t>
      </w:r>
      <w:r>
        <w:t>กับดักที่ 2 — คู่ขนานทำให้ภาระอาจารย์ “เพิ่ม” ไม่ใช่ลด</w:t>
      </w:r>
      <w:bookmarkEnd w:id="31"/>
    </w:p>
    <w:p w14:paraId="45318A0C" w14:textId="77777777" w:rsidR="00A544B7" w:rsidRDefault="00070F91">
      <w:pPr>
        <w:pStyle w:val="FirstParagraph"/>
      </w:pPr>
      <w:r>
        <w:t xml:space="preserve">ในภาค 2/2569 อาจารย์จะตรวจงานในระบบ </w:t>
      </w:r>
      <w:r>
        <w:rPr>
          <w:b/>
          <w:bCs/>
        </w:rPr>
        <w:t>บวก</w:t>
      </w:r>
      <w:r>
        <w:t xml:space="preserve">ดูแล Excel </w:t>
      </w:r>
      <w:r>
        <w:rPr>
          <w:b/>
          <w:bCs/>
        </w:rPr>
        <w:t>บวก</w:t>
      </w:r>
      <w:r>
        <w:t>ตรวจแบบ blind อีก 20–30% ของทุกชิ้นงาน</w:t>
      </w:r>
    </w:p>
    <w:p w14:paraId="1889C80D" w14:textId="77777777" w:rsidR="00A544B7" w:rsidRDefault="00070F91">
      <w:pPr>
        <w:pStyle w:val="BlockText"/>
      </w:pPr>
      <w:r>
        <w:rPr>
          <w:b/>
          <w:bCs/>
        </w:rPr>
        <w:t>โครงงานนี้พิสูจน์ “ลดเวลาอาจารย์ทั้งเทอม” ไม่ได้ในภาคทดลองของตัวเอง</w:t>
      </w:r>
      <w:r>
        <w:t xml:space="preserve"> </w:t>
      </w:r>
      <w:r>
        <w:t>ถ้าเขียนในเล่มว่าลดได้ จะเป็นการเคลมที่</w:t>
      </w:r>
      <w:r>
        <w:rPr>
          <w:b/>
          <w:bCs/>
        </w:rPr>
        <w:t>ข้อมูลของตัวเองขัดอยู่</w:t>
      </w:r>
    </w:p>
    <w:p w14:paraId="78CC5E74" w14:textId="77777777" w:rsidR="00A544B7" w:rsidRDefault="00070F91">
      <w:pPr>
        <w:pStyle w:val="FirstParagraph"/>
      </w:pPr>
      <w:r>
        <w:rPr>
          <w:b/>
          <w:bCs/>
        </w:rPr>
        <w:t>สิ่งที่วัดได้จริงและต้องวัดแทน: เวลาต่อชิ้น</w:t>
      </w:r>
      <w:r>
        <w:t xml:space="preserve"> </w:t>
      </w:r>
      <w:r>
        <w:t>ในสองโหมด — ตรวจโดยเห็นข้อเสนอของ AI พร้อมหลักฐาน เทียบกับตรวจแบบ blind ที่ไม่เห็นอะไรเลย</w:t>
      </w:r>
    </w:p>
    <w:p w14:paraId="53509022" w14:textId="77777777" w:rsidR="00A544B7" w:rsidRDefault="00070F91">
      <w:pPr>
        <w:pStyle w:val="BodyText"/>
      </w:pPr>
      <w:r>
        <w:t>ข้อมูลนี้</w:t>
      </w:r>
      <w:r>
        <w:rPr>
          <w:b/>
          <w:bCs/>
        </w:rPr>
        <w:t>ได้มาฟรีจากโปรโตคอลที่ตกลงกันไว้อยู่แล้ว</w:t>
      </w:r>
      <w:r>
        <w:t xml:space="preserve"> </w:t>
      </w:r>
      <w:r>
        <w:t>เพราะทำ blind 20–30% อยู่แล้วด้วยเหตุผลอื่น เพียงแต่ต้องจับเวลาทั้งสองโหมด</w:t>
      </w:r>
    </w:p>
    <w:p w14:paraId="54B65C44" w14:textId="77777777" w:rsidR="00A544B7" w:rsidRDefault="00070F91">
      <w:pPr>
        <w:pStyle w:val="BodyText"/>
      </w:pPr>
      <w:r>
        <w:t xml:space="preserve">→ </w:t>
      </w:r>
      <w:r>
        <w:rPr>
          <w:b/>
          <w:bCs/>
        </w:rPr>
        <w:t>ระบบต้องจับเวลาที่ใช้ตรวจต่อชิ้นตั้งแต่ MVP</w:t>
      </w:r>
      <w:r>
        <w:t xml:space="preserve"> (</w:t>
      </w:r>
      <w:r>
        <w:t xml:space="preserve">ฟิลด์ </w:t>
      </w:r>
      <w:r>
        <w:rPr>
          <w:rStyle w:val="VerbatimChar"/>
        </w:rPr>
        <w:t>seconds_spent</w:t>
      </w:r>
      <w:r>
        <w:t>)</w:t>
      </w:r>
    </w:p>
    <w:p w14:paraId="72FE7677" w14:textId="77777777" w:rsidR="00A544B7" w:rsidRDefault="00070F91">
      <w:pPr>
        <w:pStyle w:val="BodyText"/>
      </w:pPr>
      <w:r>
        <w:t xml:space="preserve">→ </w:t>
      </w:r>
      <w:r>
        <w:rPr>
          <w:b/>
          <w:bCs/>
        </w:rPr>
        <w:t>การเคลมของโครงงานเปลี่ยนจาก “ลดภาระอาจารย์” เป็น “ที่ความแม่นเท่านี้ ใช้เวลาต่อชิ้นเท่านี้”</w:t>
      </w:r>
      <w:r>
        <w:t xml:space="preserve"> </w:t>
      </w:r>
      <w:r>
        <w:t>ซึ่งคนอ่านต่อยอดเองได้และไม่มีทางถูกจับผิด</w:t>
      </w:r>
    </w:p>
    <w:p w14:paraId="2713A44D" w14:textId="77777777" w:rsidR="00A544B7" w:rsidRDefault="00070F91">
      <w:pPr>
        <w:pStyle w:val="BodyText"/>
      </w:pPr>
      <w:r>
        <w:rPr>
          <w:b/>
          <w:bCs/>
        </w:rPr>
        <w:t>ของแถมที่หาไม่ได้อีกหลังจากนี้:</w:t>
      </w:r>
      <w:r>
        <w:t xml:space="preserve"> </w:t>
      </w:r>
      <w:r>
        <w:t xml:space="preserve">ถ้าภาค 1 บันทึกเวลาที่ใช้ตรวจด้วยมือไว้ด้วย (แค่ช่องเดียวในแบบฟอร์ม) โครงงานจะได้ </w:t>
      </w:r>
      <w:r>
        <w:rPr>
          <w:b/>
          <w:bCs/>
        </w:rPr>
        <w:t xml:space="preserve">baseline </w:t>
      </w:r>
      <w:r>
        <w:rPr>
          <w:b/>
          <w:bCs/>
        </w:rPr>
        <w:t>เวลาต่อชิ้นแบบไม่มีระบบช่วยเลย</w:t>
      </w:r>
      <w:r>
        <w:t xml:space="preserve"> </w:t>
      </w:r>
      <w:r>
        <w:t>ซึ่งเป็นตัวเทียบที่มีค่าที่สุดของงานทั้งเล่ม</w:t>
      </w:r>
    </w:p>
    <w:p w14:paraId="3792D532" w14:textId="77777777" w:rsidR="00A544B7" w:rsidRDefault="00070F91">
      <w:r>
        <w:pict w14:anchorId="52BC0CD4">
          <v:rect id="_x0000_i1029" style="width:0;height:1.5pt" o:hralign="center" o:hrstd="t" o:hr="t"/>
        </w:pict>
      </w:r>
    </w:p>
    <w:p w14:paraId="1709B3FC" w14:textId="77777777" w:rsidR="00A544B7" w:rsidRDefault="00070F91">
      <w:pPr>
        <w:pStyle w:val="Heading1"/>
      </w:pPr>
      <w:bookmarkStart w:id="32" w:name="แผนสำรองของความเสยงหลก"/>
      <w:bookmarkStart w:id="33" w:name="_Toc237015298"/>
      <w:bookmarkEnd w:id="26"/>
      <w:bookmarkEnd w:id="30"/>
      <w:r>
        <w:t xml:space="preserve">5. </w:t>
      </w:r>
      <w:r>
        <w:t>แผนสำรองของความเสี่ยงหลัก</w:t>
      </w:r>
      <w:bookmarkEnd w:id="33"/>
    </w:p>
    <w:p w14:paraId="6A4A95B3" w14:textId="77777777" w:rsidR="00A544B7" w:rsidRDefault="00070F91">
      <w:pPr>
        <w:pStyle w:val="Heading2"/>
      </w:pPr>
      <w:bookmarkStart w:id="34" w:name="r1-กลางภาค-2-แลว-ai-ยงตรวจไดไมดพอ"/>
      <w:bookmarkStart w:id="35" w:name="_Toc237015299"/>
      <w:r>
        <w:t xml:space="preserve">R1 — </w:t>
      </w:r>
      <w:r>
        <w:t>กลางภาค 2 แล้ว AI ยังตรวจได้ไม่ดีพอ</w:t>
      </w:r>
      <w:bookmarkEnd w:id="35"/>
    </w:p>
    <w:p w14:paraId="4A5DD4FC" w14:textId="77777777" w:rsidR="00A544B7" w:rsidRDefault="00070F91">
      <w:pPr>
        <w:pStyle w:val="FirstParagraph"/>
      </w:pPr>
      <w:r>
        <w:rPr>
          <w:b/>
          <w:bCs/>
        </w:rPr>
        <w:t>ไม่ใช่ความล้มเหลว ถ้าเตรียมกรอบไว้ก่อน</w:t>
      </w:r>
      <w:r>
        <w:t xml:space="preserve"> — </w:t>
      </w:r>
      <w:r>
        <w:t>คำถามวิจัยถูกวางเป็น</w:t>
      </w:r>
      <w:r>
        <w:rPr>
          <w:b/>
          <w:bCs/>
        </w:rPr>
        <w:t>เส้นโค้ง</w:t>
      </w:r>
      <w:r>
        <w:t xml:space="preserve"> </w:t>
      </w:r>
      <w:r>
        <w:t>ซึ่งเป็นผลการทดลองทั้งตอนชันและตอนแบน และ H3 ทำนายล่วงหน้าแล้วว่า CI จะคร่อมศูนย์</w:t>
      </w:r>
    </w:p>
    <w:p w14:paraId="0CC0A30A" w14:textId="77777777" w:rsidR="00A544B7" w:rsidRDefault="00070F91">
      <w:pPr>
        <w:pStyle w:val="BodyText"/>
      </w:pPr>
      <w:r>
        <w:rPr>
          <w:b/>
          <w:bCs/>
        </w:rPr>
        <w:t>และมีของที่ส่งได้แม้ตัวเลขไม่สวย โดยไม่ต้องทำอะไรเพิ่ม:</w:t>
      </w:r>
    </w:p>
    <w:p w14:paraId="553B61CA" w14:textId="77777777" w:rsidR="00A544B7" w:rsidRDefault="00070F91">
      <w:pPr>
        <w:pStyle w:val="BlockText"/>
      </w:pPr>
      <w:r>
        <w:rPr>
          <w:b/>
          <w:bCs/>
        </w:rPr>
        <w:t>ชั้นกฎที่คำนวณได้แบบ deterministic ไม่พึ่งความแม่นของ LLM เลย</w:t>
      </w:r>
      <w:r>
        <w:t xml:space="preserve"> </w:t>
      </w:r>
      <w:r>
        <w:t xml:space="preserve">รวมกับสมุดคะแนน + CLO attainment + การสืบย้อนที่มา = </w:t>
      </w:r>
      <w:r>
        <w:rPr>
          <w:b/>
          <w:bCs/>
        </w:rPr>
        <w:t>ระบบที่ใช้งานได้จริงและมีคุณค่าต่อรายวิชา แม้ชั้น LLM จะให้คะแนนไม่แม่น</w:t>
      </w:r>
    </w:p>
    <w:p w14:paraId="62237432" w14:textId="77777777" w:rsidR="00A544B7" w:rsidRDefault="00070F91">
      <w:pPr>
        <w:pStyle w:val="FirstParagraph"/>
      </w:pPr>
      <w:r>
        <w:t xml:space="preserve">→ </w:t>
      </w:r>
      <w:r>
        <w:t>ทีมควรรู้ตั้งแต่วันนี้ว่า</w:t>
      </w:r>
      <w:r>
        <w:rPr>
          <w:b/>
          <w:bCs/>
        </w:rPr>
        <w:t>ชั้นกฎคือตัวประกันความสำเร็จของโครงงาน ไม่ใช่ของแถมของชั้น LLM</w:t>
      </w:r>
      <w:r>
        <w:t xml:space="preserve"> </w:t>
      </w:r>
      <w:r>
        <w:t>เพราะมันเปลี่ยนลำดับความสำคัญของงาน</w:t>
      </w:r>
    </w:p>
    <w:p w14:paraId="052D9F00" w14:textId="77777777" w:rsidR="00A544B7" w:rsidRDefault="00070F91">
      <w:pPr>
        <w:pStyle w:val="Heading2"/>
      </w:pPr>
      <w:bookmarkStart w:id="36" w:name="r2-figma-api-ไมคนพกดทปกหมดได"/>
      <w:bookmarkStart w:id="37" w:name="_Toc237015300"/>
      <w:bookmarkEnd w:id="34"/>
      <w:r>
        <w:t xml:space="preserve">R2 — Figma API </w:t>
      </w:r>
      <w:r>
        <w:t>ไม่คืนพิกัดที่ปักหมุดได้</w:t>
      </w:r>
      <w:bookmarkEnd w:id="37"/>
    </w:p>
    <w:p w14:paraId="423967A4" w14:textId="77777777" w:rsidR="00A544B7" w:rsidRDefault="00070F91">
      <w:pPr>
        <w:pStyle w:val="FirstParagraph"/>
      </w:pPr>
      <w:r>
        <w:rPr>
          <w:b/>
          <w:bCs/>
        </w:rPr>
        <w:t>ถอยเป็นขั้น ไม่ใช่ล้มทั้งฟีเจอร์</w:t>
      </w:r>
    </w:p>
    <w:p w14:paraId="2F49D19A" w14:textId="77777777" w:rsidR="00A544B7" w:rsidRDefault="00070F91">
      <w:pPr>
        <w:pStyle w:val="Compact"/>
        <w:numPr>
          <w:ilvl w:val="0"/>
          <w:numId w:val="5"/>
        </w:numPr>
      </w:pPr>
      <w:r>
        <w:rPr>
          <w:b/>
          <w:bCs/>
        </w:rPr>
        <w:t>หลักฐานอ้างชื่อ frame/layer เป็นข้อความ</w:t>
      </w:r>
      <w:r>
        <w:t xml:space="preserve"> — Figma API </w:t>
      </w:r>
      <w:r>
        <w:t>ให้แน่นอน ตรวจสอบด้วยตาได้ แค่ไม่ชี้จุดบนภาพ</w:t>
      </w:r>
    </w:p>
    <w:p w14:paraId="3DFABE50" w14:textId="77777777" w:rsidR="00A544B7" w:rsidRDefault="00070F91">
      <w:pPr>
        <w:pStyle w:val="Compact"/>
        <w:numPr>
          <w:ilvl w:val="0"/>
          <w:numId w:val="5"/>
        </w:numPr>
      </w:pPr>
      <w:r>
        <w:t xml:space="preserve">สาย PDF ใช้หน่วยหลักฐานเป็น </w:t>
      </w:r>
      <w:r>
        <w:rPr>
          <w:b/>
          <w:bCs/>
        </w:rPr>
        <w:t>หน้า + ช่อง</w:t>
      </w:r>
      <w:r>
        <w:t xml:space="preserve"> </w:t>
      </w:r>
      <w:r>
        <w:t>ซึ่งไม่กระทบเลย</w:t>
      </w:r>
    </w:p>
    <w:p w14:paraId="5763D3D6" w14:textId="77777777" w:rsidR="00A544B7" w:rsidRDefault="00070F91">
      <w:pPr>
        <w:pStyle w:val="Compact"/>
        <w:numPr>
          <w:ilvl w:val="0"/>
          <w:numId w:val="5"/>
        </w:numPr>
      </w:pPr>
      <w:r>
        <w:t xml:space="preserve">ถ้าถอยจริง </w:t>
      </w:r>
      <w:r>
        <w:rPr>
          <w:b/>
          <w:bCs/>
        </w:rPr>
        <w:t>ต้องแก้ต้นแบบหน้าจอตรวจงาน</w:t>
      </w:r>
      <w:r>
        <w:t xml:space="preserve"> </w:t>
      </w:r>
      <w:r>
        <w:t>เพราะหน้านั้นวางอยู่บนสมมติฐานว่ามีหมุด</w:t>
      </w:r>
    </w:p>
    <w:p w14:paraId="2BC28B3D" w14:textId="77777777" w:rsidR="00A544B7" w:rsidRDefault="00070F91">
      <w:pPr>
        <w:pStyle w:val="Heading2"/>
      </w:pPr>
      <w:bookmarkStart w:id="38" w:name="r3-infra-คณะไมรองรบ-blackwell-vllm"/>
      <w:bookmarkStart w:id="39" w:name="_Toc237015301"/>
      <w:bookmarkEnd w:id="36"/>
      <w:r>
        <w:t xml:space="preserve">R3 — infra </w:t>
      </w:r>
      <w:r>
        <w:t>คณะไม่รองรับ (Blackwell / vLLM)</w:t>
      </w:r>
      <w:bookmarkEnd w:id="39"/>
    </w:p>
    <w:p w14:paraId="61647C79" w14:textId="77777777" w:rsidR="00A544B7" w:rsidRDefault="00070F91">
      <w:pPr>
        <w:pStyle w:val="Compact"/>
        <w:numPr>
          <w:ilvl w:val="0"/>
          <w:numId w:val="6"/>
        </w:numPr>
      </w:pPr>
      <w:r>
        <w:t xml:space="preserve">ลดขนาดโมเดลเป็น 7–12B แล้วยอมรับว่าความแม่นตกลง — </w:t>
      </w:r>
      <w:r>
        <w:rPr>
          <w:b/>
          <w:bCs/>
        </w:rPr>
        <w:t>รายงานเป็นผลของข้อจำกัดฮาร์ดแวร์ ซึ่งเป็นผลที่มีค่าในตัวมันเอง</w:t>
      </w:r>
    </w:p>
    <w:p w14:paraId="67081B93" w14:textId="77777777" w:rsidR="00A544B7" w:rsidRDefault="00070F91">
      <w:pPr>
        <w:pStyle w:val="Compact"/>
        <w:numPr>
          <w:ilvl w:val="0"/>
          <w:numId w:val="6"/>
        </w:numPr>
      </w:pPr>
      <w:r>
        <w:t xml:space="preserve">ใช้ LLM API ระหว่างพัฒนา </w:t>
      </w:r>
      <w:r>
        <w:rPr>
          <w:b/>
          <w:bCs/>
        </w:rPr>
        <w:t>แต่ต้องมีเพดานงบที่หยุดเรียกเองเมื่อชน</w:t>
      </w:r>
      <w:r>
        <w:t xml:space="preserve"> </w:t>
      </w:r>
      <w:r>
        <w:t>เพราะอาจารย์ออกค่าใช้จ่ายเอง</w:t>
      </w:r>
    </w:p>
    <w:p w14:paraId="3D16CCA4" w14:textId="77777777" w:rsidR="00A544B7" w:rsidRDefault="00070F91">
      <w:pPr>
        <w:pStyle w:val="Compact"/>
        <w:numPr>
          <w:ilvl w:val="0"/>
          <w:numId w:val="6"/>
        </w:numPr>
      </w:pPr>
      <w:r>
        <w:t>ชั้นเชื่อมต่อ LLM ออกแบบให้</w:t>
      </w:r>
      <w:r>
        <w:rPr>
          <w:b/>
          <w:bCs/>
        </w:rPr>
        <w:t>สลับผู้ให้บริการได้</w:t>
      </w:r>
      <w:r>
        <w:t>อยู่แล้ว — ความเสี่ยงนี้ถูกลดไปแล้วตั้งแต่ตอนตัดสินสถาปัตยกรรม</w:t>
      </w:r>
    </w:p>
    <w:p w14:paraId="2EB57B2F" w14:textId="77777777" w:rsidR="00A544B7" w:rsidRDefault="00070F91">
      <w:pPr>
        <w:pStyle w:val="Heading2"/>
      </w:pPr>
      <w:bookmarkStart w:id="40" w:name="r4-ระบบพงในภาคทดลอง"/>
      <w:bookmarkStart w:id="41" w:name="_Toc237015302"/>
      <w:bookmarkEnd w:id="38"/>
      <w:r>
        <w:t xml:space="preserve">R4 — </w:t>
      </w:r>
      <w:r>
        <w:t>ระบบพังในภาคทดลอง</w:t>
      </w:r>
      <w:bookmarkEnd w:id="41"/>
    </w:p>
    <w:p w14:paraId="0343781E" w14:textId="77777777" w:rsidR="00A544B7" w:rsidRDefault="00070F91">
      <w:pPr>
        <w:pStyle w:val="FirstParagraph"/>
      </w:pPr>
      <w:r>
        <w:t xml:space="preserve">ภาค 2 ไม่มีภาคสำรอง → </w:t>
      </w:r>
      <w:r>
        <w:rPr>
          <w:b/>
          <w:bCs/>
        </w:rPr>
        <w:t>การซ้อมใหญ่ปลายภาค 1 คือแผนสำรองของความเสี่ยงข้อนี้</w:t>
      </w:r>
    </w:p>
    <w:p w14:paraId="4E63D9A9" w14:textId="77777777" w:rsidR="00A544B7" w:rsidRDefault="00070F91">
      <w:r>
        <w:pict w14:anchorId="1344F264">
          <v:rect id="_x0000_i1030" style="width:0;height:1.5pt" o:hralign="center" o:hrstd="t" o:hr="t"/>
        </w:pict>
      </w:r>
    </w:p>
    <w:p w14:paraId="67A1FC2A" w14:textId="77777777" w:rsidR="00A544B7" w:rsidRDefault="00070F91">
      <w:pPr>
        <w:pStyle w:val="Heading1"/>
      </w:pPr>
      <w:bookmarkStart w:id="42" w:name="การแบงงานในทม"/>
      <w:bookmarkStart w:id="43" w:name="_Toc237015303"/>
      <w:bookmarkEnd w:id="32"/>
      <w:bookmarkEnd w:id="40"/>
      <w:r>
        <w:t xml:space="preserve">6. </w:t>
      </w:r>
      <w:r>
        <w:t>การแบ่งงานในทีม</w:t>
      </w:r>
      <w:bookmarkEnd w:id="43"/>
    </w:p>
    <w:p w14:paraId="4C53CAF2" w14:textId="77777777" w:rsidR="00A544B7" w:rsidRDefault="00070F91">
      <w:pPr>
        <w:pStyle w:val="FirstParagraph"/>
      </w:pPr>
      <w:r>
        <w:rPr>
          <w:b/>
          <w:bCs/>
        </w:rPr>
        <w:t>รอยต่อคือสัญญา JSON ที่ชั้นกฎคืนกลับมา</w:t>
      </w:r>
      <w:r>
        <w:t xml:space="preserve"> </w:t>
      </w:r>
      <w:r>
        <w:t>ล็อกในสัปดาห์แรกแล้วทั้งสามคนเดินขนานกันได้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60"/>
        <w:gridCol w:w="3360"/>
        <w:gridCol w:w="3360"/>
      </w:tblGrid>
      <w:tr w:rsidR="00A544B7" w14:paraId="134B316A" w14:textId="77777777" w:rsidTr="00A544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59D9123" w14:textId="77777777" w:rsidR="00A544B7" w:rsidRDefault="00070F91">
            <w:pPr>
              <w:pStyle w:val="Compact"/>
            </w:pPr>
            <w:r>
              <w:t>คน</w:t>
            </w:r>
          </w:p>
        </w:tc>
        <w:tc>
          <w:tcPr>
            <w:tcW w:w="2640" w:type="dxa"/>
          </w:tcPr>
          <w:p w14:paraId="48D5C2C8" w14:textId="77777777" w:rsidR="00A544B7" w:rsidRDefault="00070F91">
            <w:pPr>
              <w:pStyle w:val="Compact"/>
            </w:pPr>
            <w:r>
              <w:t>รับผิดชอบ</w:t>
            </w:r>
          </w:p>
        </w:tc>
        <w:tc>
          <w:tcPr>
            <w:tcW w:w="2640" w:type="dxa"/>
          </w:tcPr>
          <w:p w14:paraId="4B9E4F0B" w14:textId="77777777" w:rsidR="00A544B7" w:rsidRDefault="00070F91">
            <w:pPr>
              <w:pStyle w:val="Compact"/>
            </w:pPr>
            <w:r>
              <w:t>ได้บทไหนในเล่ม</w:t>
            </w:r>
          </w:p>
        </w:tc>
      </w:tr>
      <w:tr w:rsidR="00A544B7" w14:paraId="79FCED78" w14:textId="77777777">
        <w:tc>
          <w:tcPr>
            <w:tcW w:w="2640" w:type="dxa"/>
          </w:tcPr>
          <w:p w14:paraId="46B36FDF" w14:textId="77777777" w:rsidR="00A544B7" w:rsidRDefault="00070F91">
            <w:pPr>
              <w:pStyle w:val="Compact"/>
            </w:pPr>
            <w:r>
              <w:rPr>
                <w:b/>
                <w:bCs/>
              </w:rPr>
              <w:t xml:space="preserve">A — </w:t>
            </w:r>
            <w:r>
              <w:rPr>
                <w:b/>
                <w:bCs/>
              </w:rPr>
              <w:t>สายเว็บ</w:t>
            </w:r>
          </w:p>
        </w:tc>
        <w:tc>
          <w:tcPr>
            <w:tcW w:w="2640" w:type="dxa"/>
          </w:tcPr>
          <w:p w14:paraId="6CD798F9" w14:textId="77777777" w:rsidR="00A544B7" w:rsidRDefault="00070F91">
            <w:pPr>
              <w:pStyle w:val="Compact"/>
            </w:pPr>
            <w:r>
              <w:t>รายวิชา · รายชื่อ · rubric · ส่งงาน · หน้าจอตรวจแบบ A · หน้าคะแนนนักศึกษา</w:t>
            </w:r>
          </w:p>
        </w:tc>
        <w:tc>
          <w:tcPr>
            <w:tcW w:w="2640" w:type="dxa"/>
          </w:tcPr>
          <w:p w14:paraId="261475EE" w14:textId="77777777" w:rsidR="00A544B7" w:rsidRDefault="00070F91">
            <w:pPr>
              <w:pStyle w:val="Compact"/>
            </w:pPr>
            <w:r>
              <w:t>ออกแบบระบบและส่วนติดต่อผู้ใช้</w:t>
            </w:r>
          </w:p>
        </w:tc>
      </w:tr>
      <w:tr w:rsidR="00A544B7" w14:paraId="515EF617" w14:textId="77777777">
        <w:tc>
          <w:tcPr>
            <w:tcW w:w="2640" w:type="dxa"/>
          </w:tcPr>
          <w:p w14:paraId="772F15C4" w14:textId="77777777" w:rsidR="00A544B7" w:rsidRDefault="00070F91">
            <w:pPr>
              <w:pStyle w:val="Compact"/>
            </w:pPr>
            <w:r>
              <w:rPr>
                <w:b/>
                <w:bCs/>
              </w:rPr>
              <w:t xml:space="preserve">B — </w:t>
            </w:r>
            <w:r>
              <w:rPr>
                <w:b/>
                <w:bCs/>
              </w:rPr>
              <w:t>สายตรวจ</w:t>
            </w:r>
          </w:p>
        </w:tc>
        <w:tc>
          <w:tcPr>
            <w:tcW w:w="2640" w:type="dxa"/>
          </w:tcPr>
          <w:p w14:paraId="64630619" w14:textId="77777777" w:rsidR="00A544B7" w:rsidRDefault="00070F91">
            <w:pPr>
              <w:pStyle w:val="Compact"/>
            </w:pPr>
            <w:r>
              <w:t>ตัวอ่าน Figma/PDF · ชั้นกฎ · ชั้น LLM + vLLM · คิวงาน · การแช่แข็งหลักฐาน</w:t>
            </w:r>
          </w:p>
        </w:tc>
        <w:tc>
          <w:tcPr>
            <w:tcW w:w="2640" w:type="dxa"/>
          </w:tcPr>
          <w:p w14:paraId="45EDDDB3" w14:textId="77777777" w:rsidR="00A544B7" w:rsidRDefault="00070F91">
            <w:pPr>
              <w:pStyle w:val="Compact"/>
            </w:pPr>
            <w:r>
              <w:t>สถาปัตยกรรมการตรวจด้วย AI</w:t>
            </w:r>
          </w:p>
        </w:tc>
      </w:tr>
      <w:tr w:rsidR="00A544B7" w14:paraId="5269E10C" w14:textId="77777777">
        <w:tc>
          <w:tcPr>
            <w:tcW w:w="2640" w:type="dxa"/>
          </w:tcPr>
          <w:p w14:paraId="4313B6EF" w14:textId="77777777" w:rsidR="00A544B7" w:rsidRDefault="00070F91">
            <w:pPr>
              <w:pStyle w:val="Compact"/>
            </w:pPr>
            <w:r>
              <w:rPr>
                <w:b/>
                <w:bCs/>
              </w:rPr>
              <w:t xml:space="preserve">C — </w:t>
            </w:r>
            <w:r>
              <w:rPr>
                <w:b/>
                <w:bCs/>
              </w:rPr>
              <w:t>สายวัดผล</w:t>
            </w:r>
          </w:p>
        </w:tc>
        <w:tc>
          <w:tcPr>
            <w:tcW w:w="2640" w:type="dxa"/>
          </w:tcPr>
          <w:p w14:paraId="665DBBD9" w14:textId="77777777" w:rsidR="00A544B7" w:rsidRDefault="00070F91">
            <w:pPr>
              <w:pStyle w:val="Compact"/>
            </w:pPr>
            <w:r>
              <w:t>pipeline gold set · QWK/MAE/</w:t>
            </w:r>
            <w:r>
              <w:t>เพดานมนุษย์ · หน้าสรุปความสอดคล้อง · การทดลองทั้งหมด</w:t>
            </w:r>
          </w:p>
        </w:tc>
        <w:tc>
          <w:tcPr>
            <w:tcW w:w="2640" w:type="dxa"/>
          </w:tcPr>
          <w:p w14:paraId="34FC698C" w14:textId="77777777" w:rsidR="00A544B7" w:rsidRDefault="00070F91">
            <w:pPr>
              <w:pStyle w:val="Compact"/>
            </w:pPr>
            <w:r>
              <w:rPr>
                <w:b/>
                <w:bCs/>
              </w:rPr>
              <w:t>บทผลการทดลองทั้งบท</w:t>
            </w:r>
          </w:p>
        </w:tc>
      </w:tr>
    </w:tbl>
    <w:p w14:paraId="42EB643F" w14:textId="77777777" w:rsidR="00A544B7" w:rsidRDefault="00070F91">
      <w:pPr>
        <w:pStyle w:val="BodyText"/>
      </w:pPr>
      <w:r>
        <w:rPr>
          <w:b/>
          <w:bCs/>
        </w:rPr>
        <w:t>งานของช่วง 0 (แบบฟอร์มบันทึกคะแนน) เป็นของคน C และเป็นชิ้นแรกที่ต้องเสร็จของทั้งโครงงาน</w:t>
      </w:r>
    </w:p>
    <w:p w14:paraId="5B71AB63" w14:textId="77777777" w:rsidR="00A544B7" w:rsidRDefault="00070F91">
      <w:pPr>
        <w:pStyle w:val="BodyText"/>
      </w:pPr>
      <w:r>
        <w:rPr>
          <w:b/>
          <w:bCs/>
        </w:rPr>
        <w:t>ถ้าทีมมี 2 คน:</w:t>
      </w:r>
      <w:r>
        <w:t xml:space="preserve"> </w:t>
      </w:r>
      <w:r>
        <w:t>ยุบ C เข้า B แล้ว</w:t>
      </w:r>
      <w:r>
        <w:rPr>
          <w:b/>
          <w:bCs/>
        </w:rPr>
        <w:t>ตัดสาย preference learning ทิ้งตั้งแต่วันนี้</w:t>
      </w:r>
      <w:r>
        <w:t xml:space="preserve"> </w:t>
      </w:r>
      <w:r>
        <w:t>ไม่ต้องรอหมุด 31 ธ.ค. — เพราะมันกินเวลาคนเต็มคน และเป็นสายที่แผนการทดลองบอกเองว่าตัดได้โดยโครงงานยังครบ</w:t>
      </w:r>
    </w:p>
    <w:p w14:paraId="32C8E163" w14:textId="77777777" w:rsidR="00A544B7" w:rsidRDefault="00070F91">
      <w:r>
        <w:pict w14:anchorId="5713A3D8">
          <v:rect id="_x0000_i1031" style="width:0;height:1.5pt" o:hralign="center" o:hrstd="t" o:hr="t"/>
        </w:pict>
      </w:r>
    </w:p>
    <w:p w14:paraId="5F7B666F" w14:textId="77777777" w:rsidR="00A544B7" w:rsidRDefault="00070F91">
      <w:pPr>
        <w:pStyle w:val="Heading1"/>
      </w:pPr>
      <w:bookmarkStart w:id="44" w:name="รายการตรวจสอบกอนเขยนโคดบรรทดแรก"/>
      <w:bookmarkStart w:id="45" w:name="_Toc237015304"/>
      <w:bookmarkEnd w:id="42"/>
      <w:r>
        <w:t xml:space="preserve">7. </w:t>
      </w:r>
      <w:r>
        <w:t>รายการตรวจสอบก่อนเขียนโค้ดบรรทัดแรก</w:t>
      </w:r>
      <w:bookmarkEnd w:id="4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60"/>
        <w:gridCol w:w="3360"/>
        <w:gridCol w:w="3360"/>
      </w:tblGrid>
      <w:tr w:rsidR="00A544B7" w14:paraId="5A378283" w14:textId="77777777" w:rsidTr="00A544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C159781" w14:textId="77777777" w:rsidR="00A544B7" w:rsidRDefault="00070F91">
            <w:pPr>
              <w:pStyle w:val="Compact"/>
            </w:pPr>
            <w:r>
              <w:t>✔</w:t>
            </w:r>
          </w:p>
        </w:tc>
        <w:tc>
          <w:tcPr>
            <w:tcW w:w="2640" w:type="dxa"/>
          </w:tcPr>
          <w:p w14:paraId="0361E7EA" w14:textId="77777777" w:rsidR="00A544B7" w:rsidRDefault="00070F91">
            <w:pPr>
              <w:pStyle w:val="Compact"/>
            </w:pPr>
            <w:r>
              <w:t>สิ่งที่ต้องมี</w:t>
            </w:r>
          </w:p>
        </w:tc>
        <w:tc>
          <w:tcPr>
            <w:tcW w:w="2640" w:type="dxa"/>
          </w:tcPr>
          <w:p w14:paraId="5E0AAA63" w14:textId="77777777" w:rsidR="00A544B7" w:rsidRDefault="00070F91">
            <w:pPr>
              <w:pStyle w:val="Compact"/>
            </w:pPr>
            <w:r>
              <w:t>ทำไมต้องมีก่อน</w:t>
            </w:r>
          </w:p>
        </w:tc>
      </w:tr>
      <w:tr w:rsidR="00A544B7" w14:paraId="4D3DB52A" w14:textId="77777777">
        <w:tc>
          <w:tcPr>
            <w:tcW w:w="2640" w:type="dxa"/>
          </w:tcPr>
          <w:p w14:paraId="1E96C0AC" w14:textId="77777777" w:rsidR="00A544B7" w:rsidRDefault="00070F91">
            <w:pPr>
              <w:pStyle w:val="Compact"/>
            </w:pPr>
            <w:r>
              <w:t>☐</w:t>
            </w:r>
          </w:p>
        </w:tc>
        <w:tc>
          <w:tcPr>
            <w:tcW w:w="2640" w:type="dxa"/>
          </w:tcPr>
          <w:p w14:paraId="186A3B3D" w14:textId="77777777" w:rsidR="00A544B7" w:rsidRDefault="00070F91">
            <w:pPr>
              <w:pStyle w:val="Compact"/>
            </w:pPr>
            <w:r>
              <w:t xml:space="preserve">rubric </w:t>
            </w:r>
            <w:r>
              <w:t>ที่อาจารย์ยืนยันแล้วอย่างน้อย 2 ชิ้นงาน พร้อมน้ำหนัก</w:t>
            </w:r>
          </w:p>
        </w:tc>
        <w:tc>
          <w:tcPr>
            <w:tcW w:w="2640" w:type="dxa"/>
          </w:tcPr>
          <w:p w14:paraId="3E6F41D7" w14:textId="77777777" w:rsidR="00A544B7" w:rsidRDefault="00070F91">
            <w:pPr>
              <w:pStyle w:val="Compact"/>
            </w:pPr>
            <w:r>
              <w:t>เป็นทั้งข้อมูลตั้งต้นของระบบและไม้บรรทัดของงานวิจัย</w:t>
            </w:r>
          </w:p>
        </w:tc>
      </w:tr>
      <w:tr w:rsidR="00A544B7" w14:paraId="2E7953E5" w14:textId="77777777">
        <w:tc>
          <w:tcPr>
            <w:tcW w:w="2640" w:type="dxa"/>
          </w:tcPr>
          <w:p w14:paraId="535BE0DA" w14:textId="77777777" w:rsidR="00A544B7" w:rsidRDefault="00070F91">
            <w:pPr>
              <w:pStyle w:val="Compact"/>
            </w:pPr>
            <w:r>
              <w:t>☐</w:t>
            </w:r>
          </w:p>
        </w:tc>
        <w:tc>
          <w:tcPr>
            <w:tcW w:w="2640" w:type="dxa"/>
          </w:tcPr>
          <w:p w14:paraId="06CDE7CF" w14:textId="77777777" w:rsidR="00A544B7" w:rsidRDefault="00070F91">
            <w:pPr>
              <w:pStyle w:val="Compact"/>
            </w:pPr>
            <w:r>
              <w:t>สเปรดชีตบันทึกคะแนนรายเกณฑ์ + ช่องจับเวลา</w:t>
            </w:r>
          </w:p>
        </w:tc>
        <w:tc>
          <w:tcPr>
            <w:tcW w:w="2640" w:type="dxa"/>
          </w:tcPr>
          <w:p w14:paraId="2442B729" w14:textId="77777777" w:rsidR="00A544B7" w:rsidRDefault="00070F91">
            <w:pPr>
              <w:pStyle w:val="Compact"/>
            </w:pPr>
            <w:r>
              <w:t>ข้อมูลที่ไม่บันทึกวันนี้หายถาวร</w:t>
            </w:r>
          </w:p>
        </w:tc>
      </w:tr>
      <w:tr w:rsidR="00A544B7" w14:paraId="13B27BEB" w14:textId="77777777">
        <w:tc>
          <w:tcPr>
            <w:tcW w:w="2640" w:type="dxa"/>
          </w:tcPr>
          <w:p w14:paraId="7F945446" w14:textId="77777777" w:rsidR="00A544B7" w:rsidRDefault="00070F91">
            <w:pPr>
              <w:pStyle w:val="Compact"/>
            </w:pPr>
            <w:r>
              <w:t>☐</w:t>
            </w:r>
          </w:p>
        </w:tc>
        <w:tc>
          <w:tcPr>
            <w:tcW w:w="2640" w:type="dxa"/>
          </w:tcPr>
          <w:p w14:paraId="78720AB2" w14:textId="77777777" w:rsidR="00A544B7" w:rsidRDefault="00070F91">
            <w:pPr>
              <w:pStyle w:val="Compact"/>
            </w:pPr>
            <w:r>
              <w:rPr>
                <w:b/>
                <w:bCs/>
              </w:rPr>
              <w:t>ข้อความต้นฉบับของโจทย์ข้อ 13</w:t>
            </w:r>
          </w:p>
        </w:tc>
        <w:tc>
          <w:tcPr>
            <w:tcW w:w="2640" w:type="dxa"/>
          </w:tcPr>
          <w:p w14:paraId="4A1145E0" w14:textId="77777777" w:rsidR="00A544B7" w:rsidRDefault="00070F91">
            <w:pPr>
              <w:pStyle w:val="Compact"/>
            </w:pPr>
            <w:r>
              <w:t xml:space="preserve">spec </w:t>
            </w:r>
            <w:r>
              <w:t>ยังไม่สมบูรณ์ถ้าไม่มี</w:t>
            </w:r>
          </w:p>
        </w:tc>
      </w:tr>
      <w:tr w:rsidR="00A544B7" w14:paraId="34E27B20" w14:textId="77777777">
        <w:tc>
          <w:tcPr>
            <w:tcW w:w="2640" w:type="dxa"/>
          </w:tcPr>
          <w:p w14:paraId="41489C2B" w14:textId="77777777" w:rsidR="00A544B7" w:rsidRDefault="00070F91">
            <w:pPr>
              <w:pStyle w:val="Compact"/>
            </w:pPr>
            <w:r>
              <w:t>☐</w:t>
            </w:r>
          </w:p>
        </w:tc>
        <w:tc>
          <w:tcPr>
            <w:tcW w:w="2640" w:type="dxa"/>
          </w:tcPr>
          <w:p w14:paraId="199C077F" w14:textId="77777777" w:rsidR="00A544B7" w:rsidRDefault="00070F91">
            <w:pPr>
              <w:pStyle w:val="Compact"/>
            </w:pPr>
            <w:r>
              <w:t>ปฏิทินการศึกษา สจล. ตัวจริง</w:t>
            </w:r>
          </w:p>
        </w:tc>
        <w:tc>
          <w:tcPr>
            <w:tcW w:w="2640" w:type="dxa"/>
          </w:tcPr>
          <w:p w14:paraId="11D85FDE" w14:textId="77777777" w:rsidR="00A544B7" w:rsidRDefault="00070F91">
            <w:pPr>
              <w:pStyle w:val="Compact"/>
            </w:pPr>
            <w:r>
              <w:t>ทุกวันที่ในเอกสารนี้เป็นค่าประมาณ</w:t>
            </w:r>
          </w:p>
        </w:tc>
      </w:tr>
      <w:tr w:rsidR="00A544B7" w14:paraId="60C793B1" w14:textId="77777777">
        <w:tc>
          <w:tcPr>
            <w:tcW w:w="2640" w:type="dxa"/>
          </w:tcPr>
          <w:p w14:paraId="6F9A4C4B" w14:textId="77777777" w:rsidR="00A544B7" w:rsidRDefault="00070F91">
            <w:pPr>
              <w:pStyle w:val="Compact"/>
            </w:pPr>
            <w:r>
              <w:t>☐</w:t>
            </w:r>
          </w:p>
        </w:tc>
        <w:tc>
          <w:tcPr>
            <w:tcW w:w="2640" w:type="dxa"/>
          </w:tcPr>
          <w:p w14:paraId="0D6DD901" w14:textId="77777777" w:rsidR="00A544B7" w:rsidRDefault="00070F91">
            <w:pPr>
              <w:pStyle w:val="Compact"/>
            </w:pPr>
            <w:r>
              <w:t>สัญญา JSON ระหว่างชั้นกฎกับชั้นเว็บ</w:t>
            </w:r>
          </w:p>
        </w:tc>
        <w:tc>
          <w:tcPr>
            <w:tcW w:w="2640" w:type="dxa"/>
          </w:tcPr>
          <w:p w14:paraId="4A2AA34D" w14:textId="77777777" w:rsidR="00A544B7" w:rsidRDefault="00070F91">
            <w:pPr>
              <w:pStyle w:val="Compact"/>
            </w:pPr>
            <w:r>
              <w:t>เป็นรอยต่อที่ทำให้ทีมบล็อกกันเองถ้าไม่ล็อก</w:t>
            </w:r>
          </w:p>
        </w:tc>
      </w:tr>
      <w:tr w:rsidR="00A544B7" w14:paraId="3EE37675" w14:textId="77777777">
        <w:tc>
          <w:tcPr>
            <w:tcW w:w="2640" w:type="dxa"/>
          </w:tcPr>
          <w:p w14:paraId="6379DB85" w14:textId="77777777" w:rsidR="00A544B7" w:rsidRDefault="00070F91">
            <w:pPr>
              <w:pStyle w:val="Compact"/>
            </w:pPr>
            <w:r>
              <w:t>☐</w:t>
            </w:r>
          </w:p>
        </w:tc>
        <w:tc>
          <w:tcPr>
            <w:tcW w:w="2640" w:type="dxa"/>
          </w:tcPr>
          <w:p w14:paraId="54E75E93" w14:textId="77777777" w:rsidR="00A544B7" w:rsidRDefault="00070F91">
            <w:pPr>
              <w:pStyle w:val="Compact"/>
            </w:pPr>
            <w:r>
              <w:t>ผล spike 1 (vLLM บน Blackwell)</w:t>
            </w:r>
          </w:p>
        </w:tc>
        <w:tc>
          <w:tcPr>
            <w:tcW w:w="2640" w:type="dxa"/>
          </w:tcPr>
          <w:p w14:paraId="4B23FE66" w14:textId="77777777" w:rsidR="00A544B7" w:rsidRDefault="00070F91">
            <w:pPr>
              <w:pStyle w:val="Compact"/>
            </w:pPr>
            <w:r>
              <w:t>ถ้าล้ม เปลี่ยนสถาปัตยกรรม</w:t>
            </w:r>
          </w:p>
        </w:tc>
      </w:tr>
      <w:tr w:rsidR="00A544B7" w14:paraId="2E095A72" w14:textId="77777777">
        <w:tc>
          <w:tcPr>
            <w:tcW w:w="2640" w:type="dxa"/>
          </w:tcPr>
          <w:p w14:paraId="37443375" w14:textId="77777777" w:rsidR="00A544B7" w:rsidRDefault="00070F91">
            <w:pPr>
              <w:pStyle w:val="Compact"/>
            </w:pPr>
            <w:r>
              <w:t>☐</w:t>
            </w:r>
          </w:p>
        </w:tc>
        <w:tc>
          <w:tcPr>
            <w:tcW w:w="2640" w:type="dxa"/>
          </w:tcPr>
          <w:p w14:paraId="4E76D7E2" w14:textId="77777777" w:rsidR="00A544B7" w:rsidRDefault="00070F91">
            <w:pPr>
              <w:pStyle w:val="Compact"/>
            </w:pPr>
            <w:r>
              <w:t>ผล spike 2 (พิกัดจาก Figma API)</w:t>
            </w:r>
          </w:p>
        </w:tc>
        <w:tc>
          <w:tcPr>
            <w:tcW w:w="2640" w:type="dxa"/>
          </w:tcPr>
          <w:p w14:paraId="4044E4C6" w14:textId="77777777" w:rsidR="00A544B7" w:rsidRDefault="00070F91">
            <w:pPr>
              <w:pStyle w:val="Compact"/>
            </w:pPr>
            <w:r>
              <w:t>ถ้าล้ม เปลี่ยนหน้าจอตรวจทั้งหน้า</w:t>
            </w:r>
          </w:p>
        </w:tc>
      </w:tr>
      <w:tr w:rsidR="00A544B7" w14:paraId="47DC6DDA" w14:textId="77777777">
        <w:tc>
          <w:tcPr>
            <w:tcW w:w="2640" w:type="dxa"/>
          </w:tcPr>
          <w:p w14:paraId="37DF8B13" w14:textId="77777777" w:rsidR="00A544B7" w:rsidRDefault="00070F91">
            <w:pPr>
              <w:pStyle w:val="Compact"/>
            </w:pPr>
            <w:r>
              <w:t>☐</w:t>
            </w:r>
          </w:p>
        </w:tc>
        <w:tc>
          <w:tcPr>
            <w:tcW w:w="2640" w:type="dxa"/>
          </w:tcPr>
          <w:p w14:paraId="15E73292" w14:textId="77777777" w:rsidR="00A544B7" w:rsidRDefault="00070F91">
            <w:pPr>
              <w:pStyle w:val="Compact"/>
            </w:pPr>
            <w:r>
              <w:t>ช่องทางติดต่อเจ้าหน้าที่คุ้มครองข้อมูลของ สจล. + ให้เขาตรวจข้อความประกาศ</w:t>
            </w:r>
          </w:p>
        </w:tc>
        <w:tc>
          <w:tcPr>
            <w:tcW w:w="2640" w:type="dxa"/>
          </w:tcPr>
          <w:p w14:paraId="618BB645" w14:textId="77777777" w:rsidR="00A544B7" w:rsidRDefault="00070F91">
            <w:pPr>
              <w:pStyle w:val="Compact"/>
            </w:pPr>
            <w:r>
              <w:t>ประกาศความเป็นส่วนตัวใน §4.4.3 ของเอกสาร 01 ยังใช้จริงไม่ได้จนกว่าจะผ่านตา</w:t>
            </w:r>
          </w:p>
        </w:tc>
      </w:tr>
      <w:tr w:rsidR="00A544B7" w14:paraId="3171453E" w14:textId="77777777">
        <w:tc>
          <w:tcPr>
            <w:tcW w:w="2640" w:type="dxa"/>
          </w:tcPr>
          <w:p w14:paraId="6E6F168A" w14:textId="77777777" w:rsidR="00A544B7" w:rsidRDefault="00070F91">
            <w:pPr>
              <w:pStyle w:val="Compact"/>
            </w:pPr>
            <w:r>
              <w:t>☐</w:t>
            </w:r>
          </w:p>
        </w:tc>
        <w:tc>
          <w:tcPr>
            <w:tcW w:w="2640" w:type="dxa"/>
          </w:tcPr>
          <w:p w14:paraId="36C09DE0" w14:textId="77777777" w:rsidR="00A544B7" w:rsidRDefault="00070F91">
            <w:pPr>
              <w:pStyle w:val="Compact"/>
            </w:pPr>
            <w:r>
              <w:t xml:space="preserve">ยืนยันว่าอีเมลนักศึกษาเป็น </w:t>
            </w:r>
            <w:r>
              <w:rPr>
                <w:rStyle w:val="VerbatimChar"/>
              </w:rPr>
              <w:t>&lt;</w:t>
            </w:r>
            <w:r>
              <w:rPr>
                <w:rStyle w:val="VerbatimChar"/>
              </w:rPr>
              <w:t>รหัส&gt;@kmitl.ac.th</w:t>
            </w:r>
            <w:r>
              <w:t xml:space="preserve"> </w:t>
            </w:r>
            <w:r>
              <w:t>ทุกหลักสูตร</w:t>
            </w:r>
          </w:p>
        </w:tc>
        <w:tc>
          <w:tcPr>
            <w:tcW w:w="2640" w:type="dxa"/>
          </w:tcPr>
          <w:p w14:paraId="16756A07" w14:textId="77777777" w:rsidR="00A544B7" w:rsidRDefault="00070F91">
            <w:pPr>
              <w:pStyle w:val="Compact"/>
            </w:pPr>
            <w:r>
              <w:t>ถ้าไม่ใช่ การจับคู่ตอนล็อกอินพังกับ นศ. บางกลุ่ม</w:t>
            </w:r>
          </w:p>
        </w:tc>
      </w:tr>
      <w:tr w:rsidR="00A544B7" w14:paraId="677F64A5" w14:textId="77777777">
        <w:tc>
          <w:tcPr>
            <w:tcW w:w="2640" w:type="dxa"/>
          </w:tcPr>
          <w:p w14:paraId="617A25ED" w14:textId="77777777" w:rsidR="00A544B7" w:rsidRDefault="00070F91">
            <w:pPr>
              <w:pStyle w:val="Compact"/>
            </w:pPr>
            <w:r>
              <w:t>☐</w:t>
            </w:r>
          </w:p>
        </w:tc>
        <w:tc>
          <w:tcPr>
            <w:tcW w:w="2640" w:type="dxa"/>
          </w:tcPr>
          <w:p w14:paraId="260DDD1A" w14:textId="77777777" w:rsidR="00A544B7" w:rsidRDefault="00070F91">
            <w:pPr>
              <w:pStyle w:val="Compact"/>
            </w:pPr>
            <w:r>
              <w:t>คำยืนยันว่าจะ blind 20–30% ตลอดภาค 2</w:t>
            </w:r>
          </w:p>
        </w:tc>
        <w:tc>
          <w:tcPr>
            <w:tcW w:w="2640" w:type="dxa"/>
          </w:tcPr>
          <w:p w14:paraId="7CE7E66A" w14:textId="77777777" w:rsidR="00A544B7" w:rsidRDefault="00070F91">
            <w:pPr>
              <w:pStyle w:val="Compact"/>
            </w:pPr>
            <w:r>
              <w:t>เป็นเงื่อนไขที่ทำให้ตัวเลขทั้งเล่มมีความหมาย</w:t>
            </w:r>
          </w:p>
        </w:tc>
      </w:tr>
      <w:tr w:rsidR="00A544B7" w14:paraId="42E9BB5B" w14:textId="77777777">
        <w:tc>
          <w:tcPr>
            <w:tcW w:w="2640" w:type="dxa"/>
          </w:tcPr>
          <w:p w14:paraId="1D44FCC3" w14:textId="77777777" w:rsidR="00A544B7" w:rsidRDefault="00070F91">
            <w:pPr>
              <w:pStyle w:val="Compact"/>
            </w:pPr>
            <w:r>
              <w:t>☐</w:t>
            </w:r>
          </w:p>
        </w:tc>
        <w:tc>
          <w:tcPr>
            <w:tcW w:w="2640" w:type="dxa"/>
          </w:tcPr>
          <w:p w14:paraId="7AA1911D" w14:textId="77777777" w:rsidR="00A544B7" w:rsidRDefault="00070F91">
            <w:pPr>
              <w:pStyle w:val="Compact"/>
            </w:pPr>
            <w:r>
              <w:t>คำตอบว่าอาจารย์รับการซ้อมใหญ่ปลายภาค 1 ไหม</w:t>
            </w:r>
          </w:p>
        </w:tc>
        <w:tc>
          <w:tcPr>
            <w:tcW w:w="2640" w:type="dxa"/>
          </w:tcPr>
          <w:p w14:paraId="2349024B" w14:textId="77777777" w:rsidR="00A544B7" w:rsidRDefault="00070F91">
            <w:pPr>
              <w:pStyle w:val="Compact"/>
            </w:pPr>
            <w:r>
              <w:t>เป็นแผนสำรองเดียวของ R4</w:t>
            </w:r>
          </w:p>
        </w:tc>
      </w:tr>
      <w:tr w:rsidR="00A544B7" w14:paraId="0FE3E2A8" w14:textId="77777777">
        <w:tc>
          <w:tcPr>
            <w:tcW w:w="2640" w:type="dxa"/>
          </w:tcPr>
          <w:p w14:paraId="1BC5702C" w14:textId="77777777" w:rsidR="00A544B7" w:rsidRDefault="00070F91">
            <w:pPr>
              <w:pStyle w:val="Compact"/>
            </w:pPr>
            <w:r>
              <w:t>☐</w:t>
            </w:r>
          </w:p>
        </w:tc>
        <w:tc>
          <w:tcPr>
            <w:tcW w:w="2640" w:type="dxa"/>
          </w:tcPr>
          <w:p w14:paraId="006D00DC" w14:textId="77777777" w:rsidR="00A544B7" w:rsidRDefault="00070F91">
            <w:pPr>
              <w:pStyle w:val="Compact"/>
            </w:pPr>
            <w:r>
              <w:rPr>
                <w:b/>
                <w:bCs/>
              </w:rPr>
              <w:t>นับจำนวนชิ้นงานเก่าที่มีลิงก์/ไฟล์ใช้ได้จริง</w:t>
            </w:r>
            <w:r>
              <w:t xml:space="preserve"> (</w:t>
            </w:r>
            <w:r>
              <w:t>นับคร่าว ๆ พอ ไม่ต้องเปิดทุกชิ้น)</w:t>
            </w:r>
          </w:p>
        </w:tc>
        <w:tc>
          <w:tcPr>
            <w:tcW w:w="2640" w:type="dxa"/>
          </w:tcPr>
          <w:p w14:paraId="70C6A63A" w14:textId="77777777" w:rsidR="00A544B7" w:rsidRDefault="00070F91">
            <w:pPr>
              <w:pStyle w:val="Compact"/>
            </w:pPr>
            <w:r>
              <w:t>ไม่กระทบแผนหลัก แต่เป็นตัวบอกว่า</w:t>
            </w:r>
            <w:r>
              <w:rPr>
                <w:b/>
                <w:bCs/>
              </w:rPr>
              <w:t>แผนสำรอง</w:t>
            </w:r>
            <w:r>
              <w:t>ของด่าน “ภาค 1 เป็นภาคเก็บข้อมูลได้ไหม” มีอยู่จริงหรือเป็นแค่ชื่อ — ต่ำกว่า ~80 ชิ้น = ถอยไปเก็บจากงานเก่าไม่ได้ ต้องหาทางอื่น</w:t>
            </w:r>
          </w:p>
        </w:tc>
      </w:tr>
    </w:tbl>
    <w:p w14:paraId="347AEF1E" w14:textId="77777777" w:rsidR="00A544B7" w:rsidRDefault="00070F91">
      <w:r>
        <w:pict w14:anchorId="2781742E">
          <v:rect id="_x0000_i1032" style="width:0;height:1.5pt" o:hralign="center" o:hrstd="t" o:hr="t"/>
        </w:pict>
      </w:r>
    </w:p>
    <w:p w14:paraId="6B34328E" w14:textId="77777777" w:rsidR="00A544B7" w:rsidRDefault="00070F91">
      <w:pPr>
        <w:pStyle w:val="Heading1"/>
      </w:pPr>
      <w:bookmarkStart w:id="46" w:name="สงทแผนนยงตอบไมได"/>
      <w:bookmarkStart w:id="47" w:name="_Toc237015305"/>
      <w:bookmarkEnd w:id="44"/>
      <w:r>
        <w:t xml:space="preserve">8. </w:t>
      </w:r>
      <w:r>
        <w:t>สิ่งที่แผนนี้ยังตอบไม่ได้</w:t>
      </w:r>
      <w:bookmarkEnd w:id="4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60"/>
        <w:gridCol w:w="3360"/>
        <w:gridCol w:w="3360"/>
      </w:tblGrid>
      <w:tr w:rsidR="00A544B7" w14:paraId="7B180777" w14:textId="77777777" w:rsidTr="00A544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C845790" w14:textId="77777777" w:rsidR="00A544B7" w:rsidRDefault="00070F91">
            <w:pPr>
              <w:pStyle w:val="Compact"/>
            </w:pPr>
            <w:r>
              <w:t>#</w:t>
            </w:r>
          </w:p>
        </w:tc>
        <w:tc>
          <w:tcPr>
            <w:tcW w:w="2640" w:type="dxa"/>
          </w:tcPr>
          <w:p w14:paraId="0C201166" w14:textId="77777777" w:rsidR="00A544B7" w:rsidRDefault="00070F91">
            <w:pPr>
              <w:pStyle w:val="Compact"/>
            </w:pPr>
            <w:r>
              <w:t>เรื่อง</w:t>
            </w:r>
          </w:p>
        </w:tc>
        <w:tc>
          <w:tcPr>
            <w:tcW w:w="2640" w:type="dxa"/>
          </w:tcPr>
          <w:p w14:paraId="4548209D" w14:textId="77777777" w:rsidR="00A544B7" w:rsidRDefault="00070F91">
            <w:pPr>
              <w:pStyle w:val="Compact"/>
            </w:pPr>
            <w:r>
              <w:t>ผลถ้าไม่มีคำตอบ</w:t>
            </w:r>
          </w:p>
        </w:tc>
      </w:tr>
      <w:tr w:rsidR="00A544B7" w14:paraId="771E01D3" w14:textId="77777777">
        <w:tc>
          <w:tcPr>
            <w:tcW w:w="2640" w:type="dxa"/>
          </w:tcPr>
          <w:p w14:paraId="63E357AA" w14:textId="77777777" w:rsidR="00A544B7" w:rsidRDefault="00070F91">
            <w:pPr>
              <w:pStyle w:val="Compact"/>
            </w:pPr>
            <w:r>
              <w:t>1</w:t>
            </w:r>
          </w:p>
        </w:tc>
        <w:tc>
          <w:tcPr>
            <w:tcW w:w="2640" w:type="dxa"/>
          </w:tcPr>
          <w:p w14:paraId="23A70347" w14:textId="77777777" w:rsidR="00A544B7" w:rsidRDefault="00070F91">
            <w:pPr>
              <w:pStyle w:val="Compact"/>
            </w:pPr>
            <w:r>
              <w:rPr>
                <w:b/>
                <w:bCs/>
              </w:rPr>
              <w:t>ข้อความต้นฉบับของโจทย์ข้อ 13</w:t>
            </w:r>
          </w:p>
        </w:tc>
        <w:tc>
          <w:tcPr>
            <w:tcW w:w="2640" w:type="dxa"/>
          </w:tcPr>
          <w:p w14:paraId="5935918F" w14:textId="77777777" w:rsidR="00A544B7" w:rsidRDefault="00070F91">
            <w:pPr>
              <w:pStyle w:val="Compact"/>
            </w:pPr>
            <w:r>
              <w:t xml:space="preserve">spec pack </w:t>
            </w:r>
            <w:r>
              <w:t>ยังปิดไม่ได้</w:t>
            </w:r>
          </w:p>
        </w:tc>
      </w:tr>
      <w:tr w:rsidR="00A544B7" w14:paraId="5CD8CFD1" w14:textId="77777777">
        <w:tc>
          <w:tcPr>
            <w:tcW w:w="2640" w:type="dxa"/>
          </w:tcPr>
          <w:p w14:paraId="5538E48D" w14:textId="77777777" w:rsidR="00A544B7" w:rsidRDefault="00070F91">
            <w:pPr>
              <w:pStyle w:val="Compact"/>
            </w:pPr>
            <w:r>
              <w:t>2</w:t>
            </w:r>
          </w:p>
        </w:tc>
        <w:tc>
          <w:tcPr>
            <w:tcW w:w="2640" w:type="dxa"/>
          </w:tcPr>
          <w:p w14:paraId="02A4DA74" w14:textId="77777777" w:rsidR="00A544B7" w:rsidRDefault="00070F91">
            <w:pPr>
              <w:pStyle w:val="Compact"/>
            </w:pPr>
            <w:r>
              <w:rPr>
                <w:b/>
                <w:bCs/>
              </w:rPr>
              <w:t>ปฏิทินการศึกษา สจล. ตัวจริง</w:t>
            </w:r>
          </w:p>
        </w:tc>
        <w:tc>
          <w:tcPr>
            <w:tcW w:w="2640" w:type="dxa"/>
          </w:tcPr>
          <w:p w14:paraId="095D56D5" w14:textId="77777777" w:rsidR="00A544B7" w:rsidRDefault="00070F91">
            <w:pPr>
              <w:pStyle w:val="Compact"/>
            </w:pPr>
            <w:r>
              <w:t>วันที่ทุกวันในแผนต้องเลื่อนตาม</w:t>
            </w:r>
          </w:p>
        </w:tc>
      </w:tr>
      <w:tr w:rsidR="00A544B7" w14:paraId="388A94E0" w14:textId="77777777">
        <w:tc>
          <w:tcPr>
            <w:tcW w:w="2640" w:type="dxa"/>
          </w:tcPr>
          <w:p w14:paraId="04A97CBB" w14:textId="77777777" w:rsidR="00A544B7" w:rsidRDefault="00070F91">
            <w:pPr>
              <w:pStyle w:val="Compact"/>
            </w:pPr>
            <w:r>
              <w:t>3</w:t>
            </w:r>
          </w:p>
        </w:tc>
        <w:tc>
          <w:tcPr>
            <w:tcW w:w="2640" w:type="dxa"/>
          </w:tcPr>
          <w:p w14:paraId="7522C721" w14:textId="77777777" w:rsidR="00A544B7" w:rsidRDefault="00070F91">
            <w:pPr>
              <w:pStyle w:val="Compact"/>
            </w:pPr>
            <w:r>
              <w:rPr>
                <w:b/>
                <w:bCs/>
              </w:rPr>
              <w:t>จำนวนและลำดับชิ้นงานของภาค 2/2569</w:t>
            </w:r>
          </w:p>
        </w:tc>
        <w:tc>
          <w:tcPr>
            <w:tcW w:w="2640" w:type="dxa"/>
          </w:tcPr>
          <w:p w14:paraId="523E3BD7" w14:textId="77777777" w:rsidR="00A544B7" w:rsidRDefault="00070F91">
            <w:pPr>
              <w:pStyle w:val="Compact"/>
            </w:pPr>
            <w:r>
              <w:t>ไม่รู้ว่างาน Figma ชิ้นสำคัญตกสัปดาห์ไหน → เสี่ยงว่างานสำคัญตกหลัง 31 มี.ค.</w:t>
            </w:r>
          </w:p>
        </w:tc>
      </w:tr>
      <w:tr w:rsidR="00A544B7" w14:paraId="2DA8BA93" w14:textId="77777777">
        <w:tc>
          <w:tcPr>
            <w:tcW w:w="2640" w:type="dxa"/>
          </w:tcPr>
          <w:p w14:paraId="377E3330" w14:textId="77777777" w:rsidR="00A544B7" w:rsidRDefault="00070F91">
            <w:pPr>
              <w:pStyle w:val="Compact"/>
            </w:pPr>
            <w:r>
              <w:t>4</w:t>
            </w:r>
          </w:p>
        </w:tc>
        <w:tc>
          <w:tcPr>
            <w:tcW w:w="2640" w:type="dxa"/>
          </w:tcPr>
          <w:p w14:paraId="7F7E7BCB" w14:textId="77777777" w:rsidR="00A544B7" w:rsidRDefault="00070F91">
            <w:pPr>
              <w:pStyle w:val="Compact"/>
            </w:pPr>
            <w:r>
              <w:rPr>
                <w:b/>
                <w:bCs/>
              </w:rPr>
              <w:t>คำยืนยันเรื่อง blind 20–30% ตลอดภาค 2</w:t>
            </w:r>
          </w:p>
        </w:tc>
        <w:tc>
          <w:tcPr>
            <w:tcW w:w="2640" w:type="dxa"/>
          </w:tcPr>
          <w:p w14:paraId="32602644" w14:textId="77777777" w:rsidR="00A544B7" w:rsidRDefault="00070F91">
            <w:pPr>
              <w:pStyle w:val="Compact"/>
            </w:pPr>
            <w:r>
              <w:t xml:space="preserve">ยังไม่เคยได้คำตอบตรง ๆ — </w:t>
            </w:r>
            <w:r>
              <w:rPr>
                <w:b/>
                <w:bCs/>
              </w:rPr>
              <w:t>แต่ภาค 1 ให้ข้อมูลที่ไม่ถูก anchor มาแล้วโดยธรรมชาติ ความเสี่ยงข้อนี้จึงเบาลงมาก</w:t>
            </w:r>
          </w:p>
        </w:tc>
      </w:tr>
      <w:tr w:rsidR="00A544B7" w14:paraId="59DC8194" w14:textId="77777777">
        <w:tc>
          <w:tcPr>
            <w:tcW w:w="2640" w:type="dxa"/>
          </w:tcPr>
          <w:p w14:paraId="3D0A51E6" w14:textId="77777777" w:rsidR="00A544B7" w:rsidRDefault="00070F91">
            <w:pPr>
              <w:pStyle w:val="Compact"/>
            </w:pPr>
            <w:r>
              <w:t>5</w:t>
            </w:r>
          </w:p>
        </w:tc>
        <w:tc>
          <w:tcPr>
            <w:tcW w:w="2640" w:type="dxa"/>
          </w:tcPr>
          <w:p w14:paraId="4FF4BCBF" w14:textId="77777777" w:rsidR="00A544B7" w:rsidRDefault="00070F91">
            <w:pPr>
              <w:pStyle w:val="Compact"/>
            </w:pPr>
            <w:r>
              <w:rPr>
                <w:b/>
                <w:bCs/>
              </w:rPr>
              <w:t>อาจารย์รับการซ้อมใหญ่ปลายภาค 1 ไหม</w:t>
            </w:r>
          </w:p>
        </w:tc>
        <w:tc>
          <w:tcPr>
            <w:tcW w:w="2640" w:type="dxa"/>
          </w:tcPr>
          <w:p w14:paraId="7AF9BD35" w14:textId="77777777" w:rsidR="00A544B7" w:rsidRDefault="00070F91">
            <w:pPr>
              <w:pStyle w:val="Compact"/>
            </w:pPr>
            <w:r>
              <w:t>เป็นข้อเสนอ ยังไม่ได้ถาม — ถ้าไม่รับ R4 ไม่มีแผนสำรอง</w:t>
            </w:r>
          </w:p>
        </w:tc>
      </w:tr>
      <w:tr w:rsidR="00A544B7" w14:paraId="2B6E3CA8" w14:textId="77777777">
        <w:tc>
          <w:tcPr>
            <w:tcW w:w="2640" w:type="dxa"/>
          </w:tcPr>
          <w:p w14:paraId="7B63F72F" w14:textId="77777777" w:rsidR="00A544B7" w:rsidRDefault="00070F91">
            <w:pPr>
              <w:pStyle w:val="Compact"/>
            </w:pPr>
            <w:r>
              <w:t>6</w:t>
            </w:r>
          </w:p>
        </w:tc>
        <w:tc>
          <w:tcPr>
            <w:tcW w:w="2640" w:type="dxa"/>
          </w:tcPr>
          <w:p w14:paraId="450EBFE8" w14:textId="77777777" w:rsidR="00A544B7" w:rsidRDefault="00070F91">
            <w:pPr>
              <w:pStyle w:val="Compact"/>
            </w:pPr>
            <w:r>
              <w:rPr>
                <w:b/>
                <w:bCs/>
              </w:rPr>
              <w:t>ข้อความประกาศเรื่องข้อมูลส่วนบุคคลยังไม่ผ่านตานักกฎหมาย</w:t>
            </w:r>
          </w:p>
        </w:tc>
        <w:tc>
          <w:tcPr>
            <w:tcW w:w="2640" w:type="dxa"/>
          </w:tcPr>
          <w:p w14:paraId="61E50E9B" w14:textId="77777777" w:rsidR="00A544B7" w:rsidRDefault="00070F91">
            <w:pPr>
              <w:pStyle w:val="Compact"/>
            </w:pPr>
            <w:r>
              <w:t xml:space="preserve">ticket 18 </w:t>
            </w:r>
            <w:r>
              <w:t>ปิดแล้ว (auth / roles / PDPA อยู่ใน §4.2–4.4 ของเอกสาร 01) แต่ตัวข้อความและการเลือกฐานตามมาตรา 24 ยังเป็นร่าง</w:t>
            </w:r>
          </w:p>
        </w:tc>
      </w:tr>
      <w:tr w:rsidR="00A544B7" w14:paraId="3529CDDD" w14:textId="77777777">
        <w:tc>
          <w:tcPr>
            <w:tcW w:w="2640" w:type="dxa"/>
          </w:tcPr>
          <w:p w14:paraId="3F19C589" w14:textId="77777777" w:rsidR="00A544B7" w:rsidRDefault="00070F91">
            <w:pPr>
              <w:pStyle w:val="Compact"/>
            </w:pPr>
            <w:r>
              <w:t>7</w:t>
            </w:r>
          </w:p>
        </w:tc>
        <w:tc>
          <w:tcPr>
            <w:tcW w:w="2640" w:type="dxa"/>
          </w:tcPr>
          <w:p w14:paraId="5ABBDDB4" w14:textId="77777777" w:rsidR="00A544B7" w:rsidRDefault="00070F91">
            <w:pPr>
              <w:pStyle w:val="Compact"/>
            </w:pPr>
            <w:r>
              <w:t>ให้ผู้ช่วยสอนตรวจแบบ blind บางส่วนไหม</w:t>
            </w:r>
          </w:p>
        </w:tc>
        <w:tc>
          <w:tcPr>
            <w:tcW w:w="2640" w:type="dxa"/>
          </w:tcPr>
          <w:p w14:paraId="7435206C" w14:textId="77777777" w:rsidR="00A544B7" w:rsidRDefault="00070F91">
            <w:pPr>
              <w:pStyle w:val="Compact"/>
            </w:pPr>
            <w:r>
              <w:t>ในภาคทดลองตัดสินว่าอาจารย์ตรวจเองทั้งหมด ข้อนี้จึงเลื่อนไปเป็นของรุ่นถัดไปโดยปริยาย</w:t>
            </w:r>
          </w:p>
        </w:tc>
      </w:tr>
      <w:bookmarkEnd w:id="46"/>
    </w:tbl>
    <w:p w14:paraId="1FCB703A" w14:textId="77777777" w:rsidR="00070F91" w:rsidRDefault="00070F91"/>
    <w:sectPr w:rsidR="00070F91">
      <w:footnotePr>
        <w:numRestart w:val="eachSect"/>
      </w:footnotePr>
      <w:pgSz w:w="11906" w:h="16838"/>
      <w:pgMar w:top="1134" w:right="1021" w:bottom="1134" w:left="1021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654E8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B6C147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8AADA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37303643">
    <w:abstractNumId w:val="0"/>
  </w:num>
  <w:num w:numId="2" w16cid:durableId="113443829">
    <w:abstractNumId w:val="1"/>
  </w:num>
  <w:num w:numId="3" w16cid:durableId="766116156">
    <w:abstractNumId w:val="1"/>
  </w:num>
  <w:num w:numId="4" w16cid:durableId="810251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185966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015619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44B7"/>
    <w:rsid w:val="00070F91"/>
    <w:rsid w:val="0031782F"/>
    <w:rsid w:val="003E27F2"/>
    <w:rsid w:val="00A54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FA62F"/>
  <w15:docId w15:val="{D0F646E0-5260-4132-8AE2-2B0CD0D7B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28"/>
        <w:szCs w:val="28"/>
        <w:lang w:val="th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 w:cs="TH Sarabun New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H Sarabun New" w:eastAsia="TH Sarabun New" w:hAnsi="TH Sarabun New" w:cs="TH Sarabun New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 w:cs="TH Sarabun New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 w:cs="TH Sarabun New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 w:cs="TH Sarabun New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 w:cs="TH Sarabun New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 w:cs="TH Sarabun New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 w:cs="TH Sarabun New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 w:cs="TH Sarabun New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 w:cs="TH Sarabun New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 w:cs="TH Sarabun New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 w:cs="TH Sarabun New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 w:cs="TH Sarabun New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 w:cs="TH Sarabun New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 w:cs="TH Sarabun New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 w:cs="TH Sarabun New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 w:cs="TH Sarabun New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 w:cs="TH Sarabun New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 w:cs="TH Sarabun New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 w:cs="TH Sarabun New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 w:cs="TH Sarabun New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 w:cs="TH Sarabun New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 w:cs="TH Sarabun New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 w:cs="TH Sarabun New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 w:cs="TH Sarabun New"/>
      <w:sz w:val="22"/>
    </w:rPr>
  </w:style>
  <w:style w:type="character" w:customStyle="1" w:styleId="PreprocessorTok">
    <w:name w:val="PreprocessorTok"/>
    <w:basedOn w:val="VerbatimChar"/>
    <w:rPr>
      <w:rFonts w:ascii="Consolas" w:hAnsi="Consolas" w:cs="TH Sarabun New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 w:cs="TH Sarabun New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 w:cs="TH Sarabun New"/>
      <w:sz w:val="22"/>
    </w:rPr>
  </w:style>
  <w:style w:type="character" w:customStyle="1" w:styleId="InformationTok">
    <w:name w:val="InformationTok"/>
    <w:basedOn w:val="VerbatimChar"/>
    <w:rPr>
      <w:rFonts w:ascii="Consolas" w:hAnsi="Consolas" w:cs="TH Sarabun New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 w:cs="TH Sarabun New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 w:cs="TH Sarabun New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 w:cs="TH Sarabun New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 w:cs="TH Sarabun New"/>
      <w:sz w:val="22"/>
    </w:rPr>
  </w:style>
  <w:style w:type="paragraph" w:styleId="TOC1">
    <w:name w:val="toc 1"/>
    <w:basedOn w:val="Normal"/>
    <w:next w:val="Normal"/>
    <w:autoRedefine/>
    <w:uiPriority w:val="39"/>
    <w:rsid w:val="003E27F2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3E27F2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H Sarabun New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H Sarabun New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2037</Words>
  <Characters>11614</Characters>
  <Application>Microsoft Office Word</Application>
  <DocSecurity>0</DocSecurity>
  <Lines>96</Lines>
  <Paragraphs>27</Paragraphs>
  <ScaleCrop>false</ScaleCrop>
  <Company/>
  <LinksUpToDate>false</LinksUpToDate>
  <CharactersWithSpaces>13624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แผนการพัฒนาและการดำเนินโครงงาน</dc:title>
  <dc:creator/>
  <cp:keywords/>
  <cp:lastModifiedBy>Thana Hongsuwan</cp:lastModifiedBy>
  <cp:revision>2</cp:revision>
  <dcterms:created xsi:type="dcterms:W3CDTF">2026-08-07T10:13:00Z</dcterms:created>
  <dcterms:modified xsi:type="dcterms:W3CDTF">2026-08-07T10:14:00Z</dcterms:modified>
  <dc:language>th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ฉบับร่างสำหรับถกกับทีมโครงงาน · 7 สิงหาคม 2569</vt:lpwstr>
  </property>
</Properties>
</file>