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77777777" w:rsidR="00B857D0" w:rsidRPr="002127BA" w:rsidRDefault="00B857D0" w:rsidP="00B857D0">
                            <w:pPr>
                              <w:jc w:val="center"/>
                              <w:rPr>
                                <w:rFonts w:ascii="Times New Roman" w:hAnsi="Times New Roman" w:cs="Times New Roman"/>
                                <w:b/>
                                <w:bCs/>
                                <w:sz w:val="28"/>
                                <w:szCs w:val="28"/>
                              </w:rPr>
                            </w:pPr>
                            <w:r w:rsidRPr="002127BA">
                              <w:rPr>
                                <w:rFonts w:ascii="Times New Roman" w:hAnsi="Times New Roman" w:cs="Times New Roman"/>
                                <w:b/>
                                <w:bCs/>
                                <w:sz w:val="28"/>
                                <w:szCs w:val="28"/>
                              </w:rPr>
                              <w:t xml:space="preserve">Predicting </w:t>
                            </w:r>
                            <w:r>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77777777" w:rsidR="00B857D0" w:rsidRPr="002127BA" w:rsidRDefault="00B857D0" w:rsidP="00B857D0">
                      <w:pPr>
                        <w:jc w:val="center"/>
                        <w:rPr>
                          <w:rFonts w:ascii="Times New Roman" w:hAnsi="Times New Roman" w:cs="Times New Roman"/>
                          <w:b/>
                          <w:bCs/>
                          <w:sz w:val="28"/>
                          <w:szCs w:val="28"/>
                        </w:rPr>
                      </w:pPr>
                      <w:r w:rsidRPr="002127BA">
                        <w:rPr>
                          <w:rFonts w:ascii="Times New Roman" w:hAnsi="Times New Roman" w:cs="Times New Roman"/>
                          <w:b/>
                          <w:bCs/>
                          <w:sz w:val="28"/>
                          <w:szCs w:val="28"/>
                        </w:rPr>
                        <w:t xml:space="preserve">Predicting </w:t>
                      </w:r>
                      <w:r>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2247B7">
      <w:pPr>
        <w:pStyle w:val="Question"/>
        <w:numPr>
          <w:ilvl w:val="0"/>
          <w:numId w:val="9"/>
        </w:numPr>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66138A" w:rsidRDefault="00B857D0" w:rsidP="0066138A">
      <w:pPr>
        <w:pStyle w:val="NormalWeb"/>
        <w:shd w:val="clear" w:color="auto" w:fill="FFFFFF"/>
        <w:spacing w:before="0" w:beforeAutospacing="0" w:after="240" w:afterAutospacing="0"/>
        <w:ind w:left="720"/>
        <w:jc w:val="both"/>
        <w:rPr>
          <w:rFonts w:ascii="Arial" w:hAnsi="Arial" w:cs="Arial"/>
          <w:color w:val="24292F"/>
          <w:sz w:val="22"/>
          <w:szCs w:val="22"/>
        </w:rPr>
      </w:pPr>
      <w:r w:rsidRPr="0066138A">
        <w:rPr>
          <w:rFonts w:ascii="Arial" w:hAnsi="Arial" w:cs="Arial"/>
          <w:color w:val="24292F"/>
          <w:sz w:val="22"/>
          <w:szCs w:val="22"/>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66138A">
        <w:rPr>
          <w:rFonts w:ascii="Arial" w:hAnsi="Arial" w:cs="Arial"/>
          <w:color w:val="24292F"/>
          <w:sz w:val="22"/>
          <w:szCs w:val="22"/>
        </w:rPr>
        <w:t>occurences</w:t>
      </w:r>
      <w:proofErr w:type="spellEnd"/>
      <w:r w:rsidRPr="0066138A">
        <w:rPr>
          <w:rFonts w:ascii="Arial" w:hAnsi="Arial" w:cs="Arial"/>
          <w:color w:val="24292F"/>
          <w:sz w:val="22"/>
          <w:szCs w:val="22"/>
        </w:rPr>
        <w:t>.</w:t>
      </w:r>
    </w:p>
    <w:p w14:paraId="5AB58F34" w14:textId="77777777" w:rsidR="00B857D0" w:rsidRPr="0066138A" w:rsidRDefault="00B857D0" w:rsidP="0066138A">
      <w:pPr>
        <w:pStyle w:val="NormalWeb"/>
        <w:shd w:val="clear" w:color="auto" w:fill="FFFFFF"/>
        <w:spacing w:before="0" w:beforeAutospacing="0" w:after="240" w:afterAutospacing="0"/>
        <w:ind w:left="720"/>
        <w:jc w:val="both"/>
        <w:rPr>
          <w:rFonts w:ascii="Arial" w:hAnsi="Arial" w:cs="Arial"/>
          <w:color w:val="24292F"/>
          <w:sz w:val="22"/>
          <w:szCs w:val="22"/>
        </w:rPr>
      </w:pPr>
      <w:r w:rsidRPr="0066138A">
        <w:rPr>
          <w:rFonts w:ascii="Arial" w:hAnsi="Arial" w:cs="Arial"/>
          <w:color w:val="24292F"/>
          <w:sz w:val="22"/>
          <w:szCs w:val="22"/>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5CECA5B" w14:textId="4C667A39" w:rsidR="0066138A" w:rsidRPr="0066138A" w:rsidRDefault="00B857D0" w:rsidP="0066138A">
      <w:pPr>
        <w:shd w:val="clear" w:color="auto" w:fill="FFFFFF"/>
        <w:spacing w:before="100" w:beforeAutospacing="1" w:after="100" w:afterAutospacing="1" w:line="240" w:lineRule="auto"/>
        <w:ind w:left="720"/>
        <w:jc w:val="both"/>
        <w:rPr>
          <w:rFonts w:ascii="Arial" w:eastAsia="Times New Roman" w:hAnsi="Arial" w:cs="Arial"/>
          <w:color w:val="24292F"/>
        </w:rPr>
      </w:pPr>
      <w:r w:rsidRPr="0066138A">
        <w:rPr>
          <w:rFonts w:ascii="Arial" w:hAnsi="Arial" w:cs="Arial"/>
          <w:color w:val="24292F"/>
        </w:rPr>
        <w:t>To support our hypothesis, we used a dataset on Algerian Forest Fires from UCI (</w:t>
      </w:r>
      <w:proofErr w:type="spellStart"/>
      <w:r w:rsidRPr="0066138A">
        <w:rPr>
          <w:rFonts w:ascii="Arial" w:hAnsi="Arial" w:cs="Arial"/>
          <w:color w:val="24292F"/>
        </w:rPr>
        <w:t>Faroudja</w:t>
      </w:r>
      <w:proofErr w:type="spellEnd"/>
      <w:r w:rsidRPr="0066138A">
        <w:rPr>
          <w:rFonts w:ascii="Arial" w:hAnsi="Arial" w:cs="Arial"/>
          <w:color w:val="24292F"/>
        </w:rPr>
        <w:t xml:space="preserve"> &amp; </w:t>
      </w:r>
      <w:proofErr w:type="spellStart"/>
      <w:r w:rsidRPr="0066138A">
        <w:rPr>
          <w:rFonts w:ascii="Arial" w:hAnsi="Arial" w:cs="Arial"/>
          <w:color w:val="24292F"/>
        </w:rPr>
        <w:t>Izeboudjen</w:t>
      </w:r>
      <w:proofErr w:type="spellEnd"/>
      <w:r w:rsidRPr="0066138A">
        <w:rPr>
          <w:rFonts w:ascii="Arial" w:hAnsi="Arial" w:cs="Arial"/>
          <w:color w:val="24292F"/>
        </w:rPr>
        <w:t xml:space="preserve">, 2020). The dataset contains a culmination of forest fire observations and data in two regions of Algeria: </w:t>
      </w:r>
      <w:proofErr w:type="gramStart"/>
      <w:r w:rsidRPr="0066138A">
        <w:rPr>
          <w:rFonts w:ascii="Arial" w:hAnsi="Arial" w:cs="Arial"/>
          <w:color w:val="24292F"/>
        </w:rPr>
        <w:t>the</w:t>
      </w:r>
      <w:proofErr w:type="gramEnd"/>
      <w:r w:rsidRPr="0066138A">
        <w:rPr>
          <w:rFonts w:ascii="Arial" w:hAnsi="Arial" w:cs="Arial"/>
          <w:color w:val="24292F"/>
        </w:rPr>
        <w:t xml:space="preserve"> </w:t>
      </w:r>
      <w:proofErr w:type="spellStart"/>
      <w:r w:rsidRPr="0066138A">
        <w:rPr>
          <w:rFonts w:ascii="Arial" w:hAnsi="Arial" w:cs="Arial"/>
          <w:color w:val="24292F"/>
        </w:rPr>
        <w:t>Bejaia</w:t>
      </w:r>
      <w:proofErr w:type="spellEnd"/>
      <w:r w:rsidRPr="0066138A">
        <w:rPr>
          <w:rFonts w:ascii="Arial" w:hAnsi="Arial" w:cs="Arial"/>
          <w:color w:val="24292F"/>
        </w:rPr>
        <w:t xml:space="preserve"> region and the Sidi Bel-Abbes region. The timeline of this dataset is from June 2012 to September 2012. In this project, we focused on whether certain weather characteristics could predict forest fires in these </w:t>
      </w:r>
      <w:proofErr w:type="gramStart"/>
      <w:r w:rsidRPr="0066138A">
        <w:rPr>
          <w:rFonts w:ascii="Arial" w:hAnsi="Arial" w:cs="Arial"/>
          <w:color w:val="24292F"/>
        </w:rPr>
        <w:t xml:space="preserve">regions </w:t>
      </w:r>
      <w:r w:rsidR="0066138A" w:rsidRPr="0066138A">
        <w:rPr>
          <w:rFonts w:ascii="Arial" w:hAnsi="Arial" w:cs="Arial"/>
          <w:color w:val="24292F"/>
        </w:rPr>
        <w:t>.</w:t>
      </w:r>
      <w:proofErr w:type="gramEnd"/>
      <w:r w:rsidR="0066138A" w:rsidRPr="0066138A">
        <w:rPr>
          <w:rFonts w:ascii="Arial" w:hAnsi="Arial" w:cs="Arial"/>
          <w:color w:val="24292F"/>
        </w:rPr>
        <w:t xml:space="preserve"> </w:t>
      </w:r>
      <w:r w:rsidR="00A12F2E">
        <w:rPr>
          <w:rFonts w:ascii="Arial" w:eastAsia="Times New Roman" w:hAnsi="Arial" w:cs="Arial"/>
          <w:color w:val="24292F"/>
        </w:rPr>
        <w:t>we</w:t>
      </w:r>
      <w:r w:rsidR="0066138A" w:rsidRPr="0066138A">
        <w:rPr>
          <w:rFonts w:ascii="Arial" w:eastAsia="Times New Roman" w:hAnsi="Arial" w:cs="Arial"/>
          <w:color w:val="24292F"/>
        </w:rPr>
        <w:t xml:space="preserve"> used a dataset on </w:t>
      </w:r>
      <w:r w:rsidR="0066138A" w:rsidRPr="0066138A">
        <w:rPr>
          <w:rFonts w:ascii="Arial" w:eastAsia="Times New Roman" w:hAnsi="Arial" w:cs="Arial"/>
          <w:b/>
          <w:bCs/>
          <w:color w:val="24292F"/>
        </w:rPr>
        <w:t>Algerian Forest Fires from UCI</w:t>
      </w:r>
      <w:r w:rsidR="0066138A" w:rsidRPr="0066138A">
        <w:rPr>
          <w:rFonts w:ascii="Arial" w:eastAsia="Times New Roman" w:hAnsi="Arial" w:cs="Arial"/>
          <w:color w:val="24292F"/>
        </w:rPr>
        <w:t xml:space="preserve">. The dataset contains a culmination of forest fire observations and data in two regions of Algeria: </w:t>
      </w:r>
      <w:proofErr w:type="gramStart"/>
      <w:r w:rsidR="0066138A" w:rsidRPr="0066138A">
        <w:rPr>
          <w:rFonts w:ascii="Arial" w:eastAsia="Times New Roman" w:hAnsi="Arial" w:cs="Arial"/>
          <w:color w:val="24292F"/>
        </w:rPr>
        <w:t>the</w:t>
      </w:r>
      <w:proofErr w:type="gramEnd"/>
      <w:r w:rsidR="0066138A" w:rsidRPr="0066138A">
        <w:rPr>
          <w:rFonts w:ascii="Arial" w:eastAsia="Times New Roman" w:hAnsi="Arial" w:cs="Arial"/>
          <w:color w:val="24292F"/>
        </w:rPr>
        <w:t xml:space="preserve"> </w:t>
      </w:r>
      <w:proofErr w:type="spellStart"/>
      <w:r w:rsidR="0066138A" w:rsidRPr="0066138A">
        <w:rPr>
          <w:rFonts w:ascii="Arial" w:eastAsia="Times New Roman" w:hAnsi="Arial" w:cs="Arial"/>
          <w:color w:val="24292F"/>
        </w:rPr>
        <w:t>Bejaia</w:t>
      </w:r>
      <w:proofErr w:type="spellEnd"/>
      <w:r w:rsidR="0066138A" w:rsidRPr="0066138A">
        <w:rPr>
          <w:rFonts w:ascii="Arial" w:eastAsia="Times New Roman" w:hAnsi="Arial" w:cs="Arial"/>
          <w:color w:val="24292F"/>
        </w:rPr>
        <w:t xml:space="preserve"> region and the Sidi Bel-Abbes region.</w:t>
      </w:r>
    </w:p>
    <w:p w14:paraId="4935E9B0" w14:textId="77777777" w:rsidR="0066138A" w:rsidRPr="0066138A" w:rsidRDefault="0066138A" w:rsidP="0066138A">
      <w:pPr>
        <w:shd w:val="clear" w:color="auto" w:fill="FFFFFF"/>
        <w:spacing w:before="60" w:after="100" w:afterAutospacing="1" w:line="240" w:lineRule="auto"/>
        <w:ind w:left="720"/>
        <w:jc w:val="both"/>
        <w:rPr>
          <w:rFonts w:ascii="Arial" w:eastAsia="Times New Roman" w:hAnsi="Arial" w:cs="Arial"/>
          <w:color w:val="24292F"/>
        </w:rPr>
      </w:pPr>
      <w:r w:rsidRPr="0066138A">
        <w:rPr>
          <w:rFonts w:ascii="Arial" w:eastAsia="Times New Roman" w:hAnsi="Arial" w:cs="Arial"/>
          <w:color w:val="24292F"/>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66138A" w:rsidRDefault="00B857D0" w:rsidP="00B857D0">
      <w:pPr>
        <w:pStyle w:val="NormalWeb"/>
        <w:shd w:val="clear" w:color="auto" w:fill="FFFFFF"/>
        <w:spacing w:before="0" w:beforeAutospacing="0" w:after="240" w:afterAutospacing="0"/>
        <w:ind w:left="720"/>
        <w:jc w:val="both"/>
        <w:rPr>
          <w:rFonts w:ascii="Arial" w:hAnsi="Arial" w:cs="Arial"/>
          <w:color w:val="24292F"/>
          <w:sz w:val="22"/>
          <w:szCs w:val="22"/>
        </w:rPr>
      </w:pPr>
    </w:p>
    <w:p w14:paraId="068BA8C1" w14:textId="5D457B42" w:rsidR="005D4F7C" w:rsidRPr="0066138A" w:rsidRDefault="005D4F7C" w:rsidP="00B857D0">
      <w:pPr>
        <w:pStyle w:val="NormalWeb"/>
        <w:shd w:val="clear" w:color="auto" w:fill="FFFFFF"/>
        <w:spacing w:before="0" w:beforeAutospacing="0" w:after="240" w:afterAutospacing="0"/>
        <w:ind w:left="720"/>
        <w:jc w:val="both"/>
        <w:rPr>
          <w:rFonts w:ascii="Arial" w:hAnsi="Arial" w:cs="Arial"/>
          <w:color w:val="24292F"/>
          <w:sz w:val="22"/>
          <w:szCs w:val="22"/>
        </w:rPr>
      </w:pPr>
      <w:r w:rsidRPr="0066138A">
        <w:rPr>
          <w:rFonts w:ascii="Arial" w:hAnsi="Arial" w:cs="Arial"/>
          <w:color w:val="24292F"/>
          <w:sz w:val="22"/>
          <w:szCs w:val="22"/>
          <w:shd w:val="clear" w:color="auto" w:fill="FFFFFF"/>
        </w:rPr>
        <w:t>The dataset used can be found </w:t>
      </w:r>
      <w:r w:rsidR="0066138A" w:rsidRPr="0066138A">
        <w:rPr>
          <w:rFonts w:ascii="Arial" w:hAnsi="Arial" w:cs="Arial"/>
          <w:sz w:val="22"/>
          <w:szCs w:val="22"/>
        </w:rPr>
        <w:t>here</w:t>
      </w:r>
      <w:r w:rsidR="0031792F">
        <w:rPr>
          <w:rFonts w:ascii="Arial" w:hAnsi="Arial" w:cs="Arial"/>
          <w:sz w:val="22"/>
          <w:szCs w:val="22"/>
        </w:rPr>
        <w:t xml:space="preserve"> </w:t>
      </w:r>
      <w:r w:rsidRPr="0066138A">
        <w:rPr>
          <w:rFonts w:ascii="Arial" w:hAnsi="Arial" w:cs="Arial"/>
          <w:color w:val="24292F"/>
          <w:sz w:val="22"/>
          <w:szCs w:val="22"/>
          <w:shd w:val="clear" w:color="auto" w:fill="FFFFFF"/>
        </w:rPr>
        <w:t>from the UCI Machine Learning Repository.</w:t>
      </w:r>
    </w:p>
    <w:p w14:paraId="7DECDF47" w14:textId="7EE0682E" w:rsidR="002247B7" w:rsidRPr="0066138A" w:rsidRDefault="000229BE" w:rsidP="00AD7AD1">
      <w:pPr>
        <w:ind w:left="360"/>
        <w:jc w:val="both"/>
        <w:rPr>
          <w:rFonts w:ascii="Arial" w:hAnsi="Arial" w:cs="Arial"/>
        </w:rPr>
      </w:pPr>
      <w:r w:rsidRPr="0066138A">
        <w:rPr>
          <w:rFonts w:ascii="Arial" w:hAnsi="Arial" w:cs="Arial"/>
        </w:rPr>
        <w:tab/>
        <w:t xml:space="preserve">We </w:t>
      </w:r>
      <w:proofErr w:type="spellStart"/>
      <w:r w:rsidRPr="0066138A">
        <w:rPr>
          <w:rFonts w:ascii="Arial" w:hAnsi="Arial" w:cs="Arial"/>
        </w:rPr>
        <w:t>analyse</w:t>
      </w:r>
      <w:proofErr w:type="spellEnd"/>
      <w:r w:rsidRPr="0066138A">
        <w:rPr>
          <w:rFonts w:ascii="Arial" w:hAnsi="Arial" w:cs="Arial"/>
        </w:rPr>
        <w:t xml:space="preserve"> </w:t>
      </w:r>
      <w:proofErr w:type="spellStart"/>
      <w:r w:rsidRPr="0066138A">
        <w:rPr>
          <w:rFonts w:ascii="Arial" w:hAnsi="Arial" w:cs="Arial"/>
        </w:rPr>
        <w:t>its</w:t>
      </w:r>
      <w:proofErr w:type="spellEnd"/>
      <w:r w:rsidRPr="0066138A">
        <w:rPr>
          <w:rFonts w:ascii="Arial" w:hAnsi="Arial" w:cs="Arial"/>
        </w:rPr>
        <w:t xml:space="preserve"> </w:t>
      </w:r>
      <w:r w:rsidR="009579BC" w:rsidRPr="0066138A">
        <w:rPr>
          <w:rFonts w:ascii="Arial" w:hAnsi="Arial" w:cs="Arial"/>
        </w:rPr>
        <w:t>are measured by taking into considering six broad categories.</w:t>
      </w: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F802B0" w:rsidRDefault="00291AB1" w:rsidP="00B46D3E">
            <w:pPr>
              <w:rPr>
                <w:rFonts w:ascii="Arial" w:hAnsi="Arial" w:cs="Arial"/>
              </w:rPr>
            </w:pPr>
          </w:p>
          <w:p w14:paraId="494324FD" w14:textId="2A8EB32F" w:rsidR="00291AB1" w:rsidRPr="00F802B0" w:rsidRDefault="00C2774D" w:rsidP="00B46D3E">
            <w:pPr>
              <w:rPr>
                <w:rFonts w:ascii="Arial" w:hAnsi="Arial" w:cs="Arial"/>
              </w:rPr>
            </w:pPr>
            <w:r w:rsidRPr="00F802B0">
              <w:rPr>
                <w:rFonts w:ascii="Arial" w:hAnsi="Arial" w:cs="Arial"/>
                <w:color w:val="000000" w:themeColor="text1"/>
              </w:rPr>
              <w:t>P</w:t>
            </w:r>
            <w:r w:rsidRPr="00F802B0">
              <w:rPr>
                <w:rFonts w:ascii="Arial" w:hAnsi="Arial" w:cs="Arial"/>
                <w:color w:val="000000" w:themeColor="text1"/>
              </w:rPr>
              <w:t>redict the possibility of fire and predict temperature</w:t>
            </w:r>
            <w:r w:rsidR="00AB6BC7" w:rsidRPr="00F802B0">
              <w:rPr>
                <w:rFonts w:ascii="Arial" w:hAnsi="Arial" w:cs="Arial"/>
              </w:rPr>
              <w:t>?</w:t>
            </w:r>
          </w:p>
          <w:p w14:paraId="2FEED32E" w14:textId="77777777" w:rsidR="00291AB1" w:rsidRPr="00F802B0" w:rsidRDefault="00291AB1" w:rsidP="00B46D3E">
            <w:pPr>
              <w:rPr>
                <w:rFonts w:ascii="Arial" w:hAnsi="Arial" w:cs="Arial"/>
              </w:rPr>
            </w:pPr>
          </w:p>
          <w:p w14:paraId="78285A4F" w14:textId="77777777" w:rsidR="00291AB1" w:rsidRPr="00F802B0" w:rsidRDefault="00291AB1" w:rsidP="00B46D3E">
            <w:pPr>
              <w:rPr>
                <w:rFonts w:ascii="Arial" w:hAnsi="Arial" w:cs="Arial"/>
              </w:rPr>
            </w:pPr>
          </w:p>
          <w:p w14:paraId="3F1D774B" w14:textId="77777777" w:rsidR="00291AB1" w:rsidRPr="00F802B0" w:rsidRDefault="00291AB1" w:rsidP="00B46D3E">
            <w:pPr>
              <w:rPr>
                <w:rFonts w:ascii="Arial" w:hAnsi="Arial" w:cs="Arial"/>
              </w:rPr>
            </w:pPr>
          </w:p>
          <w:p w14:paraId="687655FB" w14:textId="77777777" w:rsidR="00291AB1" w:rsidRPr="00F802B0" w:rsidRDefault="00291AB1" w:rsidP="00B46D3E">
            <w:pPr>
              <w:rPr>
                <w:rFonts w:ascii="Arial" w:hAnsi="Arial" w:cs="Arial"/>
              </w:rPr>
            </w:pPr>
          </w:p>
          <w:p w14:paraId="1ECD60F1" w14:textId="77777777" w:rsidR="00291AB1" w:rsidRPr="00F802B0" w:rsidRDefault="00291AB1" w:rsidP="00B46D3E">
            <w:pPr>
              <w:rPr>
                <w:rFonts w:ascii="Arial" w:hAnsi="Arial" w:cs="Arial"/>
              </w:rPr>
            </w:pPr>
          </w:p>
        </w:tc>
        <w:tc>
          <w:tcPr>
            <w:tcW w:w="5408" w:type="dxa"/>
            <w:vMerge w:val="restart"/>
            <w:tcBorders>
              <w:left w:val="single" w:sz="18" w:space="0" w:color="000000" w:themeColor="text1"/>
            </w:tcBorders>
          </w:tcPr>
          <w:p w14:paraId="15397912" w14:textId="4E3A36B6" w:rsidR="00F802B0"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802B0">
              <w:rPr>
                <w:rFonts w:ascii="Arial" w:hAnsi="Arial" w:cs="Arial"/>
                <w:sz w:val="22"/>
                <w:szCs w:val="22"/>
              </w:rPr>
              <w:t xml:space="preserve">Learn more about </w:t>
            </w:r>
            <w:r w:rsidR="00F802B0">
              <w:rPr>
                <w:rFonts w:ascii="Arial" w:hAnsi="Arial" w:cs="Arial"/>
                <w:sz w:val="22"/>
                <w:szCs w:val="22"/>
              </w:rPr>
              <w:t xml:space="preserve">Forest </w:t>
            </w:r>
            <w:proofErr w:type="gramStart"/>
            <w:r w:rsidR="00F802B0">
              <w:rPr>
                <w:rFonts w:ascii="Arial" w:hAnsi="Arial" w:cs="Arial"/>
                <w:sz w:val="22"/>
                <w:szCs w:val="22"/>
              </w:rPr>
              <w:t xml:space="preserve">fire </w:t>
            </w:r>
            <w:r w:rsidRPr="00F802B0">
              <w:rPr>
                <w:rFonts w:ascii="Arial" w:hAnsi="Arial" w:cs="Arial"/>
                <w:sz w:val="22"/>
                <w:szCs w:val="22"/>
              </w:rPr>
              <w:t xml:space="preserve"> happening</w:t>
            </w:r>
            <w:proofErr w:type="gramEnd"/>
            <w:r w:rsidRPr="00F802B0">
              <w:rPr>
                <w:rFonts w:ascii="Arial" w:hAnsi="Arial" w:cs="Arial"/>
                <w:sz w:val="22"/>
                <w:szCs w:val="22"/>
              </w:rPr>
              <w:t xml:space="preserve">  and check its impacts over the years</w:t>
            </w:r>
          </w:p>
          <w:p w14:paraId="1B3B17BA" w14:textId="2FCD1E51"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B10D21B" w14:textId="7F5936FD" w:rsidR="004318AF"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C9F7861" w14:textId="2CD9ED71" w:rsidR="004318AF"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F76D77A" w14:textId="4D352B7A" w:rsidR="004318AF"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BD1BE17" w14:textId="77777777" w:rsidR="004318AF"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529E62E2" w14:textId="4509FDEE" w:rsidR="00C2774D"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802B0">
              <w:rPr>
                <w:rFonts w:ascii="Arial" w:hAnsi="Arial" w:cs="Arial"/>
                <w:sz w:val="22"/>
                <w:szCs w:val="22"/>
              </w:rPr>
              <w:t xml:space="preserve"> </w:t>
            </w:r>
          </w:p>
          <w:p w14:paraId="2B5F789E" w14:textId="63E6888C" w:rsidR="00F802B0" w:rsidRPr="002920BC"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2920BC">
              <w:rPr>
                <w:rFonts w:ascii="Arial" w:hAnsi="Arial" w:cs="Arial"/>
                <w:color w:val="000000" w:themeColor="text1"/>
                <w:sz w:val="22"/>
                <w:szCs w:val="22"/>
                <w:shd w:val="clear" w:color="auto" w:fill="FFFFFF"/>
              </w:rPr>
              <w:t>To detect</w:t>
            </w:r>
            <w:r w:rsidRPr="002920BC">
              <w:rPr>
                <w:rFonts w:ascii="Arial" w:hAnsi="Arial" w:cs="Arial"/>
                <w:color w:val="000000" w:themeColor="text1"/>
                <w:sz w:val="22"/>
                <w:szCs w:val="22"/>
                <w:shd w:val="clear" w:color="auto" w:fill="FFFFFF"/>
              </w:rPr>
              <w:t xml:space="preserve"> future fires based on certain Weather report.</w:t>
            </w:r>
          </w:p>
          <w:p w14:paraId="706EACD2" w14:textId="60E8D4B8"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D7805FB" w14:textId="77777777" w:rsidR="00F802B0" w:rsidRP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EC6DEBF" w14:textId="77777777" w:rsidR="00EB1002"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802B0">
              <w:rPr>
                <w:rFonts w:ascii="Arial" w:hAnsi="Arial" w:cs="Arial"/>
                <w:sz w:val="22"/>
                <w:szCs w:val="22"/>
              </w:rPr>
              <w:t xml:space="preserve">Understand different </w:t>
            </w:r>
            <w:r w:rsidR="00F802B0">
              <w:rPr>
                <w:rFonts w:ascii="Arial" w:hAnsi="Arial" w:cs="Arial"/>
                <w:sz w:val="22"/>
                <w:szCs w:val="22"/>
              </w:rPr>
              <w:t>factors affecting the Fire</w:t>
            </w:r>
            <w:r w:rsidRPr="00F802B0">
              <w:rPr>
                <w:rFonts w:ascii="Arial" w:hAnsi="Arial" w:cs="Arial"/>
                <w:sz w:val="22"/>
                <w:szCs w:val="22"/>
              </w:rPr>
              <w:t xml:space="preserve"> and check for accuracies to find out the </w:t>
            </w:r>
            <w:r w:rsidR="00F802B0">
              <w:rPr>
                <w:rFonts w:ascii="Arial" w:hAnsi="Arial" w:cs="Arial"/>
                <w:sz w:val="22"/>
                <w:szCs w:val="22"/>
              </w:rPr>
              <w:t>cause</w:t>
            </w:r>
            <w:r w:rsidRPr="00F802B0">
              <w:rPr>
                <w:rFonts w:ascii="Arial" w:hAnsi="Arial" w:cs="Arial"/>
                <w:sz w:val="22"/>
                <w:szCs w:val="22"/>
              </w:rPr>
              <w:t>?</w:t>
            </w:r>
          </w:p>
          <w:p w14:paraId="2BCE2C48" w14:textId="77777777" w:rsidR="00EB1002"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144528B" w14:textId="7E5C08E5" w:rsidR="00C2774D" w:rsidRPr="00F802B0"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802B0">
              <w:rPr>
                <w:rFonts w:ascii="Arial" w:hAnsi="Arial" w:cs="Arial"/>
                <w:sz w:val="22"/>
                <w:szCs w:val="22"/>
              </w:rPr>
              <w:t xml:space="preserve"> </w:t>
            </w:r>
          </w:p>
          <w:p w14:paraId="551F5B30" w14:textId="4EDA105A" w:rsidR="00C2774D" w:rsidRPr="00F802B0"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802B0">
              <w:rPr>
                <w:rFonts w:ascii="Arial" w:hAnsi="Arial" w:cs="Arial"/>
                <w:sz w:val="22"/>
                <w:szCs w:val="22"/>
              </w:rPr>
              <w:t xml:space="preserve">Gain Hands-on experience with </w:t>
            </w:r>
            <w:r w:rsidR="00F802B0">
              <w:rPr>
                <w:rFonts w:ascii="Arial" w:hAnsi="Arial" w:cs="Arial"/>
                <w:sz w:val="22"/>
                <w:szCs w:val="22"/>
              </w:rPr>
              <w:t>visualization,</w:t>
            </w:r>
            <w:r w:rsidR="004741BE">
              <w:rPr>
                <w:rFonts w:ascii="Arial" w:hAnsi="Arial" w:cs="Arial"/>
                <w:sz w:val="22"/>
                <w:szCs w:val="22"/>
              </w:rPr>
              <w:t xml:space="preserve"> </w:t>
            </w:r>
            <w:r w:rsidR="00F802B0">
              <w:rPr>
                <w:rFonts w:ascii="Arial" w:hAnsi="Arial" w:cs="Arial"/>
                <w:sz w:val="22"/>
                <w:szCs w:val="22"/>
              </w:rPr>
              <w:t>Hypothesis testing and the Machine learning models with accuracy score</w:t>
            </w:r>
          </w:p>
          <w:p w14:paraId="7293EC2D" w14:textId="3BF52CE3" w:rsidR="00FD77FF" w:rsidRPr="00AD7AD1"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F802B0" w:rsidRDefault="00C2774D" w:rsidP="00B46D3E">
            <w:pPr>
              <w:rPr>
                <w:rFonts w:ascii="Arial" w:hAnsi="Arial" w:cs="Arial"/>
              </w:rPr>
            </w:pPr>
            <w:r w:rsidRPr="00F802B0">
              <w:rPr>
                <w:rFonts w:ascii="Arial" w:hAnsi="Arial" w:cs="Arial"/>
              </w:rPr>
              <w:t xml:space="preserve">Which </w:t>
            </w:r>
            <w:r w:rsidR="0063030E" w:rsidRPr="00F802B0">
              <w:rPr>
                <w:rFonts w:ascii="Arial" w:hAnsi="Arial" w:cs="Arial"/>
              </w:rPr>
              <w:t>Years</w:t>
            </w:r>
            <w:r w:rsidRPr="00F802B0">
              <w:rPr>
                <w:rFonts w:ascii="Arial" w:hAnsi="Arial" w:cs="Arial"/>
              </w:rPr>
              <w:t xml:space="preserve"> are going to generate more </w:t>
            </w:r>
            <w:r w:rsidR="0063030E" w:rsidRPr="00F802B0">
              <w:rPr>
                <w:rFonts w:ascii="Arial" w:hAnsi="Arial" w:cs="Arial"/>
              </w:rPr>
              <w:t>Temperature</w:t>
            </w:r>
            <w:r w:rsidRPr="00F802B0">
              <w:rPr>
                <w:rFonts w:ascii="Arial" w:hAnsi="Arial" w:cs="Arial"/>
              </w:rPr>
              <w:t xml:space="preserve"> coming years? </w:t>
            </w:r>
          </w:p>
          <w:p w14:paraId="61F78C77" w14:textId="77777777" w:rsidR="00291AB1" w:rsidRPr="00F802B0" w:rsidRDefault="00291AB1" w:rsidP="00B46D3E">
            <w:pPr>
              <w:rPr>
                <w:rFonts w:ascii="Arial" w:hAnsi="Arial" w:cs="Arial"/>
              </w:rPr>
            </w:pPr>
          </w:p>
          <w:p w14:paraId="70D4ACEF" w14:textId="77777777" w:rsidR="00291AB1" w:rsidRPr="00F802B0" w:rsidRDefault="00291AB1" w:rsidP="00B46D3E">
            <w:pPr>
              <w:rPr>
                <w:rFonts w:ascii="Arial" w:hAnsi="Arial" w:cs="Arial"/>
              </w:rPr>
            </w:pPr>
          </w:p>
          <w:p w14:paraId="42BEA6FA" w14:textId="58A6F4C5" w:rsidR="00C2774D" w:rsidRPr="00F802B0" w:rsidRDefault="00C2774D" w:rsidP="00C2774D">
            <w:pPr>
              <w:pStyle w:val="Default"/>
              <w:spacing w:after="118"/>
              <w:rPr>
                <w:rFonts w:ascii="Arial" w:hAnsi="Arial" w:cs="Arial"/>
                <w:sz w:val="22"/>
                <w:szCs w:val="22"/>
              </w:rPr>
            </w:pPr>
            <w:r w:rsidRPr="00F802B0">
              <w:rPr>
                <w:rFonts w:ascii="Arial" w:hAnsi="Arial" w:cs="Arial"/>
                <w:sz w:val="22"/>
                <w:szCs w:val="22"/>
              </w:rPr>
              <w:t xml:space="preserve">Predict the change in atmospheric </w:t>
            </w:r>
            <w:r w:rsidR="0063030E" w:rsidRPr="00F802B0">
              <w:rPr>
                <w:rFonts w:ascii="Arial" w:hAnsi="Arial" w:cs="Arial"/>
                <w:sz w:val="22"/>
                <w:szCs w:val="22"/>
              </w:rPr>
              <w:t>Humidity</w:t>
            </w:r>
            <w:r w:rsidRPr="00F802B0">
              <w:rPr>
                <w:rFonts w:ascii="Arial" w:hAnsi="Arial" w:cs="Arial"/>
                <w:sz w:val="22"/>
                <w:szCs w:val="22"/>
              </w:rPr>
              <w:t xml:space="preserve"> over the coming years. </w:t>
            </w:r>
          </w:p>
          <w:p w14:paraId="29FB48C2" w14:textId="77777777" w:rsidR="00291AB1" w:rsidRPr="00F802B0" w:rsidRDefault="00291AB1" w:rsidP="00B46D3E">
            <w:pPr>
              <w:rPr>
                <w:rFonts w:ascii="Arial" w:hAnsi="Arial" w:cs="Arial"/>
              </w:rPr>
            </w:pPr>
          </w:p>
          <w:p w14:paraId="2822FEBD" w14:textId="77777777" w:rsidR="00291AB1" w:rsidRPr="00F802B0" w:rsidRDefault="00291AB1" w:rsidP="00B46D3E">
            <w:pPr>
              <w:rPr>
                <w:rFonts w:ascii="Arial" w:hAnsi="Arial" w:cs="Arial"/>
              </w:rPr>
            </w:pPr>
          </w:p>
          <w:p w14:paraId="61935E57" w14:textId="77777777" w:rsidR="00291AB1" w:rsidRPr="00F802B0" w:rsidRDefault="00291AB1" w:rsidP="00B46D3E">
            <w:pPr>
              <w:rPr>
                <w:rFonts w:ascii="Arial" w:hAnsi="Arial" w:cs="Arial"/>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F802B0" w:rsidRDefault="0063030E" w:rsidP="0063030E">
            <w:pPr>
              <w:pStyle w:val="Default"/>
              <w:rPr>
                <w:rFonts w:ascii="Arial" w:hAnsi="Arial" w:cs="Arial"/>
                <w:sz w:val="22"/>
                <w:szCs w:val="22"/>
              </w:rPr>
            </w:pPr>
            <w:r w:rsidRPr="00F802B0">
              <w:rPr>
                <w:rFonts w:ascii="Arial" w:hAnsi="Arial" w:cs="Arial"/>
                <w:sz w:val="22"/>
                <w:szCs w:val="22"/>
              </w:rPr>
              <w:t xml:space="preserve">Check and find out if there </w:t>
            </w:r>
            <w:proofErr w:type="gramStart"/>
            <w:r w:rsidRPr="00F802B0">
              <w:rPr>
                <w:rFonts w:ascii="Arial" w:hAnsi="Arial" w:cs="Arial"/>
                <w:sz w:val="22"/>
                <w:szCs w:val="22"/>
              </w:rPr>
              <w:t>is</w:t>
            </w:r>
            <w:proofErr w:type="gramEnd"/>
            <w:r w:rsidRPr="00F802B0">
              <w:rPr>
                <w:rFonts w:ascii="Arial" w:hAnsi="Arial" w:cs="Arial"/>
                <w:sz w:val="22"/>
                <w:szCs w:val="22"/>
              </w:rPr>
              <w:t xml:space="preserve"> any seasonality in </w:t>
            </w:r>
            <w:r w:rsidRPr="00F802B0">
              <w:rPr>
                <w:rFonts w:ascii="Arial" w:hAnsi="Arial" w:cs="Arial"/>
                <w:sz w:val="22"/>
                <w:szCs w:val="22"/>
              </w:rPr>
              <w:t>Fire</w:t>
            </w:r>
            <w:r w:rsidRPr="00F802B0">
              <w:rPr>
                <w:rFonts w:ascii="Arial" w:hAnsi="Arial" w:cs="Arial"/>
                <w:sz w:val="22"/>
                <w:szCs w:val="22"/>
              </w:rPr>
              <w:t xml:space="preserve"> changes? </w:t>
            </w:r>
          </w:p>
          <w:p w14:paraId="57D2318E" w14:textId="55D61C80" w:rsidR="00291AB1" w:rsidRPr="00F802B0" w:rsidRDefault="00291AB1" w:rsidP="00B46D3E">
            <w:pPr>
              <w:rPr>
                <w:rFonts w:ascii="Arial" w:hAnsi="Arial" w:cs="Arial"/>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77777777" w:rsidR="00D73B99" w:rsidRDefault="00AB6BC7" w:rsidP="00134157">
      <w:pPr>
        <w:ind w:left="720"/>
        <w:jc w:val="both"/>
        <w:rPr>
          <w:rFonts w:ascii="Arial" w:hAnsi="Arial" w:cs="Arial"/>
        </w:rPr>
      </w:pPr>
      <w:r>
        <w:rPr>
          <w:rFonts w:ascii="Arial" w:hAnsi="Arial" w:cs="Arial"/>
        </w:rPr>
        <w:t>I Plan to spend nearly 12 days for collection</w:t>
      </w:r>
      <w:r w:rsidR="00134157">
        <w:rPr>
          <w:rFonts w:ascii="Arial" w:hAnsi="Arial" w:cs="Arial"/>
        </w:rPr>
        <w:t xml:space="preserve">, cleaning and preparation of data. The data can be collected from various sources from </w:t>
      </w:r>
      <w:proofErr w:type="spellStart"/>
      <w:r w:rsidR="00134157">
        <w:rPr>
          <w:rFonts w:ascii="Arial" w:hAnsi="Arial" w:cs="Arial"/>
        </w:rPr>
        <w:t>worldindata</w:t>
      </w:r>
      <w:proofErr w:type="spellEnd"/>
      <w:r w:rsidR="00134157">
        <w:rPr>
          <w:rFonts w:ascii="Arial" w:hAnsi="Arial" w:cs="Arial"/>
        </w:rPr>
        <w:t>- where I can get the downloadable csv file, and Google- the clear guidance and inference drawn from the data. With the documentation reports.</w:t>
      </w:r>
    </w:p>
    <w:p w14:paraId="7CA36149" w14:textId="77777777" w:rsidR="00134157" w:rsidRDefault="00134157" w:rsidP="00134157">
      <w:pPr>
        <w:ind w:left="720"/>
        <w:jc w:val="both"/>
        <w:rPr>
          <w:rFonts w:ascii="Arial" w:hAnsi="Arial" w:cs="Arial"/>
        </w:rPr>
      </w:pPr>
      <w:r>
        <w:rPr>
          <w:rFonts w:ascii="Arial" w:hAnsi="Arial" w:cs="Arial"/>
        </w:rPr>
        <w:tab/>
        <w:t xml:space="preserve">Once the data is </w:t>
      </w:r>
      <w:proofErr w:type="gramStart"/>
      <w:r>
        <w:rPr>
          <w:rFonts w:ascii="Arial" w:hAnsi="Arial" w:cs="Arial"/>
        </w:rPr>
        <w:t>collected ,</w:t>
      </w:r>
      <w:proofErr w:type="gramEnd"/>
      <w:r>
        <w:rPr>
          <w:rFonts w:ascii="Arial" w:hAnsi="Arial" w:cs="Arial"/>
        </w:rPr>
        <w:t xml:space="preserve">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77777777" w:rsidR="00134157" w:rsidRDefault="00134157" w:rsidP="00134157">
      <w:pPr>
        <w:ind w:left="720"/>
        <w:jc w:val="both"/>
      </w:pPr>
      <w:r>
        <w:rPr>
          <w:rFonts w:ascii="Arial" w:hAnsi="Arial" w:cs="Arial"/>
        </w:rPr>
        <w:tab/>
        <w:t>Apart from dataset, I may look for</w:t>
      </w:r>
      <w:r w:rsidR="009579BC">
        <w:rPr>
          <w:rFonts w:ascii="Arial" w:hAnsi="Arial" w:cs="Arial"/>
        </w:rPr>
        <w:t xml:space="preserve"> </w:t>
      </w:r>
      <w:proofErr w:type="gramStart"/>
      <w:r w:rsidR="009579BC">
        <w:rPr>
          <w:rFonts w:ascii="Arial" w:hAnsi="Arial" w:cs="Arial"/>
        </w:rPr>
        <w:t>articles ,helpful</w:t>
      </w:r>
      <w:proofErr w:type="gramEnd"/>
      <w:r w:rsidR="009579BC">
        <w:rPr>
          <w:rFonts w:ascii="Arial" w:hAnsi="Arial" w:cs="Arial"/>
        </w:rPr>
        <w:t xml:space="preserve"> information</w:t>
      </w:r>
      <w:r>
        <w:rPr>
          <w:rFonts w:ascii="Arial" w:hAnsi="Arial" w:cs="Arial"/>
        </w:rPr>
        <w:t xml:space="preserve"> which are relevant and required for to find the result or findings of the project. Consequently once the dataset are </w:t>
      </w:r>
      <w:proofErr w:type="gramStart"/>
      <w:r>
        <w:rPr>
          <w:rFonts w:ascii="Arial" w:hAnsi="Arial" w:cs="Arial"/>
        </w:rPr>
        <w:t>arranged</w:t>
      </w:r>
      <w:r w:rsidR="009579BC">
        <w:rPr>
          <w:rFonts w:ascii="Arial" w:hAnsi="Arial" w:cs="Arial"/>
        </w:rPr>
        <w:t xml:space="preserve"> ,the</w:t>
      </w:r>
      <w:proofErr w:type="gramEnd"/>
      <w:r w:rsidR="009579BC">
        <w:rPr>
          <w:rFonts w:ascii="Arial" w:hAnsi="Arial" w:cs="Arial"/>
        </w:rPr>
        <w:t xml:space="preserve"> data then </w:t>
      </w:r>
      <w:proofErr w:type="spellStart"/>
      <w:r w:rsidR="009579BC">
        <w:rPr>
          <w:rFonts w:ascii="Arial" w:hAnsi="Arial" w:cs="Arial"/>
        </w:rPr>
        <w:t>analyse</w:t>
      </w:r>
      <w:proofErr w:type="spellEnd"/>
      <w:r w:rsidR="009579BC">
        <w:rPr>
          <w:rFonts w:ascii="Arial" w:hAnsi="Arial" w:cs="Arial"/>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6E38CB38">
                <wp:extent cx="4648200" cy="4876800"/>
                <wp:effectExtent l="57150" t="38100" r="76200" b="95250"/>
                <wp:docPr id="43" name="Group 42"/>
                <wp:cNvGraphicFramePr/>
                <a:graphic xmlns:a="http://schemas.openxmlformats.org/drawingml/2006/main">
                  <a:graphicData uri="http://schemas.microsoft.com/office/word/2010/wordprocessingGroup">
                    <wpg:wgp>
                      <wpg:cNvGrpSpPr/>
                      <wpg:grpSpPr>
                        <a:xfrm>
                          <a:off x="0" y="0"/>
                          <a:ext cx="4648200" cy="487680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w:t>
                              </w:r>
                              <w:proofErr w:type="gramStart"/>
                              <w:r>
                                <w:rPr>
                                  <w:rFonts w:ascii="Arial" w:hAnsi="Arial" w:cs="Arial"/>
                                  <w:b/>
                                  <w:bCs/>
                                  <w:i/>
                                  <w:iCs/>
                                  <w:color w:val="215868" w:themeColor="accent5" w:themeShade="80"/>
                                </w:rPr>
                                <w:t>Dataset(</w:t>
                              </w:r>
                              <w:proofErr w:type="gramEnd"/>
                              <w:r>
                                <w:rPr>
                                  <w:rFonts w:ascii="Arial" w:hAnsi="Arial" w:cs="Arial"/>
                                  <w:b/>
                                  <w:bCs/>
                                  <w:i/>
                                  <w:iCs/>
                                  <w:color w:val="215868" w:themeColor="accent5" w:themeShade="80"/>
                                </w:rPr>
                                <w:t xml:space="preserve">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proofErr w:type="gramStart"/>
                              <w:r>
                                <w:rPr>
                                  <w:rFonts w:ascii="Arial" w:hAnsi="Arial" w:cs="Arial"/>
                                  <w:b/>
                                  <w:bCs/>
                                  <w:i/>
                                  <w:iCs/>
                                  <w:color w:val="215868" w:themeColor="accent5" w:themeShade="80"/>
                                </w:rPr>
                                <w:t>Clean,Organize</w:t>
                              </w:r>
                              <w:proofErr w:type="spellEnd"/>
                              <w:proofErr w:type="gram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proofErr w:type="gramStart"/>
                              <w:r>
                                <w:rPr>
                                  <w:rFonts w:ascii="Arial" w:hAnsi="Arial" w:cs="Arial"/>
                                  <w:b/>
                                  <w:bCs/>
                                  <w:i/>
                                  <w:iCs/>
                                  <w:color w:val="215868" w:themeColor="accent5" w:themeShade="80"/>
                                </w:rPr>
                                <w:t>Graphs,Charts</w:t>
                              </w:r>
                              <w:proofErr w:type="spellEnd"/>
                              <w:proofErr w:type="gram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proofErr w:type="gramStart"/>
                              <w:r>
                                <w:rPr>
                                  <w:rFonts w:ascii="Arial" w:hAnsi="Arial" w:cs="Arial"/>
                                  <w:b/>
                                  <w:bCs/>
                                  <w:i/>
                                  <w:iCs/>
                                  <w:color w:val="215868" w:themeColor="accent5" w:themeShade="80"/>
                                </w:rPr>
                                <w:t>Findings ,Solutions</w:t>
                              </w:r>
                              <w:proofErr w:type="gramEnd"/>
                              <w:r>
                                <w:rPr>
                                  <w:rFonts w:ascii="Arial" w:hAnsi="Arial" w:cs="Arial"/>
                                  <w:b/>
                                  <w:bCs/>
                                  <w:i/>
                                  <w:iCs/>
                                  <w:color w:val="215868" w:themeColor="accent5" w:themeShade="80"/>
                                </w:rPr>
                                <w:t xml:space="preserve">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384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w:t>
                        </w:r>
                        <w:proofErr w:type="gramStart"/>
                        <w:r>
                          <w:rPr>
                            <w:rFonts w:ascii="Arial" w:hAnsi="Arial" w:cs="Arial"/>
                            <w:b/>
                            <w:bCs/>
                            <w:i/>
                            <w:iCs/>
                            <w:color w:val="215868" w:themeColor="accent5" w:themeShade="80"/>
                          </w:rPr>
                          <w:t>Dataset(</w:t>
                        </w:r>
                        <w:proofErr w:type="gramEnd"/>
                        <w:r>
                          <w:rPr>
                            <w:rFonts w:ascii="Arial" w:hAnsi="Arial" w:cs="Arial"/>
                            <w:b/>
                            <w:bCs/>
                            <w:i/>
                            <w:iCs/>
                            <w:color w:val="215868" w:themeColor="accent5" w:themeShade="80"/>
                          </w:rPr>
                          <w:t xml:space="preserve">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proofErr w:type="spellStart"/>
                        <w:proofErr w:type="gramStart"/>
                        <w:r>
                          <w:rPr>
                            <w:rFonts w:ascii="Arial" w:hAnsi="Arial" w:cs="Arial"/>
                            <w:b/>
                            <w:bCs/>
                            <w:i/>
                            <w:iCs/>
                            <w:color w:val="215868" w:themeColor="accent5" w:themeShade="80"/>
                          </w:rPr>
                          <w:t>Clean,Organize</w:t>
                        </w:r>
                        <w:proofErr w:type="spellEnd"/>
                        <w:proofErr w:type="gram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proofErr w:type="spellStart"/>
                        <w:proofErr w:type="gramStart"/>
                        <w:r>
                          <w:rPr>
                            <w:rFonts w:ascii="Arial" w:hAnsi="Arial" w:cs="Arial"/>
                            <w:b/>
                            <w:bCs/>
                            <w:i/>
                            <w:iCs/>
                            <w:color w:val="215868" w:themeColor="accent5" w:themeShade="80"/>
                          </w:rPr>
                          <w:t>Graphs,Charts</w:t>
                        </w:r>
                        <w:proofErr w:type="spellEnd"/>
                        <w:proofErr w:type="gramEnd"/>
                        <w:r>
                          <w:rPr>
                            <w:rFonts w:ascii="Arial" w:hAnsi="Arial" w:cs="Arial"/>
                            <w:b/>
                            <w:bCs/>
                            <w:i/>
                            <w:iCs/>
                            <w:color w:val="215868" w:themeColor="accent5" w:themeShade="80"/>
                          </w:rPr>
                          <w:t xml:space="preserve">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proofErr w:type="gramStart"/>
                        <w:r>
                          <w:rPr>
                            <w:rFonts w:ascii="Arial" w:hAnsi="Arial" w:cs="Arial"/>
                            <w:b/>
                            <w:bCs/>
                            <w:i/>
                            <w:iCs/>
                            <w:color w:val="215868" w:themeColor="accent5" w:themeShade="80"/>
                          </w:rPr>
                          <w:t>Findings ,Solutions</w:t>
                        </w:r>
                        <w:proofErr w:type="gramEnd"/>
                        <w:r>
                          <w:rPr>
                            <w:rFonts w:ascii="Arial" w:hAnsi="Arial" w:cs="Arial"/>
                            <w:b/>
                            <w:bCs/>
                            <w:i/>
                            <w:iCs/>
                            <w:color w:val="215868" w:themeColor="accent5" w:themeShade="80"/>
                          </w:rPr>
                          <w:t xml:space="preserve">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AEE9737" w14:textId="77777777" w:rsidR="00D73B99" w:rsidRDefault="00D73B99" w:rsidP="00D73B99"/>
    <w:p w14:paraId="7E2BDB4A" w14:textId="77777777" w:rsidR="00D73B99" w:rsidRDefault="00D73B99" w:rsidP="00D73B99"/>
    <w:p w14:paraId="73889C91" w14:textId="38A325FA" w:rsidR="008D496A" w:rsidRDefault="008D496A" w:rsidP="00B07F7C">
      <w:pPr>
        <w:pStyle w:val="Question"/>
        <w:numPr>
          <w:ilvl w:val="0"/>
          <w:numId w:val="0"/>
        </w:numPr>
      </w:pPr>
    </w:p>
    <w:p w14:paraId="22F9C777" w14:textId="6365D8F3" w:rsidR="007C720E" w:rsidRDefault="007C720E" w:rsidP="007C720E"/>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77777777" w:rsidR="00B07F7C" w:rsidRPr="009E4E8E" w:rsidRDefault="00B07F7C" w:rsidP="00B07F7C">
      <w:pPr>
        <w:pStyle w:val="BodyText"/>
        <w:spacing w:line="360" w:lineRule="auto"/>
        <w:jc w:val="both"/>
        <w:rPr>
          <w:rFonts w:ascii="Times New Roman" w:hAnsi="Times New Roman" w:cs="Times New Roman"/>
        </w:rPr>
      </w:pPr>
      <w:r w:rsidRPr="009E4E8E">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67E16467" w14:textId="77777777" w:rsidR="00B07F7C" w:rsidRPr="009E4E8E" w:rsidRDefault="00B07F7C" w:rsidP="00B07F7C">
      <w:pPr>
        <w:pStyle w:val="BodyText"/>
        <w:spacing w:line="360" w:lineRule="auto"/>
        <w:jc w:val="both"/>
        <w:rPr>
          <w:rFonts w:ascii="Times New Roman" w:hAnsi="Times New Roman" w:cs="Times New Roman"/>
        </w:rPr>
      </w:pPr>
      <w:r w:rsidRPr="009E4E8E">
        <w:rPr>
          <w:rFonts w:ascii="Times New Roman" w:hAnsi="Times New Roman" w:cs="Times New Roman"/>
        </w:rPr>
        <w:t>The objectives of the research are based on the above aim and are as follows:</w:t>
      </w:r>
    </w:p>
    <w:p w14:paraId="4CD5BC0D" w14:textId="77777777" w:rsidR="00B07F7C" w:rsidRPr="009E4E8E" w:rsidRDefault="00B07F7C" w:rsidP="00B07F7C">
      <w:pPr>
        <w:pStyle w:val="BodyText"/>
        <w:numPr>
          <w:ilvl w:val="0"/>
          <w:numId w:val="18"/>
        </w:numPr>
        <w:spacing w:line="360" w:lineRule="auto"/>
        <w:jc w:val="both"/>
        <w:rPr>
          <w:rFonts w:ascii="Times New Roman" w:hAnsi="Times New Roman" w:cs="Times New Roman"/>
        </w:rPr>
      </w:pPr>
      <w:r w:rsidRPr="009E4E8E">
        <w:rPr>
          <w:rFonts w:ascii="Times New Roman" w:hAnsi="Times New Roman" w:cs="Times New Roman"/>
        </w:rPr>
        <w:t xml:space="preserve">To analyze the relationship and visualize patterns of customer </w:t>
      </w:r>
      <w:proofErr w:type="spellStart"/>
      <w:r w:rsidRPr="009E4E8E">
        <w:rPr>
          <w:rFonts w:ascii="Times New Roman" w:hAnsi="Times New Roman" w:cs="Times New Roman"/>
        </w:rPr>
        <w:t>behaviour</w:t>
      </w:r>
      <w:proofErr w:type="spellEnd"/>
      <w:r w:rsidRPr="009E4E8E">
        <w:rPr>
          <w:rFonts w:ascii="Times New Roman" w:hAnsi="Times New Roman" w:cs="Times New Roman"/>
        </w:rPr>
        <w:t xml:space="preserve"> to indicate to the telecom company if a customer is going to churn</w:t>
      </w:r>
    </w:p>
    <w:p w14:paraId="3E9C297F" w14:textId="77777777" w:rsidR="00B07F7C" w:rsidRPr="009E4E8E" w:rsidRDefault="00B07F7C" w:rsidP="00B07F7C">
      <w:pPr>
        <w:pStyle w:val="BodyText"/>
        <w:numPr>
          <w:ilvl w:val="0"/>
          <w:numId w:val="18"/>
        </w:numPr>
        <w:spacing w:line="360" w:lineRule="auto"/>
        <w:jc w:val="both"/>
        <w:rPr>
          <w:rFonts w:ascii="Times New Roman" w:hAnsi="Times New Roman" w:cs="Times New Roman"/>
        </w:rPr>
      </w:pPr>
      <w:r w:rsidRPr="009E4E8E">
        <w:rPr>
          <w:rFonts w:ascii="Times New Roman" w:hAnsi="Times New Roman" w:cs="Times New Roman"/>
        </w:rPr>
        <w:lastRenderedPageBreak/>
        <w:t xml:space="preserve">To suggest suitable feature engineering steps to extract the most value from the data including picking the most significant features </w:t>
      </w:r>
    </w:p>
    <w:p w14:paraId="07F0C0C3" w14:textId="77777777" w:rsidR="00B07F7C" w:rsidRPr="009E4E8E" w:rsidRDefault="00B07F7C" w:rsidP="00B07F7C">
      <w:pPr>
        <w:pStyle w:val="BodyText"/>
        <w:numPr>
          <w:ilvl w:val="0"/>
          <w:numId w:val="18"/>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3A1FA13A" w14:textId="77777777" w:rsidR="00B07F7C" w:rsidRDefault="00B07F7C" w:rsidP="00B07F7C">
      <w:pPr>
        <w:pStyle w:val="BodyText"/>
        <w:numPr>
          <w:ilvl w:val="0"/>
          <w:numId w:val="18"/>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6A79043C" w14:textId="77777777" w:rsidR="00B07F7C" w:rsidRDefault="00B07F7C" w:rsidP="00B07F7C">
      <w:pPr>
        <w:pStyle w:val="BodyText"/>
        <w:numPr>
          <w:ilvl w:val="0"/>
          <w:numId w:val="18"/>
        </w:numPr>
        <w:spacing w:line="360" w:lineRule="auto"/>
        <w:jc w:val="both"/>
        <w:rPr>
          <w:rFonts w:ascii="Times New Roman" w:hAnsi="Times New Roman" w:cs="Times New Roman"/>
        </w:rPr>
      </w:pPr>
      <w:r>
        <w:rPr>
          <w:rFonts w:ascii="Times New Roman" w:hAnsi="Times New Roman" w:cs="Times New Roman"/>
        </w:rPr>
        <w:t xml:space="preserve">To understand the factors and </w:t>
      </w:r>
      <w:proofErr w:type="spellStart"/>
      <w:r>
        <w:rPr>
          <w:rFonts w:ascii="Times New Roman" w:hAnsi="Times New Roman" w:cs="Times New Roman"/>
        </w:rPr>
        <w:t>behaviour</w:t>
      </w:r>
      <w:proofErr w:type="spellEnd"/>
      <w:r>
        <w:rPr>
          <w:rFonts w:ascii="Times New Roman" w:hAnsi="Times New Roman" w:cs="Times New Roman"/>
        </w:rPr>
        <w:t xml:space="preserve"> of consumers that leads to customer attrition in the telecom industry</w:t>
      </w:r>
    </w:p>
    <w:p w14:paraId="3FA46DA7" w14:textId="77777777" w:rsidR="00B07F7C" w:rsidRPr="0036000B" w:rsidRDefault="00B07F7C" w:rsidP="00B07F7C">
      <w:pPr>
        <w:pStyle w:val="BodyText"/>
        <w:numPr>
          <w:ilvl w:val="0"/>
          <w:numId w:val="18"/>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602F2DC0" w14:textId="77777777" w:rsidR="00B07F7C" w:rsidRPr="007C720E" w:rsidRDefault="00B07F7C" w:rsidP="007C720E">
      <w:pPr>
        <w:rPr>
          <w:rFonts w:ascii="Arial" w:hAnsi="Arial" w:cs="Arial"/>
          <w:b/>
          <w:bCs/>
        </w:rPr>
      </w:pPr>
    </w:p>
    <w:p w14:paraId="59D808DE" w14:textId="5BF4F629" w:rsidR="007C720E" w:rsidRPr="007C720E" w:rsidRDefault="007C720E" w:rsidP="007C720E">
      <w:pPr>
        <w:rPr>
          <w:rFonts w:ascii="Arial" w:hAnsi="Arial" w:cs="Arial"/>
          <w:b/>
          <w:bCs/>
        </w:rPr>
      </w:pPr>
    </w:p>
    <w:p w14:paraId="5F94577D" w14:textId="3F093E76" w:rsidR="007C720E" w:rsidRDefault="007C720E" w:rsidP="007C720E">
      <w:pPr>
        <w:rPr>
          <w:rFonts w:ascii="Arial" w:hAnsi="Arial" w:cs="Arial"/>
          <w:b/>
          <w:bCs/>
        </w:rPr>
      </w:pPr>
      <w:r w:rsidRPr="007C720E">
        <w:rPr>
          <w:rFonts w:ascii="Arial" w:hAnsi="Arial" w:cs="Arial"/>
          <w:b/>
          <w:bCs/>
        </w:rPr>
        <w:t>Significance of the research</w:t>
      </w:r>
    </w:p>
    <w:p w14:paraId="49B71DFA" w14:textId="77777777" w:rsidR="00B07F7C" w:rsidRPr="0045355A" w:rsidRDefault="00B07F7C" w:rsidP="00B07F7C">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the high-risk and high-value customers. This can help the company document the pain points faced by its customers and can ultimately help aid in fundamental policy changes that can increase the overall profit.</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45355A" w:rsidRDefault="00B07F7C" w:rsidP="00B07F7C">
      <w:pPr>
        <w:pStyle w:val="BodyText"/>
        <w:spacing w:line="360" w:lineRule="auto"/>
        <w:jc w:val="both"/>
        <w:rPr>
          <w:rFonts w:ascii="Times New Roman" w:hAnsi="Times New Roman" w:cs="Times New Roman"/>
        </w:rPr>
      </w:pPr>
      <w:r w:rsidRPr="0045355A">
        <w:rPr>
          <w:rFonts w:ascii="Times New Roman" w:hAnsi="Times New Roman" w:cs="Times New Roman"/>
        </w:rPr>
        <w:t>Due to the limitation of the time frame in this research, the scope of the research will be limited to the below points:</w:t>
      </w:r>
    </w:p>
    <w:p w14:paraId="2EEA6934" w14:textId="77777777" w:rsidR="00B07F7C" w:rsidRPr="0045355A" w:rsidRDefault="00B07F7C" w:rsidP="00B07F7C">
      <w:pPr>
        <w:pStyle w:val="BodyText"/>
        <w:numPr>
          <w:ilvl w:val="0"/>
          <w:numId w:val="19"/>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71D2AD41" w14:textId="77777777" w:rsidR="00B07F7C" w:rsidRPr="0045355A" w:rsidRDefault="00B07F7C" w:rsidP="00B07F7C">
      <w:pPr>
        <w:pStyle w:val="BodyText"/>
        <w:numPr>
          <w:ilvl w:val="0"/>
          <w:numId w:val="19"/>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D8DC0" w14:textId="77777777" w:rsidR="00B07F7C" w:rsidRPr="0045355A" w:rsidRDefault="00B07F7C" w:rsidP="00B07F7C">
      <w:pPr>
        <w:pStyle w:val="BodyText"/>
        <w:numPr>
          <w:ilvl w:val="0"/>
          <w:numId w:val="19"/>
        </w:numPr>
        <w:spacing w:line="360" w:lineRule="auto"/>
        <w:jc w:val="both"/>
        <w:rPr>
          <w:rFonts w:ascii="Times New Roman" w:hAnsi="Times New Roman" w:cs="Times New Roman"/>
        </w:rPr>
      </w:pPr>
      <w:r w:rsidRPr="0045355A">
        <w:rPr>
          <w:rFonts w:ascii="Times New Roman" w:hAnsi="Times New Roman" w:cs="Times New Roman"/>
        </w:rPr>
        <w:t xml:space="preserve">The study will limit the use of classification algorithms such as logistic regression, decision tree, K-nearest </w:t>
      </w:r>
      <w:proofErr w:type="spellStart"/>
      <w:r w:rsidRPr="0045355A">
        <w:rPr>
          <w:rFonts w:ascii="Times New Roman" w:hAnsi="Times New Roman" w:cs="Times New Roman"/>
        </w:rPr>
        <w:t>Neighbour</w:t>
      </w:r>
      <w:proofErr w:type="spellEnd"/>
      <w:r w:rsidRPr="0045355A">
        <w:rPr>
          <w:rFonts w:ascii="Times New Roman" w:hAnsi="Times New Roman" w:cs="Times New Roman"/>
        </w:rPr>
        <w:t xml:space="preserve"> as a part of interpretable models, whereas random </w:t>
      </w:r>
      <w:r w:rsidRPr="0045355A">
        <w:rPr>
          <w:rFonts w:ascii="Times New Roman" w:hAnsi="Times New Roman" w:cs="Times New Roman"/>
        </w:rPr>
        <w:lastRenderedPageBreak/>
        <w:t xml:space="preserve">forest, support vector machine, gradient boosting and </w:t>
      </w:r>
      <w:proofErr w:type="spellStart"/>
      <w:r w:rsidRPr="0045355A">
        <w:rPr>
          <w:rFonts w:ascii="Times New Roman" w:hAnsi="Times New Roman" w:cs="Times New Roman"/>
        </w:rPr>
        <w:t>XGBoost</w:t>
      </w:r>
      <w:proofErr w:type="spellEnd"/>
      <w:r w:rsidRPr="0045355A">
        <w:rPr>
          <w:rFonts w:ascii="Times New Roman" w:hAnsi="Times New Roman" w:cs="Times New Roman"/>
        </w:rPr>
        <w:t xml:space="preserve"> will be leveraged as black</w:t>
      </w:r>
      <w:r>
        <w:rPr>
          <w:rFonts w:ascii="Times New Roman" w:hAnsi="Times New Roman" w:cs="Times New Roman"/>
        </w:rPr>
        <w:t>-</w:t>
      </w:r>
      <w:r w:rsidRPr="0045355A">
        <w:rPr>
          <w:rFonts w:ascii="Times New Roman" w:hAnsi="Times New Roman" w:cs="Times New Roman"/>
        </w:rPr>
        <w:t>box models for this study</w:t>
      </w:r>
    </w:p>
    <w:p w14:paraId="4C43D165" w14:textId="77777777" w:rsidR="00B07F7C" w:rsidRPr="0045355A" w:rsidRDefault="00B07F7C" w:rsidP="00B07F7C">
      <w:pPr>
        <w:pStyle w:val="BodyText"/>
        <w:numPr>
          <w:ilvl w:val="0"/>
          <w:numId w:val="19"/>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 to perform customer attrition analysis</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6BE801B" w14:textId="77777777" w:rsidR="00B07F7C" w:rsidRPr="0045355A" w:rsidRDefault="00B07F7C" w:rsidP="00B07F7C">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customer's </w:t>
      </w:r>
      <w:proofErr w:type="spellStart"/>
      <w:r w:rsidRPr="0045355A">
        <w:rPr>
          <w:rFonts w:ascii="Times New Roman" w:hAnsi="Times New Roman" w:cs="Times New Roman"/>
        </w:rPr>
        <w:t>behaviour</w:t>
      </w:r>
      <w:proofErr w:type="spellEnd"/>
      <w:r w:rsidRPr="0045355A">
        <w:rPr>
          <w:rFonts w:ascii="Times New Roman" w:hAnsi="Times New Roman" w:cs="Times New Roman"/>
        </w:rPr>
        <w:t xml:space="preserve">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 xml:space="preserve">In the telecom industry where the approximated annual cost of customer attrition is $ 10 billion annually </w:t>
      </w:r>
      <w:r w:rsidRPr="00787F25">
        <w:rPr>
          <w:rFonts w:ascii="Times New Roman" w:hAnsi="Times New Roman" w:cs="Times New Roman"/>
        </w:rPr>
        <w:fldChar w:fldCharType="begin" w:fldLock="1"/>
      </w:r>
      <w:r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rPr>
          <w:rFonts w:ascii="Times New Roman" w:hAnsi="Times New Roman" w:cs="Times New Roman"/>
        </w:rPr>
        <w:fldChar w:fldCharType="separate"/>
      </w:r>
      <w:r w:rsidRPr="00787F25">
        <w:rPr>
          <w:rFonts w:ascii="Times New Roman" w:hAnsi="Times New Roman" w:cs="Times New Roman"/>
          <w:noProof/>
        </w:rPr>
        <w:t>(</w:t>
      </w:r>
      <w:r w:rsidRPr="00787F25">
        <w:rPr>
          <w:rStyle w:val="ReferenceLinkChar"/>
          <w:rFonts w:ascii="Times New Roman" w:hAnsi="Times New Roman" w:cs="Times New Roman"/>
        </w:rPr>
        <w:t>Castanedo et al., 2014</w:t>
      </w:r>
      <w:r w:rsidRPr="00787F25">
        <w:rPr>
          <w:rFonts w:ascii="Times New Roman" w:hAnsi="Times New Roman" w:cs="Times New Roman"/>
          <w:noProof/>
        </w:rPr>
        <w:t>)</w:t>
      </w:r>
      <w:r w:rsidRPr="00787F25">
        <w:rPr>
          <w:rFonts w:ascii="Times New Roman" w:hAnsi="Times New Roman" w:cs="Times New Roman"/>
        </w:rPr>
        <w:fldChar w:fldCharType="end"/>
      </w:r>
      <w:r w:rsidRPr="00787F25">
        <w:rPr>
          <w:rFonts w:ascii="Times New Roman" w:hAnsi="Times New Roman" w:cs="Times New Roman"/>
        </w:rPr>
        <w:t>,</w:t>
      </w:r>
      <w:r w:rsidRPr="0045355A">
        <w:rPr>
          <w:rFonts w:ascii="Times New Roman" w:hAnsi="Times New Roman" w:cs="Times New Roman"/>
        </w:rPr>
        <w:t xml:space="preserve"> and 30% customers churn on average, there is a substantial need to perform active targeting to retain the customer base. </w:t>
      </w: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71C98E6C" w14:textId="77777777" w:rsidR="00B07F7C" w:rsidRPr="0045355A" w:rsidRDefault="00B07F7C" w:rsidP="00B07F7C">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There are various data sources used to predict churn in the telecom industry through the literature survey. In this research, we shall be using the IBM Watson Telecom churn data found </w:t>
      </w:r>
      <w:r>
        <w:rPr>
          <w:rFonts w:ascii="Times New Roman" w:hAnsi="Times New Roman" w:cs="Times New Roman"/>
        </w:rPr>
        <w:t>o</w:t>
      </w:r>
      <w:r w:rsidRPr="0045355A">
        <w:rPr>
          <w:rFonts w:ascii="Times New Roman" w:hAnsi="Times New Roman" w:cs="Times New Roman"/>
        </w:rPr>
        <w:t xml:space="preserve">n the Kaggle website. The telecom churn data consists of </w:t>
      </w:r>
      <w:r>
        <w:rPr>
          <w:rFonts w:ascii="Times New Roman" w:hAnsi="Times New Roman" w:cs="Times New Roman"/>
        </w:rPr>
        <w:t>8</w:t>
      </w:r>
      <w:r w:rsidRPr="0045355A">
        <w:rPr>
          <w:rFonts w:ascii="Times New Roman" w:hAnsi="Times New Roman" w:cs="Times New Roman"/>
        </w:rPr>
        <w:t>043 rows and 21 attributes at a customer id level. The data has a combination of numerical and categorical variables that can be used as feature variables to predict the target variable churn. Churn is indicated within the dataset as a "Yes" or a "No" indicating if a customer has churned or not churned respectively. This data presented is for the last month based on which predictions are to be made.</w:t>
      </w:r>
    </w:p>
    <w:p w14:paraId="5C69AEF5" w14:textId="77777777" w:rsidR="00B07F7C" w:rsidRPr="0045355A" w:rsidRDefault="00B07F7C" w:rsidP="00B07F7C">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regarding lifestyle, </w:t>
      </w:r>
      <w:proofErr w:type="spellStart"/>
      <w:r w:rsidRPr="0045355A">
        <w:rPr>
          <w:rFonts w:ascii="Times New Roman" w:hAnsi="Times New Roman" w:cs="Times New Roman"/>
        </w:rPr>
        <w:t>behaviour</w:t>
      </w:r>
      <w:proofErr w:type="spellEnd"/>
      <w:r w:rsidRPr="0045355A">
        <w:rPr>
          <w:rFonts w:ascii="Times New Roman" w:hAnsi="Times New Roman" w:cs="Times New Roman"/>
        </w:rPr>
        <w:t xml:space="preserve"> in a Yes or No format that can be leveraged post-processing. It is presented in a .csv format with customer attributes information as metadata.</w:t>
      </w:r>
    </w:p>
    <w:p w14:paraId="08098F42" w14:textId="77777777" w:rsidR="00B07F7C" w:rsidRPr="00B07F7C" w:rsidRDefault="00B07F7C" w:rsidP="003649AD">
      <w:pPr>
        <w:rPr>
          <w:rFonts w:ascii="Arial" w:hAnsi="Arial" w:cs="Arial"/>
          <w:b/>
          <w:bCs/>
        </w:rPr>
      </w:pPr>
    </w:p>
    <w:p w14:paraId="22E2C027" w14:textId="77777777" w:rsidR="003649AD" w:rsidRDefault="003649AD" w:rsidP="003649AD"/>
    <w:p w14:paraId="6FF252AF" w14:textId="77777777" w:rsidR="003649AD" w:rsidRDefault="003649AD" w:rsidP="003649AD">
      <w:pPr>
        <w:pStyle w:val="Question"/>
      </w:pPr>
      <w:r>
        <w:t>Special Requirement and deliverable of the project</w:t>
      </w:r>
    </w:p>
    <w:p w14:paraId="3E5AFE75" w14:textId="77777777" w:rsidR="003649AD" w:rsidRDefault="00C166EB" w:rsidP="00C27348">
      <w:pPr>
        <w:ind w:left="360"/>
        <w:jc w:val="both"/>
        <w:rPr>
          <w:rFonts w:ascii="Arial" w:hAnsi="Arial" w:cs="Arial"/>
        </w:rPr>
      </w:pPr>
      <w:r>
        <w:rPr>
          <w:rFonts w:ascii="Arial" w:hAnsi="Arial" w:cs="Arial"/>
        </w:rPr>
        <w:t xml:space="preserve">It is recommended to </w:t>
      </w:r>
      <w:proofErr w:type="spellStart"/>
      <w:r>
        <w:rPr>
          <w:rFonts w:ascii="Arial" w:hAnsi="Arial" w:cs="Arial"/>
        </w:rPr>
        <w:t>analyse</w:t>
      </w:r>
      <w:proofErr w:type="spellEnd"/>
      <w:r>
        <w:rPr>
          <w:rFonts w:ascii="Arial" w:hAnsi="Arial" w:cs="Arial"/>
        </w:rPr>
        <w:t xml:space="preserve"> the data for less than 6 months period .</w:t>
      </w:r>
      <w:r w:rsidR="00C27348">
        <w:rPr>
          <w:rFonts w:ascii="Arial" w:hAnsi="Arial" w:cs="Arial"/>
        </w:rPr>
        <w:t xml:space="preserve">Also we must be aware to </w:t>
      </w:r>
      <w:proofErr w:type="spellStart"/>
      <w:r w:rsidR="00C27348">
        <w:rPr>
          <w:rFonts w:ascii="Arial" w:hAnsi="Arial" w:cs="Arial"/>
        </w:rPr>
        <w:t>analyse</w:t>
      </w:r>
      <w:proofErr w:type="spellEnd"/>
      <w:r w:rsidR="00C27348">
        <w:rPr>
          <w:rFonts w:ascii="Arial" w:hAnsi="Arial" w:cs="Arial"/>
        </w:rPr>
        <w:t xml:space="preserve"> and compare weekend data with weekdays.</w:t>
      </w:r>
    </w:p>
    <w:p w14:paraId="43E0A426" w14:textId="77777777" w:rsidR="003649AD" w:rsidRDefault="00C27348" w:rsidP="00C27348">
      <w:pPr>
        <w:ind w:left="360"/>
        <w:jc w:val="both"/>
      </w:pPr>
      <w:r>
        <w:rPr>
          <w:rFonts w:ascii="Arial" w:hAnsi="Arial" w:cs="Arial"/>
        </w:rPr>
        <w:lastRenderedPageBreak/>
        <w:tab/>
        <w:t>The deliverables are mobility of visitors with respect to different places during pandemic .As we see the number of cases rising now –then possibility to suggest some solution if required.</w:t>
      </w:r>
    </w:p>
    <w:p w14:paraId="1C0610E3" w14:textId="77777777" w:rsidR="003649AD" w:rsidRDefault="003649AD" w:rsidP="003649AD"/>
    <w:p w14:paraId="2E7627D6"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Algerian Forest Fires</w:t>
      </w:r>
    </w:p>
    <w:p w14:paraId="05E317DC"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Data set Available at:</w:t>
      </w:r>
      <w:r>
        <w:rPr>
          <w:rFonts w:ascii="Segoe UI" w:hAnsi="Segoe UI" w:cs="Segoe UI"/>
          <w:color w:val="24292F"/>
        </w:rPr>
        <w:t> </w:t>
      </w:r>
      <w:hyperlink r:id="rId8" w:history="1">
        <w:r>
          <w:rPr>
            <w:rStyle w:val="Hyperlink"/>
            <w:rFonts w:ascii="Segoe UI" w:hAnsi="Segoe UI" w:cs="Segoe UI"/>
          </w:rPr>
          <w:t>link text</w:t>
        </w:r>
      </w:hyperlink>
    </w:p>
    <w:p w14:paraId="74170199"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i/>
          <w:iCs/>
          <w:color w:val="24292F"/>
        </w:rPr>
        <w:t>Data Set Information:</w:t>
      </w:r>
    </w:p>
    <w:p w14:paraId="31A55101"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dataset includes 244 instances that regroup a data of two regions of </w:t>
      </w:r>
      <w:proofErr w:type="spellStart"/>
      <w:proofErr w:type="gramStart"/>
      <w:r>
        <w:rPr>
          <w:rStyle w:val="Strong"/>
          <w:rFonts w:ascii="Segoe UI" w:hAnsi="Segoe UI" w:cs="Segoe UI"/>
          <w:color w:val="24292F"/>
        </w:rPr>
        <w:t>Algeria</w:t>
      </w:r>
      <w:r>
        <w:rPr>
          <w:rFonts w:ascii="Segoe UI" w:hAnsi="Segoe UI" w:cs="Segoe UI"/>
          <w:color w:val="24292F"/>
        </w:rPr>
        <w:t>,namely</w:t>
      </w:r>
      <w:proofErr w:type="spellEnd"/>
      <w:proofErr w:type="gramEnd"/>
      <w:r>
        <w:rPr>
          <w:rFonts w:ascii="Segoe UI" w:hAnsi="Segoe UI" w:cs="Segoe UI"/>
          <w:color w:val="24292F"/>
        </w:rPr>
        <w:t xml:space="preserve"> the</w:t>
      </w:r>
    </w:p>
    <w:p w14:paraId="2E21681C"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proofErr w:type="spellStart"/>
      <w:r>
        <w:rPr>
          <w:rStyle w:val="Strong"/>
          <w:rFonts w:ascii="Segoe UI" w:hAnsi="Segoe UI" w:cs="Segoe UI"/>
          <w:color w:val="24292F"/>
        </w:rPr>
        <w:t>Bejaia</w:t>
      </w:r>
      <w:proofErr w:type="spellEnd"/>
      <w:r>
        <w:rPr>
          <w:rStyle w:val="Strong"/>
          <w:rFonts w:ascii="Segoe UI" w:hAnsi="Segoe UI" w:cs="Segoe UI"/>
          <w:color w:val="24292F"/>
        </w:rPr>
        <w:t xml:space="preserve"> region</w:t>
      </w:r>
      <w:r>
        <w:rPr>
          <w:rFonts w:ascii="Segoe UI" w:hAnsi="Segoe UI" w:cs="Segoe UI"/>
          <w:color w:val="24292F"/>
        </w:rPr>
        <w:t> located in the </w:t>
      </w:r>
      <w:r>
        <w:rPr>
          <w:rStyle w:val="Strong"/>
          <w:rFonts w:ascii="Segoe UI" w:hAnsi="Segoe UI" w:cs="Segoe UI"/>
          <w:color w:val="24292F"/>
        </w:rPr>
        <w:t>northeast of Algeria</w:t>
      </w:r>
      <w:r>
        <w:rPr>
          <w:rFonts w:ascii="Segoe UI" w:hAnsi="Segoe UI" w:cs="Segoe UI"/>
          <w:color w:val="24292F"/>
        </w:rPr>
        <w:t> and the </w:t>
      </w:r>
      <w:r>
        <w:rPr>
          <w:rStyle w:val="Strong"/>
          <w:rFonts w:ascii="Segoe UI" w:hAnsi="Segoe UI" w:cs="Segoe UI"/>
          <w:color w:val="24292F"/>
        </w:rPr>
        <w:t>Sidi Bel-abbes region</w:t>
      </w:r>
      <w:r>
        <w:rPr>
          <w:rFonts w:ascii="Segoe UI" w:hAnsi="Segoe UI" w:cs="Segoe UI"/>
          <w:color w:val="24292F"/>
        </w:rPr>
        <w:t> located in the </w:t>
      </w:r>
      <w:r>
        <w:rPr>
          <w:rStyle w:val="Strong"/>
          <w:rFonts w:ascii="Segoe UI" w:hAnsi="Segoe UI" w:cs="Segoe UI"/>
          <w:color w:val="24292F"/>
        </w:rPr>
        <w:t>northwest of Algeria</w:t>
      </w:r>
      <w:r>
        <w:rPr>
          <w:rFonts w:ascii="Segoe UI" w:hAnsi="Segoe UI" w:cs="Segoe UI"/>
          <w:color w:val="24292F"/>
        </w:rPr>
        <w:t>.</w:t>
      </w:r>
    </w:p>
    <w:p w14:paraId="52A3BE5B"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122 instances for each region.</w:t>
      </w:r>
    </w:p>
    <w:p w14:paraId="6ECA8E22"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period from June 2012 to September 2012.</w:t>
      </w:r>
    </w:p>
    <w:p w14:paraId="6BBBAFD3"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The dataset includes 11 </w:t>
      </w:r>
      <w:proofErr w:type="spellStart"/>
      <w:r>
        <w:rPr>
          <w:rFonts w:ascii="Segoe UI" w:hAnsi="Segoe UI" w:cs="Segoe UI"/>
          <w:color w:val="24292F"/>
        </w:rPr>
        <w:t>attribues</w:t>
      </w:r>
      <w:proofErr w:type="spellEnd"/>
      <w:r>
        <w:rPr>
          <w:rFonts w:ascii="Segoe UI" w:hAnsi="Segoe UI" w:cs="Segoe UI"/>
          <w:color w:val="24292F"/>
        </w:rPr>
        <w:t xml:space="preserve"> and 1 output </w:t>
      </w:r>
      <w:proofErr w:type="spellStart"/>
      <w:r>
        <w:rPr>
          <w:rFonts w:ascii="Segoe UI" w:hAnsi="Segoe UI" w:cs="Segoe UI"/>
          <w:color w:val="24292F"/>
        </w:rPr>
        <w:t>attribue</w:t>
      </w:r>
      <w:proofErr w:type="spellEnd"/>
      <w:r>
        <w:rPr>
          <w:rFonts w:ascii="Segoe UI" w:hAnsi="Segoe UI" w:cs="Segoe UI"/>
          <w:color w:val="24292F"/>
        </w:rPr>
        <w:t xml:space="preserve"> (class)</w:t>
      </w:r>
    </w:p>
    <w:p w14:paraId="1A552D10" w14:textId="77777777" w:rsidR="0095231E" w:rsidRDefault="0095231E" w:rsidP="0095231E">
      <w:pPr>
        <w:pStyle w:val="NormalWeb"/>
        <w:numPr>
          <w:ilvl w:val="0"/>
          <w:numId w:val="1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244 instances have been classified into </w:t>
      </w:r>
      <w:r>
        <w:rPr>
          <w:rStyle w:val="Strong"/>
          <w:rFonts w:ascii="Segoe UI" w:hAnsi="Segoe UI" w:cs="Segoe UI"/>
          <w:color w:val="24292F"/>
        </w:rPr>
        <w:t>fire</w:t>
      </w:r>
      <w:r>
        <w:rPr>
          <w:rFonts w:ascii="Segoe UI" w:hAnsi="Segoe UI" w:cs="Segoe UI"/>
          <w:color w:val="24292F"/>
        </w:rPr>
        <w:t> (138 classes) and </w:t>
      </w:r>
      <w:r>
        <w:rPr>
          <w:rStyle w:val="Strong"/>
          <w:rFonts w:ascii="Segoe UI" w:hAnsi="Segoe UI" w:cs="Segoe UI"/>
          <w:color w:val="24292F"/>
        </w:rPr>
        <w:t>not fire</w:t>
      </w:r>
      <w:r>
        <w:rPr>
          <w:rFonts w:ascii="Segoe UI" w:hAnsi="Segoe UI" w:cs="Segoe UI"/>
          <w:color w:val="24292F"/>
        </w:rPr>
        <w:t> (106 classes) classes.</w:t>
      </w:r>
    </w:p>
    <w:p w14:paraId="50AE7895"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Attribute Information:</w:t>
      </w:r>
    </w:p>
    <w:p w14:paraId="5054C7B1"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 xml:space="preserve">1. </w:t>
      </w:r>
      <w:proofErr w:type="gramStart"/>
      <w:r>
        <w:rPr>
          <w:rStyle w:val="Strong"/>
          <w:rFonts w:ascii="Segoe UI" w:hAnsi="Segoe UI" w:cs="Segoe UI"/>
          <w:color w:val="24292F"/>
        </w:rPr>
        <w:t>Date :</w:t>
      </w:r>
      <w:proofErr w:type="gramEnd"/>
      <w:r>
        <w:rPr>
          <w:rFonts w:ascii="Segoe UI" w:hAnsi="Segoe UI" w:cs="Segoe UI"/>
          <w:color w:val="24292F"/>
        </w:rPr>
        <w:t> (DD/MM/YYYY) Day, month ('</w:t>
      </w:r>
      <w:proofErr w:type="spellStart"/>
      <w:r>
        <w:rPr>
          <w:rFonts w:ascii="Segoe UI" w:hAnsi="Segoe UI" w:cs="Segoe UI"/>
          <w:color w:val="24292F"/>
        </w:rPr>
        <w:t>june</w:t>
      </w:r>
      <w:proofErr w:type="spellEnd"/>
      <w:r>
        <w:rPr>
          <w:rFonts w:ascii="Segoe UI" w:hAnsi="Segoe UI" w:cs="Segoe UI"/>
          <w:color w:val="24292F"/>
        </w:rPr>
        <w:t>' to '</w:t>
      </w:r>
      <w:proofErr w:type="spellStart"/>
      <w:r>
        <w:rPr>
          <w:rFonts w:ascii="Segoe UI" w:hAnsi="Segoe UI" w:cs="Segoe UI"/>
          <w:color w:val="24292F"/>
        </w:rPr>
        <w:t>september</w:t>
      </w:r>
      <w:proofErr w:type="spellEnd"/>
      <w:r>
        <w:rPr>
          <w:rFonts w:ascii="Segoe UI" w:hAnsi="Segoe UI" w:cs="Segoe UI"/>
          <w:color w:val="24292F"/>
        </w:rPr>
        <w:t>'), year (2012)</w:t>
      </w:r>
    </w:p>
    <w:p w14:paraId="5F7DA9CA"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Weather data observations</w:t>
      </w:r>
    </w:p>
    <w:p w14:paraId="72E79813"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 xml:space="preserve">2. </w:t>
      </w:r>
      <w:proofErr w:type="gramStart"/>
      <w:r>
        <w:rPr>
          <w:rStyle w:val="Strong"/>
          <w:rFonts w:ascii="Segoe UI" w:hAnsi="Segoe UI" w:cs="Segoe UI"/>
          <w:color w:val="24292F"/>
        </w:rPr>
        <w:t>Temp :</w:t>
      </w:r>
      <w:proofErr w:type="gramEnd"/>
      <w:r>
        <w:rPr>
          <w:rFonts w:ascii="Segoe UI" w:hAnsi="Segoe UI" w:cs="Segoe UI"/>
          <w:color w:val="24292F"/>
        </w:rPr>
        <w:t> temperature noon (temperature max) in Celsius degrees: 22 to 42</w:t>
      </w:r>
    </w:p>
    <w:p w14:paraId="39C20E1C"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 xml:space="preserve">3. </w:t>
      </w:r>
      <w:proofErr w:type="gramStart"/>
      <w:r>
        <w:rPr>
          <w:rStyle w:val="Strong"/>
          <w:rFonts w:ascii="Segoe UI" w:hAnsi="Segoe UI" w:cs="Segoe UI"/>
          <w:color w:val="24292F"/>
        </w:rPr>
        <w:t>RH :</w:t>
      </w:r>
      <w:proofErr w:type="gramEnd"/>
      <w:r>
        <w:rPr>
          <w:rFonts w:ascii="Segoe UI" w:hAnsi="Segoe UI" w:cs="Segoe UI"/>
          <w:color w:val="24292F"/>
        </w:rPr>
        <w:t> Relative Humidity in %: 21 to 90</w:t>
      </w:r>
    </w:p>
    <w:p w14:paraId="64A40FBA"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 xml:space="preserve">4. </w:t>
      </w:r>
      <w:proofErr w:type="spellStart"/>
      <w:proofErr w:type="gramStart"/>
      <w:r>
        <w:rPr>
          <w:rStyle w:val="Strong"/>
          <w:rFonts w:ascii="Segoe UI" w:hAnsi="Segoe UI" w:cs="Segoe UI"/>
          <w:color w:val="24292F"/>
        </w:rPr>
        <w:t>Ws</w:t>
      </w:r>
      <w:proofErr w:type="spellEnd"/>
      <w:r>
        <w:rPr>
          <w:rStyle w:val="Strong"/>
          <w:rFonts w:ascii="Segoe UI" w:hAnsi="Segoe UI" w:cs="Segoe UI"/>
          <w:color w:val="24292F"/>
        </w:rPr>
        <w:t xml:space="preserve"> :</w:t>
      </w:r>
      <w:proofErr w:type="gramEnd"/>
      <w:r>
        <w:rPr>
          <w:rFonts w:ascii="Segoe UI" w:hAnsi="Segoe UI" w:cs="Segoe UI"/>
          <w:color w:val="24292F"/>
        </w:rPr>
        <w:t> Wind speed in km/h: 6 to 29</w:t>
      </w:r>
    </w:p>
    <w:p w14:paraId="04FC3E52"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5. Rain:</w:t>
      </w:r>
      <w:r>
        <w:rPr>
          <w:rFonts w:ascii="Segoe UI" w:hAnsi="Segoe UI" w:cs="Segoe UI"/>
          <w:color w:val="24292F"/>
        </w:rPr>
        <w:t> total day in mm: 0 to 16.8</w:t>
      </w:r>
    </w:p>
    <w:p w14:paraId="5BEF8AE8"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FWI Components</w:t>
      </w:r>
    </w:p>
    <w:p w14:paraId="0FB0CC30"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6. Fine Fuel Moisture Code (FFMC) index from the FWI system:</w:t>
      </w:r>
      <w:r>
        <w:rPr>
          <w:rFonts w:ascii="Segoe UI" w:hAnsi="Segoe UI" w:cs="Segoe UI"/>
          <w:color w:val="24292F"/>
        </w:rPr>
        <w:t> 28.6 to 92.5</w:t>
      </w:r>
    </w:p>
    <w:p w14:paraId="0C96021E"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7. Duff Moisture Code (DMC) index from the FWI system:</w:t>
      </w:r>
      <w:r>
        <w:rPr>
          <w:rFonts w:ascii="Segoe UI" w:hAnsi="Segoe UI" w:cs="Segoe UI"/>
          <w:color w:val="24292F"/>
        </w:rPr>
        <w:t> 1.1 to 65.9</w:t>
      </w:r>
    </w:p>
    <w:p w14:paraId="71DBE09C"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8. Drought Code (DC) index from the FWI system:</w:t>
      </w:r>
      <w:r>
        <w:rPr>
          <w:rFonts w:ascii="Segoe UI" w:hAnsi="Segoe UI" w:cs="Segoe UI"/>
          <w:color w:val="24292F"/>
        </w:rPr>
        <w:t> 7 to 220.4</w:t>
      </w:r>
    </w:p>
    <w:p w14:paraId="1B44A4DB"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9. Initial Spread Index (ISI) index from the FWI system:</w:t>
      </w:r>
      <w:r>
        <w:rPr>
          <w:rFonts w:ascii="Segoe UI" w:hAnsi="Segoe UI" w:cs="Segoe UI"/>
          <w:color w:val="24292F"/>
        </w:rPr>
        <w:t> 0 to 18.5</w:t>
      </w:r>
    </w:p>
    <w:p w14:paraId="3375137E"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lastRenderedPageBreak/>
        <w:t>10. Buildup Index (BUI) index from the FWI system:</w:t>
      </w:r>
      <w:r>
        <w:rPr>
          <w:rFonts w:ascii="Segoe UI" w:hAnsi="Segoe UI" w:cs="Segoe UI"/>
          <w:color w:val="24292F"/>
        </w:rPr>
        <w:t> 1.1 to 68</w:t>
      </w:r>
    </w:p>
    <w:p w14:paraId="2D798983"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11. Fire Weather Index (FWI) Index:</w:t>
      </w:r>
      <w:r>
        <w:rPr>
          <w:rFonts w:ascii="Segoe UI" w:hAnsi="Segoe UI" w:cs="Segoe UI"/>
          <w:color w:val="24292F"/>
        </w:rPr>
        <w:t> 0 to 31.1</w:t>
      </w:r>
    </w:p>
    <w:p w14:paraId="2A9D3E08" w14:textId="77777777" w:rsidR="0095231E" w:rsidRDefault="0095231E" w:rsidP="0095231E">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12. Classes:</w:t>
      </w:r>
      <w:r>
        <w:rPr>
          <w:rFonts w:ascii="Segoe UI" w:hAnsi="Segoe UI" w:cs="Segoe UI"/>
          <w:color w:val="24292F"/>
        </w:rPr>
        <w:t> two classes, namely </w:t>
      </w:r>
      <w:r>
        <w:rPr>
          <w:rStyle w:val="Strong"/>
          <w:rFonts w:ascii="Segoe UI" w:hAnsi="Segoe UI" w:cs="Segoe UI"/>
          <w:color w:val="24292F"/>
        </w:rPr>
        <w:t>Fire</w:t>
      </w:r>
      <w:r>
        <w:rPr>
          <w:rFonts w:ascii="Segoe UI" w:hAnsi="Segoe UI" w:cs="Segoe UI"/>
          <w:color w:val="24292F"/>
        </w:rPr>
        <w:t> and </w:t>
      </w:r>
      <w:r>
        <w:rPr>
          <w:rStyle w:val="Strong"/>
          <w:rFonts w:ascii="Segoe UI" w:hAnsi="Segoe UI" w:cs="Segoe UI"/>
          <w:color w:val="24292F"/>
        </w:rPr>
        <w:t>not Fire</w:t>
      </w:r>
    </w:p>
    <w:p w14:paraId="2FC28817" w14:textId="77777777" w:rsidR="00C27348" w:rsidRPr="00C27348" w:rsidRDefault="00C27348" w:rsidP="00C27348">
      <w:pPr>
        <w:ind w:left="360"/>
        <w:rPr>
          <w:rFonts w:ascii="Arial" w:hAnsi="Arial" w:cs="Arial"/>
        </w:rPr>
      </w:pPr>
    </w:p>
    <w:sectPr w:rsidR="00C27348" w:rsidRPr="00C27348" w:rsidSect="00115F14">
      <w:headerReference w:type="default" r:id="rI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6220" w14:textId="77777777" w:rsidR="00D65CFE" w:rsidRDefault="00D65CFE" w:rsidP="002247B7">
      <w:pPr>
        <w:spacing w:after="0" w:line="240" w:lineRule="auto"/>
      </w:pPr>
      <w:r>
        <w:separator/>
      </w:r>
    </w:p>
  </w:endnote>
  <w:endnote w:type="continuationSeparator" w:id="0">
    <w:p w14:paraId="29A04055" w14:textId="77777777" w:rsidR="00D65CFE" w:rsidRDefault="00D65CFE"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326E" w14:textId="77777777" w:rsidR="00D65CFE" w:rsidRDefault="00D65CFE" w:rsidP="002247B7">
      <w:pPr>
        <w:spacing w:after="0" w:line="240" w:lineRule="auto"/>
      </w:pPr>
      <w:r>
        <w:separator/>
      </w:r>
    </w:p>
  </w:footnote>
  <w:footnote w:type="continuationSeparator" w:id="0">
    <w:p w14:paraId="6D3DD79E" w14:textId="77777777" w:rsidR="00D65CFE" w:rsidRDefault="00D65CFE"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77777777" w:rsidR="002247B7" w:rsidRPr="002247B7" w:rsidRDefault="00DC4C65">
    <w:pPr>
      <w:pStyle w:val="Header"/>
      <w:rPr>
        <w:lang w:val="en-IE"/>
      </w:rPr>
    </w:pPr>
    <w:r>
      <w:rPr>
        <w:lang w:val="en-IE"/>
      </w:rPr>
      <w:t>MSc/PGDip in Data Analytics</w:t>
    </w:r>
    <w:r>
      <w:rPr>
        <w:lang w:val="en-IE"/>
      </w:rPr>
      <w:tab/>
    </w:r>
    <w:r>
      <w:rPr>
        <w:lang w:val="en-IE"/>
      </w:rPr>
      <w:tab/>
      <w:t>6</w:t>
    </w:r>
    <w:r w:rsidR="002247B7" w:rsidRPr="002247B7">
      <w:rPr>
        <w:vertAlign w:val="superscript"/>
        <w:lang w:val="en-IE"/>
      </w:rPr>
      <w:t>th</w:t>
    </w:r>
    <w:r>
      <w:rPr>
        <w:lang w:val="en-IE"/>
      </w:rPr>
      <w:t xml:space="preserve">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6464263">
    <w:abstractNumId w:val="7"/>
  </w:num>
  <w:num w:numId="2" w16cid:durableId="732393709">
    <w:abstractNumId w:val="15"/>
  </w:num>
  <w:num w:numId="3" w16cid:durableId="1141271841">
    <w:abstractNumId w:val="3"/>
  </w:num>
  <w:num w:numId="4" w16cid:durableId="27798260">
    <w:abstractNumId w:val="1"/>
  </w:num>
  <w:num w:numId="5" w16cid:durableId="152451281">
    <w:abstractNumId w:val="14"/>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3"/>
  </w:num>
  <w:num w:numId="10" w16cid:durableId="1305548457">
    <w:abstractNumId w:val="9"/>
  </w:num>
  <w:num w:numId="11" w16cid:durableId="1526748634">
    <w:abstractNumId w:val="12"/>
  </w:num>
  <w:num w:numId="12" w16cid:durableId="1741636992">
    <w:abstractNumId w:val="4"/>
  </w:num>
  <w:num w:numId="13" w16cid:durableId="1301374657">
    <w:abstractNumId w:val="1"/>
    <w:lvlOverride w:ilvl="0">
      <w:startOverride w:val="2"/>
    </w:lvlOverride>
  </w:num>
  <w:num w:numId="14" w16cid:durableId="1004476650">
    <w:abstractNumId w:val="5"/>
  </w:num>
  <w:num w:numId="15" w16cid:durableId="1135294804">
    <w:abstractNumId w:val="11"/>
  </w:num>
  <w:num w:numId="16" w16cid:durableId="1807890838">
    <w:abstractNumId w:val="10"/>
  </w:num>
  <w:num w:numId="17" w16cid:durableId="1793134248">
    <w:abstractNumId w:val="8"/>
  </w:num>
  <w:num w:numId="18" w16cid:durableId="725372446">
    <w:abstractNumId w:val="2"/>
  </w:num>
  <w:num w:numId="19" w16cid:durableId="2143427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229BE"/>
    <w:rsid w:val="000A1F52"/>
    <w:rsid w:val="000B3F1F"/>
    <w:rsid w:val="000B6B55"/>
    <w:rsid w:val="000C4FF5"/>
    <w:rsid w:val="000E6769"/>
    <w:rsid w:val="00107B32"/>
    <w:rsid w:val="00115F14"/>
    <w:rsid w:val="001172D7"/>
    <w:rsid w:val="001271B4"/>
    <w:rsid w:val="00134157"/>
    <w:rsid w:val="00165386"/>
    <w:rsid w:val="00187574"/>
    <w:rsid w:val="001F07CB"/>
    <w:rsid w:val="00206798"/>
    <w:rsid w:val="002247B7"/>
    <w:rsid w:val="0029162A"/>
    <w:rsid w:val="00291AB1"/>
    <w:rsid w:val="002920BC"/>
    <w:rsid w:val="002B220B"/>
    <w:rsid w:val="002B2A60"/>
    <w:rsid w:val="002E67FD"/>
    <w:rsid w:val="0031792F"/>
    <w:rsid w:val="00340AE1"/>
    <w:rsid w:val="003579C4"/>
    <w:rsid w:val="003628BB"/>
    <w:rsid w:val="003649AD"/>
    <w:rsid w:val="00412D4A"/>
    <w:rsid w:val="004318AF"/>
    <w:rsid w:val="00462980"/>
    <w:rsid w:val="004741BE"/>
    <w:rsid w:val="004B448E"/>
    <w:rsid w:val="004E32A0"/>
    <w:rsid w:val="005153A6"/>
    <w:rsid w:val="00526CB2"/>
    <w:rsid w:val="00541A68"/>
    <w:rsid w:val="00567EAD"/>
    <w:rsid w:val="00573D54"/>
    <w:rsid w:val="005C4C98"/>
    <w:rsid w:val="005D2512"/>
    <w:rsid w:val="005D4F7C"/>
    <w:rsid w:val="005D50A5"/>
    <w:rsid w:val="0060426F"/>
    <w:rsid w:val="0063030E"/>
    <w:rsid w:val="0066138A"/>
    <w:rsid w:val="006B04CF"/>
    <w:rsid w:val="007323EE"/>
    <w:rsid w:val="00761040"/>
    <w:rsid w:val="0076213B"/>
    <w:rsid w:val="007C720E"/>
    <w:rsid w:val="007E6681"/>
    <w:rsid w:val="00847BA9"/>
    <w:rsid w:val="008D496A"/>
    <w:rsid w:val="00913792"/>
    <w:rsid w:val="00917BB3"/>
    <w:rsid w:val="0093680F"/>
    <w:rsid w:val="009473CB"/>
    <w:rsid w:val="0095231E"/>
    <w:rsid w:val="009579BC"/>
    <w:rsid w:val="00976036"/>
    <w:rsid w:val="009A4E47"/>
    <w:rsid w:val="009E4FAB"/>
    <w:rsid w:val="00A06289"/>
    <w:rsid w:val="00A122D8"/>
    <w:rsid w:val="00A12F2E"/>
    <w:rsid w:val="00A54E52"/>
    <w:rsid w:val="00A767B2"/>
    <w:rsid w:val="00AB4540"/>
    <w:rsid w:val="00AB6BC7"/>
    <w:rsid w:val="00AD19AC"/>
    <w:rsid w:val="00AD7AD1"/>
    <w:rsid w:val="00B05666"/>
    <w:rsid w:val="00B07F7C"/>
    <w:rsid w:val="00B50C42"/>
    <w:rsid w:val="00B857D0"/>
    <w:rsid w:val="00B85958"/>
    <w:rsid w:val="00B8629C"/>
    <w:rsid w:val="00BA1B85"/>
    <w:rsid w:val="00BA6927"/>
    <w:rsid w:val="00BB4113"/>
    <w:rsid w:val="00C166EB"/>
    <w:rsid w:val="00C27348"/>
    <w:rsid w:val="00C2774D"/>
    <w:rsid w:val="00C778FF"/>
    <w:rsid w:val="00CA5EA9"/>
    <w:rsid w:val="00CB4914"/>
    <w:rsid w:val="00CC34E5"/>
    <w:rsid w:val="00CF30C7"/>
    <w:rsid w:val="00D65CFE"/>
    <w:rsid w:val="00D73B99"/>
    <w:rsid w:val="00DC4C65"/>
    <w:rsid w:val="00E7230B"/>
    <w:rsid w:val="00E74F1C"/>
    <w:rsid w:val="00EB1002"/>
    <w:rsid w:val="00F10EEC"/>
    <w:rsid w:val="00F32654"/>
    <w:rsid w:val="00F45497"/>
    <w:rsid w:val="00F802B0"/>
    <w:rsid w:val="00FD77FF"/>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semiHidden/>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7</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14</cp:revision>
  <cp:lastPrinted>2011-03-21T00:08:00Z</cp:lastPrinted>
  <dcterms:created xsi:type="dcterms:W3CDTF">2022-08-25T20:07:00Z</dcterms:created>
  <dcterms:modified xsi:type="dcterms:W3CDTF">2022-08-26T19:44:00Z</dcterms:modified>
</cp:coreProperties>
</file>