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546" w:rsidRPr="00497812" w:rsidRDefault="00EB7546" w:rsidP="00EB7546">
      <w:pPr>
        <w:pStyle w:val="ListParagraph"/>
        <w:numPr>
          <w:ilvl w:val="0"/>
          <w:numId w:val="1"/>
        </w:numPr>
        <w:spacing w:before="60" w:after="100" w:afterAutospacing="1" w:line="240" w:lineRule="auto"/>
        <w:rPr>
          <w:rFonts w:cstheme="minorHAnsi"/>
          <w:b/>
          <w:color w:val="000000" w:themeColor="text1"/>
          <w:sz w:val="26"/>
          <w:szCs w:val="26"/>
        </w:rPr>
      </w:pPr>
      <w:r w:rsidRPr="00497812">
        <w:rPr>
          <w:rFonts w:cstheme="minorHAnsi"/>
          <w:b/>
          <w:color w:val="000000" w:themeColor="text1"/>
          <w:sz w:val="26"/>
          <w:szCs w:val="26"/>
        </w:rPr>
        <w:t>Header:</w:t>
      </w:r>
    </w:p>
    <w:p w:rsidR="007B297A" w:rsidRPr="00497812" w:rsidRDefault="00EB7546" w:rsidP="00CA50A1">
      <w:pPr>
        <w:pStyle w:val="Heading1"/>
        <w:shd w:val="clear" w:color="auto" w:fill="FFFFFF"/>
        <w:spacing w:before="0" w:line="240" w:lineRule="auto"/>
        <w:ind w:left="720"/>
        <w:contextualSpacing/>
        <w:rPr>
          <w:rFonts w:asciiTheme="minorHAnsi" w:hAnsiTheme="minorHAnsi" w:cstheme="minorHAnsi"/>
          <w:b/>
          <w:bCs/>
          <w:color w:val="222222"/>
          <w:spacing w:val="3"/>
          <w:sz w:val="26"/>
          <w:szCs w:val="26"/>
        </w:rPr>
      </w:pPr>
      <w:r w:rsidRPr="00497812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Title</w:t>
      </w:r>
      <w:r w:rsidRPr="00497812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: </w:t>
      </w:r>
      <w:r w:rsidR="00F4222B" w:rsidRPr="00F4222B">
        <w:rPr>
          <w:rFonts w:asciiTheme="minorHAnsi" w:eastAsiaTheme="minorHAnsi" w:hAnsiTheme="minorHAnsi" w:cstheme="minorHAnsi"/>
          <w:color w:val="231F1F"/>
          <w:sz w:val="26"/>
          <w:szCs w:val="26"/>
        </w:rPr>
        <w:t>Principles of Selective Ion Transport in Channels and Pumps</w:t>
      </w:r>
    </w:p>
    <w:p w:rsidR="00D94511" w:rsidRPr="00497812" w:rsidRDefault="00EB7546" w:rsidP="007B297A">
      <w:pPr>
        <w:pStyle w:val="ListParagraph"/>
        <w:spacing w:before="60"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497812">
        <w:rPr>
          <w:rFonts w:cstheme="minorHAnsi"/>
          <w:b/>
          <w:color w:val="000000" w:themeColor="text1"/>
          <w:sz w:val="26"/>
          <w:szCs w:val="26"/>
        </w:rPr>
        <w:t>Why did I read this paper:</w:t>
      </w:r>
      <w:r w:rsidR="00CA50A1" w:rsidRPr="00497812">
        <w:rPr>
          <w:rFonts w:cstheme="minorHAnsi"/>
          <w:b/>
          <w:color w:val="000000" w:themeColor="text1"/>
          <w:sz w:val="26"/>
          <w:szCs w:val="26"/>
        </w:rPr>
        <w:t xml:space="preserve"> </w:t>
      </w:r>
      <w:r w:rsidR="00CA50A1" w:rsidRPr="00497812">
        <w:rPr>
          <w:rFonts w:cstheme="minorHAnsi"/>
          <w:color w:val="000000" w:themeColor="text1"/>
          <w:sz w:val="26"/>
          <w:szCs w:val="26"/>
        </w:rPr>
        <w:t>T</w:t>
      </w:r>
      <w:r w:rsidR="003D0D71" w:rsidRPr="00497812">
        <w:rPr>
          <w:rFonts w:cstheme="minorHAnsi"/>
          <w:color w:val="000000" w:themeColor="text1"/>
          <w:sz w:val="26"/>
          <w:szCs w:val="26"/>
        </w:rPr>
        <w:t>o understand about transporter</w:t>
      </w:r>
      <w:r w:rsidR="00CA50A1" w:rsidRPr="00497812">
        <w:rPr>
          <w:rFonts w:cstheme="minorHAnsi"/>
          <w:color w:val="000000" w:themeColor="text1"/>
          <w:sz w:val="26"/>
          <w:szCs w:val="26"/>
        </w:rPr>
        <w:t xml:space="preserve"> specificity</w:t>
      </w:r>
    </w:p>
    <w:p w:rsidR="007B297A" w:rsidRPr="00497812" w:rsidRDefault="00BE1B39" w:rsidP="007B297A">
      <w:pPr>
        <w:pStyle w:val="Heading1"/>
        <w:shd w:val="clear" w:color="auto" w:fill="FFFFFF"/>
        <w:spacing w:before="0" w:line="240" w:lineRule="auto"/>
        <w:ind w:firstLine="720"/>
        <w:contextualSpacing/>
        <w:rPr>
          <w:rFonts w:asciiTheme="minorHAnsi" w:hAnsiTheme="minorHAnsi" w:cstheme="minorHAnsi"/>
          <w:sz w:val="26"/>
          <w:szCs w:val="26"/>
        </w:rPr>
      </w:pPr>
      <w:r w:rsidRPr="00497812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Source:</w:t>
      </w:r>
      <w:r w:rsidRPr="00497812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="00F4222B" w:rsidRPr="00F4222B">
        <w:rPr>
          <w:rFonts w:asciiTheme="minorHAnsi" w:hAnsiTheme="minorHAnsi" w:cstheme="minorHAnsi"/>
          <w:color w:val="000000" w:themeColor="text1"/>
          <w:sz w:val="26"/>
          <w:szCs w:val="26"/>
        </w:rPr>
        <w:t>http://science.sciencemag.org/content/310/5753/1461/tab-pdf</w:t>
      </w:r>
    </w:p>
    <w:p w:rsidR="00EB7546" w:rsidRPr="00497812" w:rsidRDefault="00BE1B39" w:rsidP="007B297A">
      <w:pPr>
        <w:pStyle w:val="ListParagraph"/>
        <w:spacing w:before="60" w:after="0" w:line="240" w:lineRule="auto"/>
        <w:rPr>
          <w:rFonts w:cstheme="minorHAnsi"/>
          <w:b/>
          <w:color w:val="000000" w:themeColor="text1"/>
          <w:sz w:val="26"/>
          <w:szCs w:val="26"/>
        </w:rPr>
      </w:pPr>
      <w:r w:rsidRPr="00497812">
        <w:rPr>
          <w:rFonts w:cstheme="minorHAnsi"/>
          <w:b/>
          <w:color w:val="000000" w:themeColor="text1"/>
          <w:sz w:val="26"/>
          <w:szCs w:val="26"/>
        </w:rPr>
        <w:t xml:space="preserve">Year of published: </w:t>
      </w:r>
      <w:r w:rsidR="00EB7546" w:rsidRPr="00497812">
        <w:rPr>
          <w:rFonts w:cstheme="minorHAnsi"/>
          <w:b/>
          <w:color w:val="000000" w:themeColor="text1"/>
          <w:sz w:val="26"/>
          <w:szCs w:val="26"/>
        </w:rPr>
        <w:t xml:space="preserve"> </w:t>
      </w:r>
      <w:r w:rsidR="00F4222B">
        <w:rPr>
          <w:rFonts w:cstheme="minorHAnsi"/>
          <w:b/>
          <w:color w:val="000000" w:themeColor="text1"/>
          <w:sz w:val="26"/>
          <w:szCs w:val="26"/>
        </w:rPr>
        <w:t>2005</w:t>
      </w:r>
    </w:p>
    <w:p w:rsidR="00EB7546" w:rsidRPr="00497812" w:rsidRDefault="00EB7546" w:rsidP="00EB7546">
      <w:pPr>
        <w:pStyle w:val="ListParagraph"/>
        <w:numPr>
          <w:ilvl w:val="0"/>
          <w:numId w:val="1"/>
        </w:numPr>
        <w:spacing w:before="60" w:after="100" w:afterAutospacing="1" w:line="240" w:lineRule="auto"/>
        <w:rPr>
          <w:rFonts w:cstheme="minorHAnsi"/>
          <w:b/>
          <w:color w:val="000000" w:themeColor="text1"/>
          <w:sz w:val="26"/>
          <w:szCs w:val="26"/>
        </w:rPr>
      </w:pPr>
      <w:r w:rsidRPr="00497812">
        <w:rPr>
          <w:rFonts w:cstheme="minorHAnsi"/>
          <w:b/>
          <w:color w:val="000000" w:themeColor="text1"/>
          <w:sz w:val="26"/>
          <w:szCs w:val="26"/>
        </w:rPr>
        <w:t>Summary of abstract</w:t>
      </w:r>
    </w:p>
    <w:p w:rsidR="00DF44A2" w:rsidRPr="00497812" w:rsidRDefault="00DF44A2" w:rsidP="00DF44A2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cstheme="minorHAnsi"/>
          <w:b/>
          <w:color w:val="000000" w:themeColor="text1"/>
          <w:sz w:val="26"/>
          <w:szCs w:val="26"/>
        </w:rPr>
      </w:pPr>
      <w:r w:rsidRPr="00497812">
        <w:rPr>
          <w:rFonts w:cstheme="minorHAnsi"/>
          <w:color w:val="231F1F"/>
          <w:sz w:val="26"/>
          <w:szCs w:val="26"/>
        </w:rPr>
        <w:t>The transport of ions across the membranes of cells and organelles is a prerequisite</w:t>
      </w:r>
      <w:r w:rsidRPr="00497812">
        <w:rPr>
          <w:rFonts w:cstheme="minorHAnsi"/>
          <w:color w:val="231F1F"/>
          <w:sz w:val="26"/>
          <w:szCs w:val="26"/>
        </w:rPr>
        <w:br/>
        <w:t>for many of life’s processes.</w:t>
      </w:r>
    </w:p>
    <w:p w:rsidR="00DF44A2" w:rsidRPr="00497812" w:rsidRDefault="00DF44A2" w:rsidP="00DF44A2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cstheme="minorHAnsi"/>
          <w:b/>
          <w:color w:val="000000" w:themeColor="text1"/>
          <w:sz w:val="26"/>
          <w:szCs w:val="26"/>
        </w:rPr>
      </w:pPr>
      <w:r w:rsidRPr="00497812">
        <w:rPr>
          <w:rFonts w:cstheme="minorHAnsi"/>
          <w:color w:val="231F1F"/>
          <w:sz w:val="26"/>
          <w:szCs w:val="26"/>
        </w:rPr>
        <w:t xml:space="preserve">Transport often involves very </w:t>
      </w:r>
      <w:r w:rsidRPr="00497812">
        <w:rPr>
          <w:rFonts w:cstheme="minorHAnsi"/>
          <w:b/>
          <w:color w:val="231F1F"/>
          <w:sz w:val="26"/>
          <w:szCs w:val="26"/>
        </w:rPr>
        <w:t>precise selectivity for specific ions</w:t>
      </w:r>
      <w:r w:rsidRPr="00497812">
        <w:rPr>
          <w:rFonts w:cstheme="minorHAnsi"/>
          <w:color w:val="231F1F"/>
          <w:sz w:val="26"/>
          <w:szCs w:val="26"/>
        </w:rPr>
        <w:t>.</w:t>
      </w:r>
    </w:p>
    <w:p w:rsidR="00DF44A2" w:rsidRPr="00497812" w:rsidRDefault="00DF44A2" w:rsidP="00DF44A2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cstheme="minorHAnsi"/>
          <w:b/>
          <w:color w:val="000000" w:themeColor="text1"/>
          <w:sz w:val="26"/>
          <w:szCs w:val="26"/>
        </w:rPr>
      </w:pPr>
      <w:r w:rsidRPr="00497812">
        <w:rPr>
          <w:rFonts w:cstheme="minorHAnsi"/>
          <w:color w:val="231F1F"/>
          <w:sz w:val="26"/>
          <w:szCs w:val="26"/>
        </w:rPr>
        <w:t xml:space="preserve">four of the most abundant ions in biology: </w:t>
      </w:r>
      <w:r w:rsidRPr="00497812">
        <w:rPr>
          <w:rFonts w:cstheme="minorHAnsi"/>
          <w:color w:val="231F1F"/>
          <w:sz w:val="26"/>
          <w:szCs w:val="26"/>
        </w:rPr>
        <w:t>sodium, p</w:t>
      </w:r>
      <w:r w:rsidRPr="00497812">
        <w:rPr>
          <w:rFonts w:cstheme="minorHAnsi"/>
          <w:color w:val="231F1F"/>
          <w:sz w:val="26"/>
          <w:szCs w:val="26"/>
        </w:rPr>
        <w:t>otassium, calcium, and chloride</w:t>
      </w:r>
    </w:p>
    <w:p w:rsidR="00DF44A2" w:rsidRPr="00497812" w:rsidRDefault="00DF44A2" w:rsidP="00DF44A2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cstheme="minorHAnsi"/>
          <w:b/>
          <w:color w:val="000000" w:themeColor="text1"/>
          <w:sz w:val="26"/>
          <w:szCs w:val="26"/>
        </w:rPr>
      </w:pPr>
      <w:r w:rsidRPr="00497812">
        <w:rPr>
          <w:rFonts w:cstheme="minorHAnsi"/>
          <w:color w:val="231F1F"/>
          <w:sz w:val="26"/>
          <w:szCs w:val="26"/>
        </w:rPr>
        <w:t>Recently, atomic-resolution structures have been determined for channels</w:t>
      </w:r>
      <w:r w:rsidRPr="00497812">
        <w:rPr>
          <w:rFonts w:cstheme="minorHAnsi"/>
          <w:color w:val="231F1F"/>
          <w:sz w:val="26"/>
          <w:szCs w:val="26"/>
        </w:rPr>
        <w:br/>
        <w:t>or pumps that are selective for sodium, potassium, calcium, and chloride</w:t>
      </w:r>
    </w:p>
    <w:p w:rsidR="00DF44A2" w:rsidRPr="00497812" w:rsidRDefault="00DF44A2" w:rsidP="00DF44A2">
      <w:pPr>
        <w:pStyle w:val="ListParagraph"/>
        <w:numPr>
          <w:ilvl w:val="2"/>
          <w:numId w:val="1"/>
        </w:numPr>
        <w:spacing w:before="60" w:after="100" w:afterAutospacing="1" w:line="240" w:lineRule="auto"/>
        <w:rPr>
          <w:rFonts w:cstheme="minorHAnsi"/>
          <w:b/>
          <w:color w:val="000000" w:themeColor="text1"/>
          <w:sz w:val="26"/>
          <w:szCs w:val="26"/>
        </w:rPr>
      </w:pPr>
      <w:r w:rsidRPr="00497812">
        <w:rPr>
          <w:rFonts w:cstheme="minorHAnsi"/>
          <w:color w:val="231F1F"/>
          <w:sz w:val="26"/>
          <w:szCs w:val="26"/>
        </w:rPr>
        <w:t xml:space="preserve"> From these structures we can begin to understand the principles of selective ion transport in terms of the architecture and detailed chemistry of the ion conduction pathways</w:t>
      </w:r>
    </w:p>
    <w:p w:rsidR="00EB7546" w:rsidRPr="00497812" w:rsidRDefault="00EB7546" w:rsidP="00EB7546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6"/>
          <w:szCs w:val="26"/>
        </w:rPr>
      </w:pPr>
      <w:r w:rsidRPr="00497812">
        <w:rPr>
          <w:rFonts w:cstheme="minorHAnsi"/>
          <w:b/>
          <w:color w:val="000000" w:themeColor="text1"/>
          <w:sz w:val="26"/>
          <w:szCs w:val="26"/>
        </w:rPr>
        <w:t>Outstanding points</w:t>
      </w:r>
    </w:p>
    <w:p w:rsidR="00F40662" w:rsidRPr="00497812" w:rsidRDefault="00F40662" w:rsidP="00F40662">
      <w:pPr>
        <w:pStyle w:val="ListParagraph"/>
        <w:ind w:left="1440"/>
        <w:rPr>
          <w:rFonts w:cstheme="minorHAnsi"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32"/>
        <w:gridCol w:w="3878"/>
      </w:tblGrid>
      <w:tr w:rsidR="00497812" w:rsidRPr="00497812" w:rsidTr="00497812">
        <w:tc>
          <w:tcPr>
            <w:tcW w:w="4032" w:type="dxa"/>
          </w:tcPr>
          <w:p w:rsidR="00497812" w:rsidRPr="00497812" w:rsidRDefault="00497812" w:rsidP="0049781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97812">
              <w:rPr>
                <w:rFonts w:cstheme="minorHAnsi"/>
                <w:color w:val="000000" w:themeColor="text1"/>
                <w:sz w:val="26"/>
                <w:szCs w:val="26"/>
              </w:rPr>
              <w:t>Ion pumps</w:t>
            </w:r>
          </w:p>
        </w:tc>
        <w:tc>
          <w:tcPr>
            <w:tcW w:w="3878" w:type="dxa"/>
          </w:tcPr>
          <w:p w:rsidR="00497812" w:rsidRPr="00497812" w:rsidRDefault="00497812" w:rsidP="0049781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97812">
              <w:rPr>
                <w:rFonts w:cstheme="minorHAnsi"/>
                <w:color w:val="000000" w:themeColor="text1"/>
                <w:sz w:val="26"/>
                <w:szCs w:val="26"/>
              </w:rPr>
              <w:t>Ion channel</w:t>
            </w:r>
          </w:p>
        </w:tc>
      </w:tr>
      <w:tr w:rsidR="00497812" w:rsidRPr="00497812" w:rsidTr="00497812">
        <w:tc>
          <w:tcPr>
            <w:tcW w:w="4032" w:type="dxa"/>
          </w:tcPr>
          <w:p w:rsidR="00497812" w:rsidRPr="00497812" w:rsidRDefault="00497812" w:rsidP="00497812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97812">
              <w:rPr>
                <w:rFonts w:cstheme="minorHAnsi"/>
                <w:color w:val="000000" w:themeColor="text1"/>
                <w:sz w:val="26"/>
                <w:szCs w:val="26"/>
              </w:rPr>
              <w:t>Transport ions against their electrochemical fradient by coupling the “uphill” transport process to an energy source such as ATP hydrolysis or the</w:t>
            </w: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“downhill” movement of another ion or substrate molecule.</w:t>
            </w:r>
            <w:r w:rsidRPr="00497812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878" w:type="dxa"/>
          </w:tcPr>
          <w:p w:rsidR="00497812" w:rsidRDefault="00497812" w:rsidP="00497812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Passive</w:t>
            </w:r>
          </w:p>
          <w:p w:rsidR="00497812" w:rsidRPr="00497812" w:rsidRDefault="00497812" w:rsidP="00497812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Simply catalyzing the downhill movement of ions, in many cases at very high ion conduction rates.</w:t>
            </w:r>
          </w:p>
        </w:tc>
      </w:tr>
      <w:tr w:rsidR="00497812" w:rsidRPr="00497812" w:rsidTr="00DC0AA6">
        <w:tc>
          <w:tcPr>
            <w:tcW w:w="7910" w:type="dxa"/>
            <w:gridSpan w:val="2"/>
          </w:tcPr>
          <w:p w:rsidR="00497812" w:rsidRDefault="00497812" w:rsidP="00497812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Both have the ability to transport ions in a selective manner. Ion selectivity is crucial to the operation of ion-transport proteins</w:t>
            </w:r>
          </w:p>
        </w:tc>
      </w:tr>
    </w:tbl>
    <w:p w:rsidR="00F40662" w:rsidRDefault="006D499E" w:rsidP="006D499E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Nature has come up with many different solutions to overcome the energy barrier to allow an ion to cross the membrane.</w:t>
      </w:r>
    </w:p>
    <w:p w:rsidR="000555F9" w:rsidRDefault="000555F9" w:rsidP="006D499E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Proteins’ architectures and shapes and how their shapes are related to the passageway across the membrane bilayer:</w:t>
      </w:r>
    </w:p>
    <w:p w:rsidR="000555F9" w:rsidRDefault="00442F1C" w:rsidP="000555F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In some case</w:t>
      </w:r>
      <w:r w:rsidR="00F4222B">
        <w:rPr>
          <w:rFonts w:cstheme="minorHAnsi"/>
          <w:color w:val="000000" w:themeColor="text1"/>
          <w:sz w:val="26"/>
          <w:szCs w:val="26"/>
        </w:rPr>
        <w:t>, protein creates a proteinacious passageway spanning approximately the thickness of the entire membrane bi-layer</w:t>
      </w:r>
    </w:p>
    <w:p w:rsidR="00F4222B" w:rsidRDefault="00F4222B" w:rsidP="000555F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lastRenderedPageBreak/>
        <w:t>In other cases, the protein create aqueous cavities or vestibules (</w:t>
      </w:r>
      <w:r>
        <w:rPr>
          <w:rFonts w:ascii="Arial" w:hAnsi="Arial" w:cs="Arial"/>
          <w:color w:val="222222"/>
          <w:shd w:val="clear" w:color="auto" w:fill="FFFFFF"/>
        </w:rPr>
        <w:t>channel opening into another</w:t>
      </w:r>
      <w:r>
        <w:rPr>
          <w:rFonts w:cstheme="minorHAnsi"/>
          <w:color w:val="000000" w:themeColor="text1"/>
          <w:sz w:val="26"/>
          <w:szCs w:val="26"/>
        </w:rPr>
        <w:t>), some of which reach more than halfway across the bilayer</w:t>
      </w:r>
    </w:p>
    <w:p w:rsidR="00F4222B" w:rsidRDefault="00F4222B" w:rsidP="00F4222B">
      <w:pPr>
        <w:pStyle w:val="ListParagraph"/>
        <w:numPr>
          <w:ilvl w:val="3"/>
          <w:numId w:val="1"/>
        </w:num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In these proteins, ions and substrates reach selectivity filters or binding sites deep within the membrane by simple diffusion through the aqueous solution</w:t>
      </w:r>
    </w:p>
    <w:p w:rsidR="00F4222B" w:rsidRDefault="00F4222B" w:rsidP="00F4222B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Ion selectivity</w:t>
      </w:r>
    </w:p>
    <w:p w:rsidR="00F4222B" w:rsidRDefault="00F4222B" w:rsidP="00F4222B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Most transport proteins need to get certain ions across the membrane</w:t>
      </w:r>
      <w:r w:rsidR="00471D9B">
        <w:rPr>
          <w:rFonts w:cstheme="minorHAnsi"/>
          <w:color w:val="000000" w:themeColor="text1"/>
          <w:sz w:val="26"/>
          <w:szCs w:val="26"/>
        </w:rPr>
        <w:t xml:space="preserve"> while at the same time excluding others</w:t>
      </w:r>
    </w:p>
    <w:p w:rsidR="00471D9B" w:rsidRDefault="00471D9B" w:rsidP="00471D9B">
      <w:pPr>
        <w:pStyle w:val="ListParagraph"/>
        <w:numPr>
          <w:ilvl w:val="3"/>
          <w:numId w:val="1"/>
        </w:num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Such ion selectivity can be extremely precise</w:t>
      </w:r>
    </w:p>
    <w:p w:rsidR="00471D9B" w:rsidRDefault="00471D9B" w:rsidP="00471D9B">
      <w:pPr>
        <w:pStyle w:val="ListParagraph"/>
        <w:numPr>
          <w:ilvl w:val="3"/>
          <w:numId w:val="1"/>
        </w:num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Ion selectivity between similar ion such as Na+ and K+ requires the ion pathway to have specific binding sites over at least part of its length</w:t>
      </w:r>
      <w:r w:rsidR="00F36021">
        <w:rPr>
          <w:rFonts w:cstheme="minorHAnsi"/>
          <w:color w:val="000000" w:themeColor="text1"/>
          <w:sz w:val="26"/>
          <w:szCs w:val="26"/>
        </w:rPr>
        <w:t xml:space="preserve">. </w:t>
      </w:r>
    </w:p>
    <w:p w:rsidR="00F36021" w:rsidRDefault="00F36021" w:rsidP="00F36021">
      <w:pPr>
        <w:pStyle w:val="ListParagraph"/>
        <w:numPr>
          <w:ilvl w:val="4"/>
          <w:numId w:val="1"/>
        </w:num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These binding sites allow a transport protein to “feel” ions to ensure that only the right ones can pass</w:t>
      </w:r>
    </w:p>
    <w:p w:rsidR="00F36021" w:rsidRDefault="00F36021" w:rsidP="00F36021">
      <w:pPr>
        <w:pStyle w:val="ListParagraph"/>
        <w:numPr>
          <w:ilvl w:val="4"/>
          <w:numId w:val="1"/>
        </w:num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Of course, for an ion to be felt, it has to be dehydrates (at least partially if not completely) and dehydration costs energy.</w:t>
      </w:r>
    </w:p>
    <w:p w:rsidR="00F36021" w:rsidRDefault="00F36021" w:rsidP="00F36021">
      <w:pPr>
        <w:pStyle w:val="ListParagraph"/>
        <w:numPr>
          <w:ilvl w:val="5"/>
          <w:numId w:val="1"/>
        </w:num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Binding sites therefore have to compensate for the energetic cost  of dehydration by providing favourable compensatory interactions with the ion</w:t>
      </w:r>
    </w:p>
    <w:p w:rsidR="00F36021" w:rsidRDefault="00F36021" w:rsidP="00F36021">
      <w:pPr>
        <w:pStyle w:val="ListParagraph"/>
        <w:numPr>
          <w:ilvl w:val="5"/>
          <w:numId w:val="1"/>
        </w:num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Selectivity results when this energetic compensation is more favourable for one type of ion than for another, relative to the energy of dehydration</w:t>
      </w:r>
    </w:p>
    <w:p w:rsidR="00AF26A0" w:rsidRDefault="00F36021" w:rsidP="00F36021">
      <w:pPr>
        <w:pStyle w:val="ListParagraph"/>
        <w:numPr>
          <w:ilvl w:val="5"/>
          <w:numId w:val="1"/>
        </w:num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Studies over the past 50 years on synthetic and naturally occurring ion-binding small molecules have established the basic rules of ion selectivity within small molecules: 2 factors: the atomic composition and the sterochemistry (e.e., size) of the binding site</w:t>
      </w:r>
    </w:p>
    <w:p w:rsidR="00AF26A0" w:rsidRDefault="00AF26A0" w:rsidP="00AF26A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Relationship between Channels and Pumps</w:t>
      </w:r>
    </w:p>
    <w:p w:rsidR="00AF26A0" w:rsidRDefault="00AF26A0" w:rsidP="00AF26A0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By author’s assumption: Pumps = group of active transport proteins = the ion pumps + ion exchangers</w:t>
      </w:r>
    </w:p>
    <w:p w:rsidR="00AF26A0" w:rsidRDefault="00AA5C71" w:rsidP="00AF26A0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In consideration for chemical principles of ion discrimination: channels and pumps  and be grouped into a single collection</w:t>
      </w:r>
    </w:p>
    <w:p w:rsidR="00AA5C71" w:rsidRDefault="00AA5C71" w:rsidP="00AF26A0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lastRenderedPageBreak/>
        <w:t>In consideration for architectural priciples of transport proteins, each of them has unique structural aspect: protein shapes. Their unique protein shapes are related to the need for channels to conduct ions rapidly and for pumps to move ions against an electrochemical gradient</w:t>
      </w:r>
    </w:p>
    <w:p w:rsidR="00AA5C71" w:rsidRDefault="00AA5C71" w:rsidP="00AF26A0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6"/>
          <w:szCs w:val="26"/>
        </w:rPr>
      </w:pPr>
    </w:p>
    <w:p w:rsidR="00F36021" w:rsidRPr="00AF26A0" w:rsidRDefault="00F36021" w:rsidP="00AF26A0">
      <w:pPr>
        <w:rPr>
          <w:rFonts w:cstheme="minorHAnsi"/>
          <w:color w:val="000000" w:themeColor="text1"/>
          <w:sz w:val="26"/>
          <w:szCs w:val="26"/>
        </w:rPr>
      </w:pPr>
      <w:r w:rsidRPr="00AF26A0">
        <w:rPr>
          <w:rFonts w:cstheme="minorHAnsi"/>
          <w:color w:val="000000" w:themeColor="text1"/>
          <w:sz w:val="26"/>
          <w:szCs w:val="26"/>
        </w:rPr>
        <w:t xml:space="preserve"> </w:t>
      </w:r>
    </w:p>
    <w:p w:rsidR="00EB7546" w:rsidRPr="00497812" w:rsidRDefault="00EB7546" w:rsidP="00EB7546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6"/>
          <w:szCs w:val="26"/>
        </w:rPr>
      </w:pPr>
      <w:r w:rsidRPr="00497812">
        <w:rPr>
          <w:rFonts w:cstheme="minorHAnsi"/>
          <w:b/>
          <w:color w:val="000000" w:themeColor="text1"/>
          <w:sz w:val="26"/>
          <w:szCs w:val="26"/>
        </w:rPr>
        <w:t>Lesson learned from the papers</w:t>
      </w:r>
    </w:p>
    <w:p w:rsidR="00455AFE" w:rsidRPr="00497812" w:rsidRDefault="00455AFE" w:rsidP="00BE1B39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z w:val="26"/>
          <w:szCs w:val="26"/>
        </w:rPr>
      </w:pPr>
      <w:r w:rsidRPr="00497812">
        <w:rPr>
          <w:rFonts w:cstheme="minorHAnsi"/>
          <w:b/>
          <w:color w:val="000000" w:themeColor="text1"/>
          <w:sz w:val="26"/>
          <w:szCs w:val="26"/>
        </w:rPr>
        <w:t>Terms translated to Vietnamese</w:t>
      </w:r>
    </w:p>
    <w:tbl>
      <w:tblPr>
        <w:tblStyle w:val="TableGrid"/>
        <w:tblW w:w="8838" w:type="dxa"/>
        <w:tblInd w:w="1080" w:type="dxa"/>
        <w:tblLook w:val="04A0" w:firstRow="1" w:lastRow="0" w:firstColumn="1" w:lastColumn="0" w:noHBand="0" w:noVBand="1"/>
      </w:tblPr>
      <w:tblGrid>
        <w:gridCol w:w="2459"/>
        <w:gridCol w:w="6379"/>
      </w:tblGrid>
      <w:tr w:rsidR="00A5457A" w:rsidRPr="00497812" w:rsidTr="00455AFE">
        <w:tc>
          <w:tcPr>
            <w:tcW w:w="2459" w:type="dxa"/>
          </w:tcPr>
          <w:p w:rsidR="00455AFE" w:rsidRPr="00497812" w:rsidRDefault="00455AFE" w:rsidP="00455AFE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 w:rsidRPr="00497812">
              <w:rPr>
                <w:rFonts w:cstheme="minorHAnsi"/>
                <w:b/>
                <w:color w:val="000000" w:themeColor="text1"/>
                <w:sz w:val="26"/>
                <w:szCs w:val="26"/>
              </w:rPr>
              <w:t>Term</w:t>
            </w:r>
          </w:p>
        </w:tc>
        <w:tc>
          <w:tcPr>
            <w:tcW w:w="6379" w:type="dxa"/>
          </w:tcPr>
          <w:p w:rsidR="00455AFE" w:rsidRPr="00497812" w:rsidRDefault="00455AFE" w:rsidP="00455AFE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 w:rsidRPr="00497812">
              <w:rPr>
                <w:rFonts w:cstheme="minorHAnsi"/>
                <w:b/>
                <w:color w:val="000000" w:themeColor="text1"/>
                <w:sz w:val="26"/>
                <w:szCs w:val="26"/>
              </w:rPr>
              <w:t>Translated</w:t>
            </w:r>
          </w:p>
        </w:tc>
      </w:tr>
      <w:tr w:rsidR="00A5457A" w:rsidRPr="00497812" w:rsidTr="00455AFE">
        <w:tc>
          <w:tcPr>
            <w:tcW w:w="2459" w:type="dxa"/>
          </w:tcPr>
          <w:p w:rsidR="00455AFE" w:rsidRPr="00497812" w:rsidRDefault="00A71C67" w:rsidP="00455AFE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97812">
              <w:rPr>
                <w:rFonts w:cstheme="minorHAnsi"/>
                <w:color w:val="231F1F"/>
                <w:sz w:val="26"/>
                <w:szCs w:val="26"/>
              </w:rPr>
              <w:t>organelles</w:t>
            </w:r>
          </w:p>
        </w:tc>
        <w:tc>
          <w:tcPr>
            <w:tcW w:w="6379" w:type="dxa"/>
          </w:tcPr>
          <w:p w:rsidR="00455AFE" w:rsidRPr="00497812" w:rsidRDefault="00A71C67" w:rsidP="004F7168">
            <w:pPr>
              <w:spacing w:after="160" w:line="259" w:lineRule="auto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497812">
              <w:rPr>
                <w:rFonts w:cstheme="minorHAnsi"/>
                <w:color w:val="000000" w:themeColor="text1"/>
                <w:sz w:val="26"/>
                <w:szCs w:val="26"/>
              </w:rPr>
              <w:t>Bào quan</w:t>
            </w:r>
          </w:p>
        </w:tc>
      </w:tr>
      <w:tr w:rsidR="00A5457A" w:rsidRPr="00497812" w:rsidTr="00455AFE">
        <w:tc>
          <w:tcPr>
            <w:tcW w:w="2459" w:type="dxa"/>
          </w:tcPr>
          <w:p w:rsidR="00455AFE" w:rsidRPr="00497812" w:rsidRDefault="006D499E" w:rsidP="00455AFE">
            <w:pPr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 w:rsidRPr="006D499E">
              <w:rPr>
                <w:rFonts w:cstheme="minorHAnsi"/>
                <w:b/>
                <w:color w:val="000000" w:themeColor="text1"/>
                <w:sz w:val="26"/>
                <w:szCs w:val="26"/>
              </w:rPr>
              <w:t>Passageway</w:t>
            </w:r>
            <w:r>
              <w:rPr>
                <w:rFonts w:cstheme="minorHAnsi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6D499E">
              <w:rPr>
                <w:rFonts w:cstheme="minorHAnsi"/>
                <w:color w:val="000000" w:themeColor="text1"/>
                <w:sz w:val="26"/>
                <w:szCs w:val="26"/>
              </w:rPr>
              <w:t>across the membrane bilayer</w:t>
            </w:r>
          </w:p>
        </w:tc>
        <w:tc>
          <w:tcPr>
            <w:tcW w:w="6379" w:type="dxa"/>
          </w:tcPr>
          <w:p w:rsidR="00455AFE" w:rsidRPr="00497812" w:rsidRDefault="006D499E" w:rsidP="00455AFE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Hành lang…</w:t>
            </w:r>
          </w:p>
        </w:tc>
      </w:tr>
      <w:tr w:rsidR="00A5457A" w:rsidRPr="00497812" w:rsidTr="00455AFE">
        <w:tc>
          <w:tcPr>
            <w:tcW w:w="2459" w:type="dxa"/>
          </w:tcPr>
          <w:p w:rsidR="00455AFE" w:rsidRPr="00497812" w:rsidRDefault="00C93E8B" w:rsidP="00455AFE">
            <w:pPr>
              <w:rPr>
                <w:rFonts w:cstheme="minorHAnsi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  <w:shd w:val="clear" w:color="auto" w:fill="FFFFFF"/>
              </w:rPr>
              <w:t>To draw from something</w:t>
            </w:r>
            <w:r w:rsidR="0085231C">
              <w:rPr>
                <w:rFonts w:cstheme="minorHAnsi"/>
                <w:color w:val="000000" w:themeColor="text1"/>
                <w:sz w:val="26"/>
                <w:szCs w:val="26"/>
                <w:shd w:val="clear" w:color="auto" w:fill="FFFFFF"/>
              </w:rPr>
              <w:t>=</w:t>
            </w:r>
            <w:r w:rsidR="0085231C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r w:rsidR="0085231C">
              <w:rPr>
                <w:rFonts w:cstheme="minorHAnsi"/>
                <w:color w:val="000000" w:themeColor="text1"/>
                <w:sz w:val="26"/>
                <w:szCs w:val="26"/>
              </w:rPr>
              <w:t>Take, bring or pull out from…</w:t>
            </w:r>
          </w:p>
        </w:tc>
        <w:tc>
          <w:tcPr>
            <w:tcW w:w="6379" w:type="dxa"/>
          </w:tcPr>
          <w:p w:rsidR="00455AFE" w:rsidRPr="00497812" w:rsidRDefault="00455AFE" w:rsidP="00455AFE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A5457A" w:rsidRPr="00497812" w:rsidTr="00455AFE">
        <w:tc>
          <w:tcPr>
            <w:tcW w:w="2459" w:type="dxa"/>
          </w:tcPr>
          <w:p w:rsidR="006A3D3B" w:rsidRPr="00497812" w:rsidRDefault="0085231C" w:rsidP="00455AFE">
            <w:pPr>
              <w:rPr>
                <w:rFonts w:cstheme="minorHAnsi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85231C">
              <w:rPr>
                <w:rFonts w:cstheme="minorHAnsi"/>
                <w:color w:val="000000" w:themeColor="text1"/>
                <w:sz w:val="26"/>
                <w:szCs w:val="26"/>
              </w:rPr>
              <w:t>aqueous</w:t>
            </w:r>
            <w:r w:rsidRPr="0085231C">
              <w:rPr>
                <w:rFonts w:cstheme="minorHAnsi"/>
                <w:color w:val="000000" w:themeColor="text1"/>
                <w:sz w:val="26"/>
                <w:szCs w:val="26"/>
              </w:rPr>
              <w:br/>
              <w:t>cavities</w:t>
            </w:r>
          </w:p>
        </w:tc>
        <w:tc>
          <w:tcPr>
            <w:tcW w:w="6379" w:type="dxa"/>
          </w:tcPr>
          <w:p w:rsidR="006A3D3B" w:rsidRPr="00497812" w:rsidRDefault="0085231C" w:rsidP="0085231C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Lỗ hổng có nước</w:t>
            </w:r>
          </w:p>
        </w:tc>
      </w:tr>
      <w:tr w:rsidR="00A5457A" w:rsidRPr="00497812" w:rsidTr="00455AFE">
        <w:tc>
          <w:tcPr>
            <w:tcW w:w="2459" w:type="dxa"/>
          </w:tcPr>
          <w:p w:rsidR="00A15F2A" w:rsidRPr="00AA5C71" w:rsidRDefault="0085231C" w:rsidP="00455AFE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85231C">
              <w:rPr>
                <w:rFonts w:cstheme="minorHAnsi"/>
                <w:color w:val="000000" w:themeColor="text1"/>
                <w:sz w:val="26"/>
                <w:szCs w:val="26"/>
              </w:rPr>
              <w:t>vestibule</w:t>
            </w:r>
          </w:p>
        </w:tc>
        <w:tc>
          <w:tcPr>
            <w:tcW w:w="6379" w:type="dxa"/>
          </w:tcPr>
          <w:p w:rsidR="00A15F2A" w:rsidRPr="00497812" w:rsidRDefault="0085231C" w:rsidP="00455AFE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AA5C71">
              <w:rPr>
                <w:rFonts w:cstheme="minorHAnsi"/>
                <w:color w:val="000000" w:themeColor="text1"/>
                <w:sz w:val="26"/>
                <w:szCs w:val="26"/>
              </w:rPr>
              <w:t>channel opening into another</w:t>
            </w:r>
          </w:p>
        </w:tc>
      </w:tr>
      <w:tr w:rsidR="00A5457A" w:rsidRPr="00497812" w:rsidTr="00455AFE">
        <w:tc>
          <w:tcPr>
            <w:tcW w:w="2459" w:type="dxa"/>
          </w:tcPr>
          <w:p w:rsidR="00A15F2A" w:rsidRPr="00AA5C71" w:rsidRDefault="00AA5C71" w:rsidP="00AA5C71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AA5C71">
              <w:rPr>
                <w:rFonts w:cstheme="minorHAnsi"/>
                <w:color w:val="000000" w:themeColor="text1"/>
                <w:sz w:val="26"/>
                <w:szCs w:val="26"/>
              </w:rPr>
              <w:t>continuum</w:t>
            </w:r>
          </w:p>
        </w:tc>
        <w:tc>
          <w:tcPr>
            <w:tcW w:w="6379" w:type="dxa"/>
          </w:tcPr>
          <w:p w:rsidR="00A15F2A" w:rsidRPr="00497812" w:rsidRDefault="00AA5C71" w:rsidP="00455AFE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Thảm thực vật liền</w:t>
            </w:r>
            <w:bookmarkStart w:id="0" w:name="_GoBack"/>
            <w:bookmarkEnd w:id="0"/>
          </w:p>
        </w:tc>
      </w:tr>
      <w:tr w:rsidR="00A5457A" w:rsidRPr="00497812" w:rsidTr="00455AFE">
        <w:tc>
          <w:tcPr>
            <w:tcW w:w="2459" w:type="dxa"/>
          </w:tcPr>
          <w:p w:rsidR="00A15F2A" w:rsidRPr="00497812" w:rsidRDefault="00A15F2A" w:rsidP="00455AFE">
            <w:pPr>
              <w:rPr>
                <w:rFonts w:cstheme="minorHAnsi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379" w:type="dxa"/>
          </w:tcPr>
          <w:p w:rsidR="00A15F2A" w:rsidRPr="00497812" w:rsidRDefault="00A15F2A" w:rsidP="00455AFE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A5457A" w:rsidRPr="00497812" w:rsidTr="00455AFE">
        <w:tc>
          <w:tcPr>
            <w:tcW w:w="2459" w:type="dxa"/>
          </w:tcPr>
          <w:p w:rsidR="00894377" w:rsidRPr="00497812" w:rsidRDefault="00894377" w:rsidP="00455AFE">
            <w:pPr>
              <w:rPr>
                <w:rFonts w:cstheme="minorHAnsi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379" w:type="dxa"/>
          </w:tcPr>
          <w:p w:rsidR="00894377" w:rsidRPr="00497812" w:rsidRDefault="00894377" w:rsidP="00455AFE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A5457A" w:rsidRPr="00497812" w:rsidTr="00455AFE">
        <w:tc>
          <w:tcPr>
            <w:tcW w:w="2459" w:type="dxa"/>
          </w:tcPr>
          <w:p w:rsidR="006139D9" w:rsidRPr="00497812" w:rsidRDefault="006139D9" w:rsidP="00455AFE">
            <w:pPr>
              <w:rPr>
                <w:rFonts w:cstheme="minorHAnsi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379" w:type="dxa"/>
          </w:tcPr>
          <w:p w:rsidR="006139D9" w:rsidRPr="00497812" w:rsidRDefault="006139D9" w:rsidP="00455AFE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A5457A" w:rsidRPr="00497812" w:rsidTr="00455AFE">
        <w:tc>
          <w:tcPr>
            <w:tcW w:w="2459" w:type="dxa"/>
          </w:tcPr>
          <w:p w:rsidR="006139D9" w:rsidRPr="00497812" w:rsidRDefault="006139D9" w:rsidP="00455AFE">
            <w:pPr>
              <w:rPr>
                <w:rFonts w:cstheme="minorHAnsi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379" w:type="dxa"/>
          </w:tcPr>
          <w:p w:rsidR="006139D9" w:rsidRPr="00497812" w:rsidRDefault="006139D9" w:rsidP="00455AFE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A5457A" w:rsidRPr="00497812" w:rsidTr="00455AFE">
        <w:tc>
          <w:tcPr>
            <w:tcW w:w="2459" w:type="dxa"/>
          </w:tcPr>
          <w:p w:rsidR="0030764A" w:rsidRPr="00497812" w:rsidRDefault="0030764A" w:rsidP="00455AFE">
            <w:pPr>
              <w:rPr>
                <w:rFonts w:cstheme="minorHAnsi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379" w:type="dxa"/>
          </w:tcPr>
          <w:p w:rsidR="0030764A" w:rsidRPr="00497812" w:rsidRDefault="0030764A" w:rsidP="00455AFE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A5457A" w:rsidRPr="00497812" w:rsidTr="00455AFE">
        <w:tc>
          <w:tcPr>
            <w:tcW w:w="2459" w:type="dxa"/>
          </w:tcPr>
          <w:p w:rsidR="0098425B" w:rsidRPr="00497812" w:rsidRDefault="0098425B" w:rsidP="00455AFE">
            <w:pPr>
              <w:rPr>
                <w:rFonts w:cstheme="minorHAnsi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379" w:type="dxa"/>
          </w:tcPr>
          <w:p w:rsidR="0098425B" w:rsidRPr="00497812" w:rsidRDefault="0098425B" w:rsidP="00455AFE">
            <w:pPr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455AFE" w:rsidRPr="00497812" w:rsidRDefault="00455AFE" w:rsidP="00455AFE">
      <w:pPr>
        <w:ind w:left="1080"/>
        <w:rPr>
          <w:rFonts w:cstheme="minorHAnsi"/>
          <w:b/>
          <w:color w:val="000000" w:themeColor="text1"/>
          <w:sz w:val="26"/>
          <w:szCs w:val="26"/>
        </w:rPr>
      </w:pPr>
    </w:p>
    <w:p w:rsidR="003E5C04" w:rsidRPr="00497812" w:rsidRDefault="003E5C04" w:rsidP="00BE1B39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z w:val="26"/>
          <w:szCs w:val="26"/>
        </w:rPr>
      </w:pPr>
      <w:r w:rsidRPr="00497812">
        <w:rPr>
          <w:rFonts w:cstheme="minorHAnsi"/>
          <w:b/>
          <w:color w:val="000000" w:themeColor="text1"/>
          <w:sz w:val="26"/>
          <w:szCs w:val="26"/>
        </w:rPr>
        <w:t>Facts</w:t>
      </w:r>
    </w:p>
    <w:p w:rsidR="00BE1B39" w:rsidRPr="00497812" w:rsidRDefault="00B87309" w:rsidP="00BE1B39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z w:val="26"/>
          <w:szCs w:val="26"/>
        </w:rPr>
      </w:pPr>
      <w:r w:rsidRPr="00497812">
        <w:rPr>
          <w:rFonts w:cstheme="minorHAnsi"/>
          <w:b/>
          <w:color w:val="000000" w:themeColor="text1"/>
          <w:sz w:val="26"/>
          <w:szCs w:val="26"/>
        </w:rPr>
        <w:t>Novel knowledge</w:t>
      </w:r>
    </w:p>
    <w:p w:rsidR="00BE1B39" w:rsidRPr="00497812" w:rsidRDefault="00BE1B39" w:rsidP="00BE1B39">
      <w:pPr>
        <w:pStyle w:val="ListParagraph"/>
        <w:ind w:left="1080"/>
        <w:rPr>
          <w:rFonts w:cstheme="minorHAnsi"/>
          <w:b/>
          <w:color w:val="000000" w:themeColor="text1"/>
          <w:sz w:val="26"/>
          <w:szCs w:val="26"/>
        </w:rPr>
      </w:pPr>
    </w:p>
    <w:p w:rsidR="00EB7546" w:rsidRPr="00497812" w:rsidRDefault="00EB7546" w:rsidP="00EB7546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6"/>
          <w:szCs w:val="26"/>
        </w:rPr>
      </w:pPr>
      <w:r w:rsidRPr="00497812">
        <w:rPr>
          <w:rFonts w:cstheme="minorHAnsi"/>
          <w:b/>
          <w:color w:val="000000" w:themeColor="text1"/>
          <w:sz w:val="26"/>
          <w:szCs w:val="26"/>
        </w:rPr>
        <w:t>Other notes</w:t>
      </w:r>
    </w:p>
    <w:p w:rsidR="00A043F1" w:rsidRPr="00497812" w:rsidRDefault="00AA5C71">
      <w:pPr>
        <w:rPr>
          <w:rFonts w:cstheme="minorHAnsi"/>
          <w:color w:val="000000" w:themeColor="text1"/>
          <w:sz w:val="26"/>
          <w:szCs w:val="26"/>
        </w:rPr>
      </w:pPr>
    </w:p>
    <w:p w:rsidR="00922B90" w:rsidRPr="00497812" w:rsidRDefault="00922B90">
      <w:pPr>
        <w:rPr>
          <w:rFonts w:cstheme="minorHAnsi"/>
          <w:color w:val="000000" w:themeColor="text1"/>
          <w:sz w:val="26"/>
          <w:szCs w:val="26"/>
        </w:rPr>
      </w:pPr>
    </w:p>
    <w:sectPr w:rsidR="00922B90" w:rsidRPr="0049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0CED"/>
    <w:multiLevelType w:val="hybridMultilevel"/>
    <w:tmpl w:val="14CE8F1A"/>
    <w:lvl w:ilvl="0" w:tplc="B60A444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971316"/>
    <w:multiLevelType w:val="hybridMultilevel"/>
    <w:tmpl w:val="E85238C0"/>
    <w:lvl w:ilvl="0" w:tplc="580AE0B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633D1"/>
    <w:multiLevelType w:val="hybridMultilevel"/>
    <w:tmpl w:val="99442E50"/>
    <w:lvl w:ilvl="0" w:tplc="13948400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B50E88"/>
    <w:multiLevelType w:val="hybridMultilevel"/>
    <w:tmpl w:val="E1C014F0"/>
    <w:lvl w:ilvl="0" w:tplc="95205F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C96B68"/>
    <w:multiLevelType w:val="hybridMultilevel"/>
    <w:tmpl w:val="03B203DC"/>
    <w:lvl w:ilvl="0" w:tplc="522CD59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11FBA"/>
    <w:multiLevelType w:val="hybridMultilevel"/>
    <w:tmpl w:val="5BE83CB6"/>
    <w:lvl w:ilvl="0" w:tplc="B60A44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BC25D3"/>
    <w:multiLevelType w:val="hybridMultilevel"/>
    <w:tmpl w:val="E4645612"/>
    <w:lvl w:ilvl="0" w:tplc="13948400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C7F53"/>
    <w:multiLevelType w:val="hybridMultilevel"/>
    <w:tmpl w:val="8DD25D94"/>
    <w:lvl w:ilvl="0" w:tplc="121AD8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541A8"/>
    <w:multiLevelType w:val="hybridMultilevel"/>
    <w:tmpl w:val="D3001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948400">
      <w:start w:val="2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B">
      <w:start w:val="1"/>
      <w:numFmt w:val="bullet"/>
      <w:lvlText w:val=""/>
      <w:lvlJc w:val="left"/>
      <w:pPr>
        <w:ind w:left="4320" w:hanging="18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375A01"/>
    <w:multiLevelType w:val="hybridMultilevel"/>
    <w:tmpl w:val="4254E648"/>
    <w:lvl w:ilvl="0" w:tplc="1394840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3948400">
      <w:start w:val="2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C03703"/>
    <w:multiLevelType w:val="hybridMultilevel"/>
    <w:tmpl w:val="4B60F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948400">
      <w:start w:val="2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471A9"/>
    <w:multiLevelType w:val="hybridMultilevel"/>
    <w:tmpl w:val="198EA456"/>
    <w:lvl w:ilvl="0" w:tplc="13948400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375940"/>
    <w:multiLevelType w:val="hybridMultilevel"/>
    <w:tmpl w:val="83C219C6"/>
    <w:lvl w:ilvl="0" w:tplc="D818B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2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62"/>
    <w:rsid w:val="00002069"/>
    <w:rsid w:val="00002792"/>
    <w:rsid w:val="00017B6D"/>
    <w:rsid w:val="00053863"/>
    <w:rsid w:val="000555F9"/>
    <w:rsid w:val="000A390C"/>
    <w:rsid w:val="0011764F"/>
    <w:rsid w:val="001204A8"/>
    <w:rsid w:val="001A41AD"/>
    <w:rsid w:val="001A4A3F"/>
    <w:rsid w:val="00201DEE"/>
    <w:rsid w:val="00227D46"/>
    <w:rsid w:val="0028761F"/>
    <w:rsid w:val="002C4A83"/>
    <w:rsid w:val="0030764A"/>
    <w:rsid w:val="00307728"/>
    <w:rsid w:val="00390E7E"/>
    <w:rsid w:val="003B03BF"/>
    <w:rsid w:val="003D0D71"/>
    <w:rsid w:val="003E5C04"/>
    <w:rsid w:val="00442F1C"/>
    <w:rsid w:val="00455AFE"/>
    <w:rsid w:val="004717DD"/>
    <w:rsid w:val="00471D9B"/>
    <w:rsid w:val="00497812"/>
    <w:rsid w:val="004F7168"/>
    <w:rsid w:val="00501A98"/>
    <w:rsid w:val="00557149"/>
    <w:rsid w:val="005B0083"/>
    <w:rsid w:val="006139D9"/>
    <w:rsid w:val="00690138"/>
    <w:rsid w:val="006A1D0B"/>
    <w:rsid w:val="006A3D3B"/>
    <w:rsid w:val="006C2E10"/>
    <w:rsid w:val="006C4F5B"/>
    <w:rsid w:val="006D499E"/>
    <w:rsid w:val="00707B87"/>
    <w:rsid w:val="00732C49"/>
    <w:rsid w:val="00787C0E"/>
    <w:rsid w:val="007B297A"/>
    <w:rsid w:val="007C1DFF"/>
    <w:rsid w:val="008028E8"/>
    <w:rsid w:val="00820B19"/>
    <w:rsid w:val="00827C53"/>
    <w:rsid w:val="0085231C"/>
    <w:rsid w:val="00894377"/>
    <w:rsid w:val="00922B90"/>
    <w:rsid w:val="00925388"/>
    <w:rsid w:val="00974A04"/>
    <w:rsid w:val="0098425B"/>
    <w:rsid w:val="009A28D4"/>
    <w:rsid w:val="00A15462"/>
    <w:rsid w:val="00A15F2A"/>
    <w:rsid w:val="00A5457A"/>
    <w:rsid w:val="00A71C67"/>
    <w:rsid w:val="00AA5C71"/>
    <w:rsid w:val="00AB4103"/>
    <w:rsid w:val="00AE4A4B"/>
    <w:rsid w:val="00AF26A0"/>
    <w:rsid w:val="00AF74F8"/>
    <w:rsid w:val="00B23178"/>
    <w:rsid w:val="00B57415"/>
    <w:rsid w:val="00B87309"/>
    <w:rsid w:val="00B874B9"/>
    <w:rsid w:val="00BE1B39"/>
    <w:rsid w:val="00C70DA1"/>
    <w:rsid w:val="00C93E8B"/>
    <w:rsid w:val="00CA50A1"/>
    <w:rsid w:val="00D94511"/>
    <w:rsid w:val="00DF44A2"/>
    <w:rsid w:val="00E92DCA"/>
    <w:rsid w:val="00EB7546"/>
    <w:rsid w:val="00ED2914"/>
    <w:rsid w:val="00F0118B"/>
    <w:rsid w:val="00F36021"/>
    <w:rsid w:val="00F40662"/>
    <w:rsid w:val="00F4222B"/>
    <w:rsid w:val="00F834AC"/>
    <w:rsid w:val="00F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113ED-4ABC-4724-803D-42A7725B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7D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D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546"/>
    <w:pPr>
      <w:ind w:left="720"/>
      <w:contextualSpacing/>
    </w:pPr>
  </w:style>
  <w:style w:type="table" w:styleId="TableGrid">
    <w:name w:val="Table Grid"/>
    <w:basedOn w:val="TableNormal"/>
    <w:uiPriority w:val="39"/>
    <w:rsid w:val="001A4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1B3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7D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7D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D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text">
    <w:name w:val="mtext"/>
    <w:basedOn w:val="DefaultParagraphFont"/>
    <w:rsid w:val="002C4A83"/>
  </w:style>
  <w:style w:type="character" w:customStyle="1" w:styleId="mjxassistivemathml">
    <w:name w:val="mjx_assistive_mathml"/>
    <w:basedOn w:val="DefaultParagraphFont"/>
    <w:rsid w:val="002C4A83"/>
  </w:style>
  <w:style w:type="character" w:customStyle="1" w:styleId="Heading1Char">
    <w:name w:val="Heading 1 Char"/>
    <w:basedOn w:val="DefaultParagraphFont"/>
    <w:link w:val="Heading1"/>
    <w:uiPriority w:val="9"/>
    <w:rsid w:val="007B29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87C0E"/>
    <w:rPr>
      <w:i/>
      <w:iCs/>
    </w:rPr>
  </w:style>
  <w:style w:type="character" w:customStyle="1" w:styleId="fontstyle01">
    <w:name w:val="fontstyle01"/>
    <w:basedOn w:val="DefaultParagraphFont"/>
    <w:rsid w:val="00CA50A1"/>
    <w:rPr>
      <w:rFonts w:ascii="Univers" w:hAnsi="Univers" w:hint="default"/>
      <w:b w:val="0"/>
      <w:bCs w:val="0"/>
      <w:i w:val="0"/>
      <w:iCs w:val="0"/>
      <w:color w:val="015AA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20</cp:revision>
  <dcterms:created xsi:type="dcterms:W3CDTF">2018-11-18T11:14:00Z</dcterms:created>
  <dcterms:modified xsi:type="dcterms:W3CDTF">2018-11-18T15:09:00Z</dcterms:modified>
</cp:coreProperties>
</file>