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70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0"/>
        </w:rPr>
        <w:t>KHUDA 10기 토이프로젝트 3조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파트 2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i w:val="0"/>
          <w:color w:val="1F4E79"/>
          <w:sz w:val="60"/>
        </w:rPr>
        <w:t>이변 모델</w:t>
      </w:r>
    </w:p>
    <w:p>
      <w:pPr>
        <w:spacing w:after="340"/>
        <w:jc w:val="center"/>
        <w:pBdr>
          <w:bottom w:val="single" w:sz="12" w:space="4" w:color="1F4E79"/>
        </w:pBdr>
      </w:pP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i w:val="0"/>
          <w:color w:val="1A1A1A"/>
          <w:sz w:val="26"/>
        </w:rPr>
        <w:t>시장이 약한 구간만 찾는다</w:t>
      </w:r>
    </w:p>
    <w:p>
      <w:pPr>
        <w:spacing w:after="900"/>
        <w:jc w:val="center"/>
      </w:pPr>
      <w:r>
        <w:rPr>
          <w:rFonts w:ascii="맑은 고딕" w:hAnsi="맑은 고딕" w:eastAsia="맑은 고딕"/>
          <w:b w:val="0"/>
          <w:i w:val="0"/>
          <w:color w:val="1A1A1A"/>
          <w:sz w:val="26"/>
        </w:rPr>
        <w:t>“쓸 수 있는 정보로만”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9"/>
        </w:rPr>
        <w:t>이변의 정의 · 배당률의 역설 · 신뢰성 재검증 · 부경 전이</w:t>
      </w:r>
    </w:p>
    <w:p>
      <w:pPr>
        <w:spacing w:after="150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9"/>
        </w:rPr>
        <w:t>한국마사회 서울 · 부경 2023.08 – 2026.08</w:t>
      </w:r>
    </w:p>
    <w:p>
      <w:pPr>
        <w:spacing w:after="6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9"/>
        </w:rPr>
        <w:t>2026년 8월 23일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0. 이 보고서를 읽는 법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0.1 한 문단 요약</w:t>
      </w:r>
    </w:p>
    <w:p>
      <w:pPr>
        <w:spacing w:before="160" w:after="200" w:line="360" w:lineRule="auto"/>
        <w:ind w:left="461"/>
        <w:pBdr>
          <w:left w:val="single" w:sz="16" w:space="14" w:color="1F4E79"/>
        </w:pBdr>
      </w:pP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 xml:space="preserve">파트 1에서 시장을 정면으로 이기는 데 실패한 뒤 질문을 바꿨습니다 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“전부 이길 필요 없다. 시장이 약한 구간만 찾자.”</w:t>
      </w: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 xml:space="preserve"> 그 과정에서 배당률을 피처로 넣으면 성능이 크게 오르는 것을 확인했지만,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그 배당은 베팅 마감 뒤에 확정되는 값</w:t>
      </w: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 xml:space="preserve"> 이라 실전에 쓸 수 없었습니다. 그래서 배당률을 완전히 뺀 다크호스 모델로 다시 검증했고,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한 번도 열지 않은 홀드아웃에서 ROI +101.6% (95% CI [+11.6%, +201.7%])</w:t>
      </w: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 xml:space="preserve"> 로 이 프로젝트에서 유일하게 통계적으로 유의한 수익 신호를 얻었습니다.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0.2 파트 1과의 관계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파트 1의 결론이 이 보고서의 출발점입니다. 세 각도로 도전했는데 셋 다 막혔고, 그 실패에서 하나의 관찰이 남았습니다.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파트 1에서 배운 것</w:t>
            </w:r>
          </w:p>
        </w:tc>
        <w:tc>
          <w:tcPr>
            <w:tcW w:type="dxa" w:w="46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파트 2에서 바꾼 것</w:t>
            </w:r>
          </w:p>
        </w:tc>
      </w:tr>
      <w:tr>
        <w:tc>
          <w:tcPr>
            <w:tcW w:type="dxa" w:w="46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전체를 이기려 하면 공제율(20%)에 막힌다</w:t>
            </w:r>
          </w:p>
        </w:tc>
        <w:tc>
          <w:tcPr>
            <w:tcW w:type="dxa" w:w="46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시장이 약한 구간만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노린다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ROC-AUC는 하위권까지 본다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Lift@k%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ROI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함께 본다</w:t>
            </w:r>
          </w:p>
        </w:tc>
      </w:tr>
      <w:tr>
        <w:tc>
          <w:tcPr>
            <w:tcW w:type="dxa" w:w="46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1착 예측은 시장이 이미 잘한다</w:t>
            </w:r>
          </w:p>
        </w:tc>
        <w:tc>
          <w:tcPr>
            <w:tcW w:type="dxa" w:w="46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이변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을 타깃으로 삼는다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시장 정보를 피처에 넣으면 반칙이다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넣어보고, 왜 못 쓰는지 확인했다</w:t>
            </w:r>
          </w:p>
        </w:tc>
      </w:tr>
      <w:tr>
        <w:tc>
          <w:tcPr>
            <w:tcW w:type="dxa" w:w="46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결론이 소수 사례에 좌우된다</w:t>
            </w:r>
          </w:p>
        </w:tc>
        <w:tc>
          <w:tcPr>
            <w:tcW w:type="dxa" w:w="46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홀드아웃과 신뢰구간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으로 확인한다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0-1. 파트 1 → 파트 2.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0.3 차례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79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장</w:t>
            </w:r>
          </w:p>
        </w:tc>
        <w:tc>
          <w:tcPr>
            <w:tcW w:type="dxa" w:w="28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제목</w:t>
            </w:r>
          </w:p>
        </w:tc>
        <w:tc>
          <w:tcPr>
            <w:tcW w:type="dxa" w:w="568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무엇이 있나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이변이란 무엇인가</w:t>
            </w:r>
          </w:p>
        </w:tc>
        <w:tc>
          <w:tcPr>
            <w:tcW w:type="dxa" w:w="56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두 종류이고 서로 반대다 · 정의 정리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네 사람이 각자 접근했다</w:t>
            </w:r>
          </w:p>
        </w:tc>
        <w:tc>
          <w:tcPr>
            <w:tcW w:type="dxa" w:w="56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누가 무엇을 물었나 · 데이터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지표 — 무엇으로 재는가</w:t>
            </w:r>
          </w:p>
        </w:tc>
        <w:tc>
          <w:tcPr>
            <w:tcW w:type="dxa" w:w="56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Lift · ROI · 신뢰구간 · 홀드아웃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갈래 A · 전유림</w:t>
            </w:r>
          </w:p>
        </w:tc>
        <w:tc>
          <w:tcPr>
            <w:tcW w:type="dxa" w:w="56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Cohen's d로 두 유형이 정반대임을 확인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갈래 B · 박준석</w:t>
            </w:r>
          </w:p>
        </w:tc>
        <w:tc>
          <w:tcPr>
            <w:tcW w:type="dxa" w:w="56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배당률의 역설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홀드아웃 · 부경 전이 (가장 김)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갈래 C · 김찬진</w:t>
            </w:r>
          </w:p>
        </w:tc>
        <w:tc>
          <w:tcPr>
            <w:tcW w:type="dxa" w:w="56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두 유형 분리 · 잠금 test · 수익 부트스트랩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갈래 D · 이종원·Codex</w:t>
            </w:r>
          </w:p>
        </w:tc>
        <w:tc>
          <w:tcPr>
            <w:tcW w:type="dxa" w:w="56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사전 등록 검증 · 133피처 실험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결과 종합</w:t>
            </w:r>
          </w:p>
        </w:tc>
        <w:tc>
          <w:tcPr>
            <w:tcW w:type="dxa" w:w="56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무엇이 살아남았나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9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인사이트</w:t>
            </w:r>
          </w:p>
        </w:tc>
        <w:tc>
          <w:tcPr>
            <w:tcW w:type="dxa" w:w="56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아홉 가지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한계와 다음 단계</w:t>
            </w:r>
          </w:p>
        </w:tc>
        <w:tc>
          <w:tcPr>
            <w:tcW w:type="dxa" w:w="56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어디까지 믿을 수 있나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부록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 용어 · B 자료 목록 · C 재현 시 지킬 것 · D 배당구간 그리드</w:t>
            </w:r>
          </w:p>
        </w:tc>
        <w:tc>
          <w:tcPr>
            <w:tcW w:type="dxa" w:w="5688"/>
            <w:shd w:val="clear" w:color="auto" w:fill="F4F6F8"/>
          </w:tcPr>
          <w:p>
            <w:pPr>
              <w:spacing w:before="60" w:after="60"/>
              <w:jc w:val="left"/>
            </w:pP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0-2. 차례.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0.4 읽는 순서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1장과 5장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 축입니다. 1장은 이변이 왜 한 종류가 아닌지, 5장은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배당률을 왜 쓸 수 없는지와 그럼에도 무엇이 남았는지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다룹니다.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숫자만 빠르게 보시려면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8장 결과 종합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이면 됩니다. 직접 재현하실 분은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부록 C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먼저 보시면 함정 여섯 개를 피할 수 있습니다.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이 보고서는 최신 기준으로 다시 쓴 판입니다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2026-08-23 오후에 박준석님이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신뢰성 재검증 전 과정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을 새로 올리면서 이전 판의 결론 몇 가지가 바뀌었습니다. 바뀐 대목을 미리 알려드립니다.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·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다크호스 정의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“1착”이 아니라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입상(3착 이내)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박준석님이 데이터 교차검증으로 직접 정정했습니다(입상 100% · 1착 19.8%). 따라서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박준석·김찬진 두 분의 정의가 같습니다.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·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배당률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성능은 크게 올리지만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마감 후 확정되는 사후 정보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라 실전에 못 씁니다.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·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배당구간 필터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이전 판에서 “유일한 성공”이라 했으나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홀드아웃에서 기각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됐습니다.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·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수익성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이전 판은 “확인되지 않음”이었으나, 배당률 제외 모델이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홀드아웃에서 유의한 플러스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냈습니다.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1. 이변이란 무엇인가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“이변”은 일상어라 정의 없이 쓰면 사람마다 다른 것을 가리킵니다. 이 프로젝트에서도 실제로 그랬고, 그 차이를 정리하는 것이 1장의 목적입니다.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1.1 인기마와 비인기마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배당률이 낮은 말이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인기마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사람들이 돈을 많이 걸었다는 뜻입니다. 우리 데이터에는 이걸 백분위로 만든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pop_pct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가 있습니다.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값이 클수록 비인기마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그리고 시장은 꽤 정확합니다 — 인기 순서대로 실제 승률이 깔끔하게 내려갑니다. 최상위 인기 구간이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26.6%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, 최하위가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1.2%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1.2 이변은 두 종류이고, 서로 반대입니다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이것이 파트 2의 첫 번째이자 가장 중요한 발견입니다.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37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 xml:space="preserve">다크호스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upset_B</w:t>
            </w:r>
          </w:p>
        </w:tc>
        <w:tc>
          <w:tcPr>
            <w:tcW w:type="dxa" w:w="36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 xml:space="preserve">인기마 붕괴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upset_A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무엇인가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무시당한 말이 잘 뛴다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유력한 말이 무너진다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정의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pop_pct ≥ 0.50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&amp; 입상(3착 이내)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pop_pct ≤ 0.25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&amp;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fin_pct ≥ 0.50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누구에게 묻나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비인기마에게만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인기마에게만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방향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시장이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과소평가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시장이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과대평가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기저율 (서울 test)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13.55%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25.45%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역할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베팅 대상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스크리닝 지표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1-1. 두 유형.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합쳐서 하나로 학습하면 신호가 상쇄됩니다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전유림님이 Cohen's d로 두 유형의 특징을 비교했더니 같은 피처의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부호가 정반대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였습니다.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hr_last_poppct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(직전 경주 인기 백분위)를 보면 — 다크호스는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+0.630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, 인기마 붕괴는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−0.687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다크호스는 “직전에 인기 없던 말”, 인기마 붕괴는 “직전에 인기였던 말”입니다. 두 집단을 한 라벨로 묶으면 모델이 이 신호를 배울 수 없습니다.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반드시 나눠서 각각 모델을 만들어야 합니다.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박준석님이 이걸 숫자로 확인했습니다 — 나누지 않고 통째로 학습하면 인기마 구간 평가 AUC가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0.4451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로 무작위(0.5) 아래까지 떨어집니다(5.11절).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1.3 다크호스 정의 — 이제 둘로 정리됐습니다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한동안 세 가지로 갈려 있었는데, 박준석님이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데이터 교차검증으로 본인 정의를 정정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하면서 두 가지로 줄었습니다.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누가</w:t>
            </w:r>
          </w:p>
        </w:tc>
        <w:tc>
          <w:tcPr>
            <w:tcW w:type="dxa" w:w="432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다크호스 정의</w:t>
            </w:r>
          </w:p>
        </w:tc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기저율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비고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pop_pct ≥ 0.50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&amp;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입상(3착 이내)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13.55%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정정 완료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김찬진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pop_pct ≥ 0.50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&amp;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입상(3착 이내)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13.55%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동일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전유림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|pop_pct − fin_pct| ≥ 0.667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(95백분위)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2.3%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괴리 기반 · 별개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1-2. 다크호스 정의.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정정 경위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이전 문서에는 박준석님 정의가 “1착”으로 적혀 있었습니다. 실제 데이터를 교차검증한 결과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해당 라벨의 입상 비율이 100%, 1착 비율은 19.8%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였습니다. 즉 처음부터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입상 기준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이었고 문서 표기가 틀렸던 것입니다.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그래서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박준석·김찬진 두 분의 Lift 는 이제 나란히 놓고 비교할 수 있습니다.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실제로 1.70과 1.82로 가깝습니다.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전유림님 정의만 성격이 다릅니다. 인기와 결과의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괴리 크기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보는 것이라 기저율이 2.3%로 훨씬 낮습니다. 이 갈래의 결과는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특징 분석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으로만 쓰고 Lift 비교에는 넣지 않습니다.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인기마 붕괴는 처음부터 합의가 있었습니다 —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pop_pct ≤ 0.25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이면서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fin_pct ≥ 0.50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, 즉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인기 상위 25%가 착순 하위 50%로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떨어진 경우입니다. 저장소 데이터의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upset_A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열과 100% 일치합니다.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1.4 왜 이걸 예측하려 하는가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파트 1에서 확인한 대로, 기대수익이 양수이려면 모델 확률이 시장 확률의 약 1.25배를 넘어야 합니다. 그런데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 조건이 경주 전체에 대해 성립할 필요는 없습니다.</w:t>
      </w:r>
    </w:p>
    <w:p>
      <w:pPr>
        <w:spacing w:before="160" w:after="40"/>
        <w:jc w:val="center"/>
      </w:pPr>
      <w:r>
        <w:rPr>
          <w:rFonts w:ascii="D2Coding" w:hAnsi="D2Coding" w:eastAsia="D2Coding"/>
          <w:b/>
          <w:i w:val="0"/>
          <w:color w:val="1F4E79"/>
          <w:sz w:val="21"/>
        </w:rPr>
        <w:t>p / q &gt; 1.25      —  특정 구간에서만 성립해도 된다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7"/>
        </w:rPr>
        <w:t>시장이 구조적으로 약한 지점을 찾으면 전체를 이기지 않아도 된다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근거는 세 가지입니다.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시장은 평균적으로 정확하지만 극단 구간에서는 편향이 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인기마를 과대평가하고 비인기마를 과소평가하는 경향(favourite-longshot bias)입니다.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이변마는 배당이 높습니다.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적중률이 낮아도 보상이 크면 기대값이 양수가 될 수 있습니다.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시장이 반영하지 못하는 정보가 이변에 더 크게 작용합니다.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최근 훈련량 변화나 기수 컨디션 같은 것들입니다.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1.5 그런데 왜 어려운가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이변 예측이 1착 예측보다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구조적으로 더 어렵습니다.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정의상 드뭅니다.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다크호스 13.55%, 인기마 붕괴 25.45%, 전유림님 정의로는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2.3%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양성이 적으면 학습할 사례가 적습니다.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시장이 무시한 데는 이유가 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4장에서 보듯 다크호스는 “직전에 부진했고 레이팅 낮고 나이 많은 말”입니다.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시장의 판단이 대체로 옳습니다.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우리는 그 안에서 예외를 찾아야 합니다.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이변의 상당 부분이 우연입니다.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출발 실패 · 진로 방해 · 그날의 컨디션 — 데이터에 없는 요인이 큽니다. 특히 인기마 붕괴가 그렇습니다.</w:t>
      </w:r>
    </w:p>
    <w:p>
      <w:pPr>
        <w:spacing w:after="12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그래서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ROC-AUC 0.64를 “실패”로 읽으면 안 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 문제에서 그 정도면 상위 10%를 1.7배 잘 골라낸다는 뜻이고, 그것이 우리가 필요한 전부입니다. 3장에서 지표 이야기를 먼저 하는 이유입니다.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2. 네 사람이 각자 접근했습니다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파트 1의 세 각도와 마찬가지로 파트 2도 한 사람의 작업이 아닙니다. 네 갈래가 서로 다른 질문을 던졌습니다.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EAF0F6"/>
          </w:tcPr>
          <w:p>
            <w:pPr>
              <w:spacing w:before="60" w:after="60"/>
              <w:jc w:val="center"/>
            </w:pP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누가</w:t>
            </w:r>
          </w:p>
        </w:tc>
        <w:tc>
          <w:tcPr>
            <w:tcW w:type="dxa" w:w="446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무엇을 물었나</w:t>
            </w:r>
          </w:p>
        </w:tc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데이터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전유림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이변이란 무엇이고 어떤 특징이 있나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서울+부경 56,648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B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쓸 수 있는 정보만으로 수익이 나는가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서울 32,888 + 부경 23,760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김찬진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두 유형을 나눠 엄격히 검증하면 어떤가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서울 32,888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이종원 · Codex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그 선별이 시장보다 나은가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서울+부경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2-1. 파트 2의 네 갈래.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B가 가장 깁니다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박준석님 갈래만 5장 전체를 씁니다. 이유는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같은 모델을 네 번 다시 검증했기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때문입니다 — 부트스트랩, 극단값 민감도, 진짜 홀드아웃, 부경 전이.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그 과정에서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이전에 “성공”이라고 발표했던 것 두 개가 기각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됐고,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“실패”라고 생각했던 것 하나가 살아남았습니다.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2.1 갈래가 서로를 검증합니다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37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무엇을 세웠나</w:t>
            </w:r>
          </w:p>
        </w:tc>
        <w:tc>
          <w:tcPr>
            <w:tcW w:type="dxa" w:w="381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누가 받았나</w:t>
            </w:r>
          </w:p>
        </w:tc>
      </w:tr>
      <w:tr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 → B·C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두 유형이 정반대이니 나눠야 한다</w:t>
            </w:r>
          </w:p>
        </w:tc>
        <w:tc>
          <w:tcPr>
            <w:tcW w:type="dxa" w:w="38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두 분 모두 나눠서 모델링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B(초기) → B(최신)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 구간 필터가 유망하다</w:t>
            </w:r>
          </w:p>
        </w:tc>
        <w:tc>
          <w:tcPr>
            <w:tcW w:type="dxa" w:w="38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본인이 홀드아웃으로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기각</w:t>
            </w:r>
          </w:p>
        </w:tc>
      </w:tr>
      <w:tr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B(초기) → D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중배당 구간이 유망하다</w:t>
            </w:r>
          </w:p>
        </w:tc>
        <w:tc>
          <w:tcPr>
            <w:tcW w:type="dxa" w:w="38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Codex가 사전 등록으로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기각</w:t>
            </w:r>
          </w:p>
        </w:tc>
      </w:tr>
      <w:tr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B → C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배당률이 피처보다 강하다</w:t>
            </w:r>
          </w:p>
        </w:tc>
        <w:tc>
          <w:tcPr>
            <w:tcW w:type="dxa" w:w="38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찬진님이 Core/History+ 로 재확인</w:t>
            </w:r>
          </w:p>
        </w:tc>
      </w:tr>
      <w:tr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C·D → 전체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결론이 한 건에 달려 있다</w:t>
            </w:r>
          </w:p>
        </w:tc>
        <w:tc>
          <w:tcPr>
            <w:tcW w:type="dxa" w:w="38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모든 결론에 신뢰구간 병기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2-2. 갈래 간 연결.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같은 가설이 두 사람에게 각각 기각당한 것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 이 프로젝트의 성숙도를 보여줍니다. 관찰을 그냥 받아들이지도, 무시하지도 않고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검증 가능한 형태로 만들어 시험했습니다.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2.2 데이터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2016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73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내용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출처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한국마사회 공공데이터포털 API (API186_1, RC경마경주정보)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기간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2023-08-05 ~ 2026-08-09 (약 3년)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전체 규모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56,648 출전행 × 156열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서울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32,888행 (3,172경주)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이변 예측 주 대상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부경(부산경남)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23,760행 (2,189경주) 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전이 검증 대상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분할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시간순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60 / 20 / 20 — 날짜 단위로 잘라 같은 경주가 쪼개지지 않게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train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2023-08 ~ 2025-05 (학습)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valid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2025-05 ~ 2025-12 (하이퍼파라미터 선택)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test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2025-12 ~ 2026-08 (최종 평가)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2026-06-14 ~ 08-09 (최근 8주) — 단 1회 평가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2-3. 데이터 요약.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시간순으로 자르는 이유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는 무작위 분할이 미래 정보를 학습에 섞기 때문입니다. 경마 데이터는 시장 효율성이 오르고 마필 세대가 바뀌므로 분포가 시간에 따라 변합니다. 반드시 과거 → 미래 방향으로 잘라야 실전과 같은 조건이 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2.3 컬럼 분류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그룹</w:t>
            </w:r>
          </w:p>
        </w:tc>
        <w:tc>
          <w:tcPr>
            <w:tcW w:type="dxa" w:w="93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개수</w:t>
            </w:r>
          </w:p>
        </w:tc>
        <w:tc>
          <w:tcPr>
            <w:tcW w:type="dxa" w:w="338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예시</w:t>
            </w:r>
          </w:p>
        </w:tc>
        <w:tc>
          <w:tcPr>
            <w:tcW w:type="dxa" w:w="273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처리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ID_COLS</w:t>
            </w:r>
          </w:p>
        </w:tc>
        <w:tc>
          <w:tcPr>
            <w:tcW w:type="dxa" w:w="93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17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rcNo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hrNo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rcDate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항상 제외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MARKET_COLS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16</w:t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winOdds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plcOdds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pop_pct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계보에 따라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DUAL_MARKET_COLS</w:t>
            </w:r>
          </w:p>
        </w:tc>
        <w:tc>
          <w:tcPr>
            <w:tcW w:type="dxa" w:w="93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pl_harville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gap_h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계보에 따라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OUTCOME_COLS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</w:t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ord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place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upset_A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항상 제외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(사후)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나머지 피처</w:t>
            </w:r>
          </w:p>
        </w:tc>
        <w:tc>
          <w:tcPr>
            <w:tcW w:type="dxa" w:w="93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~110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마필·기수·조교사 통계, 훈련량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학습에 사용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 xml:space="preserve">표 2-4. </w:t>
      </w:r>
      <w:r>
        <w:rPr>
          <w:rFonts w:ascii="D2Coding" w:hAnsi="D2Coding" w:eastAsia="D2Coding"/>
          <w:b w:val="0"/>
          <w:i/>
          <w:color w:val="666666"/>
          <w:sz w:val="15"/>
          <w:u w:val="none"/>
        </w:rPr>
        <w:t>src/pipeline/config.py</w:t>
      </w: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 xml:space="preserve"> 기준.</w:t>
      </w:r>
    </w:p>
    <w:p>
      <w:pPr>
        <w:spacing w:after="140" w:before="60" w:line="360" w:lineRule="auto"/>
      </w:pPr>
      <w:r>
        <w:rPr>
          <w:rFonts w:ascii="D2Coding" w:hAnsi="D2Coding" w:eastAsia="D2Coding"/>
          <w:b/>
          <w:i w:val="0"/>
          <w:color w:val="1F4E79"/>
          <w:sz w:val="18"/>
          <w:u w:val="none"/>
        </w:rPr>
        <w:t>MARKET_COLS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 xml:space="preserve"> 를 어떻게 하느냐가 5장의 주제입니다.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빼면 성능이 떨어지고, 넣으면 실전에 못 씁니다.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3. 지표 — 무엇으로 재는가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파트 1은 ROC-AUC와 Race Log Loss를 썼습니다. 파트 2는 다릅니다.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문제가 바뀌면 잣대도 바뀌어야 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3.1 ROC-AUC를 주 지표에서 내린 이유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ROC-AUC는 “양성 하나와 음성 하나를 뽑았을 때 모델이 양성에 더 높은 점수를 줄 확률”입니다. 0.5가 무작위, 1.0이 완벽입니다.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우리 최고 모델이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0.6445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실패처럼 보입니다. 그런데 이 숫자는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전체 순서를 다 보는 지표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라서 하위권을 잘 정렬한 것도 점수에 들어갑니다.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우리가 실제로 쓰는 건 상위 5~20%뿐입니다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베팅은 모델이 가장 확신하는 몇 마리에만 합니다.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400등과 3,000등의 순서가 맞는지는 아무 상관이 없습니다.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그런데 ROC-AUC는 그 순서까지 점수에 반영합니다. 실제 사용 방식과 지표가 어긋나 있는 것입니다.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5.13절에서 보겠지만,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AUC가 더 높은 모델이 실전 검증에서는 더 나빴습니다.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 어긋남이 숫자로 확인된 셈입니다.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3.2 Lift — 선별력을 재는 지표</w:t>
      </w:r>
    </w:p>
    <w:p>
      <w:pPr>
        <w:spacing w:before="160" w:after="40"/>
        <w:jc w:val="center"/>
      </w:pPr>
      <w:r>
        <w:rPr>
          <w:rFonts w:ascii="D2Coding" w:hAnsi="D2Coding" w:eastAsia="D2Coding"/>
          <w:b/>
          <w:i w:val="0"/>
          <w:color w:val="1F4E79"/>
          <w:sz w:val="21"/>
        </w:rPr>
        <w:t>Lift@k%  =  (상위 k% 안에서의 적중률) ÷ (전체 적중률)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7"/>
        </w:rPr>
        <w:t>1.0 이면 무작위와 같다. 1.70 은 70% 더 잘 골랐다는 뜻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상위 10%를 골랐더니 적중률이 23.0%였고 전체 적중률은 13.55%였습니다.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1.70배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실무에서 바로 쓸 수 있는 숫자입니다.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같은 모델인데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AUC는 “별로”, Lift는 “괜찮음”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이라고 말합니다. 둘 다 맞습니다. 전체 순서는 별로고 상위권 선별은 괜찮습니다.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3.3 ROI — 수익을 재는 지표</w:t>
      </w:r>
    </w:p>
    <w:p>
      <w:pPr>
        <w:spacing w:before="160" w:after="40"/>
        <w:jc w:val="center"/>
      </w:pPr>
      <w:r>
        <w:rPr>
          <w:rFonts w:ascii="D2Coding" w:hAnsi="D2Coding" w:eastAsia="D2Coding"/>
          <w:b/>
          <w:i w:val="0"/>
          <w:color w:val="1F4E79"/>
          <w:sz w:val="21"/>
        </w:rPr>
        <w:t>ROI  =  (총 회수 − 총 베팅액) / 총 베팅액 × 100%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7"/>
        </w:rPr>
        <w:t>+면 이익, −면 손해. 공식 최종 배당에는 공제가 이미 반영돼 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Lift가 높아도 ROI가 음수일 수 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모델이 잘 고른 말들의 배당이 낮으면 그렇습니다. 파트 1에서 이미 확인한 현상이고, 이 보고서에서 계속 나옵니다.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연승(3착 이내) 베팅이라 </w:t>
      </w:r>
      <w:r>
        <w:rPr>
          <w:rFonts w:ascii="D2Coding" w:hAnsi="D2Coding" w:eastAsia="D2Coding"/>
          <w:b/>
          <w:i w:val="0"/>
          <w:color w:val="1F4E79"/>
          <w:sz w:val="18"/>
          <w:u w:val="none"/>
        </w:rPr>
        <w:t>plcOdds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(연승식 확정배당)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로 계산합니다. 5.2절에서 다루겠지만,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배당을 예측에 쓰는 것과 정산에 쓰는 것은 전혀 다른 문제입니다.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3.4 신뢰구간 — 반드시 붙입니다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test 3,528행 중 양성이 478개뿐입니다. 상위 10%면 352마리에 적중 81건입니다.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 정도 표본에서 나온 숫자는 흔들립니다.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부트스트랩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은 가진 데이터에서 복원추출로 다시 뽑기를 수천 번 반복해 “이 숫자가 얼마나 흔들리는지”를 재는 방법입니다. 경주일 단위로 묶어서 뽑아야(블록 부트스트랩) 같은 날 경주들의 상관을 반영할 수 있습니다.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신뢰구간 읽는 법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ROI 의 95% CI 가 0을 포함하면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“장기적으로 플러스인지 마이너스인지 모른다”는 뜻입니다. 점추정치가 +11.5%여도 마찬가지입니다.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Lift 의 95% CI 가 1.0을 포함하면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“무작위와 다르다고 말할 수 없다”는 뜻입니다.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이 보고서에서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“유의하다”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는 말은 오직 이 조건을 만족할 때만 씁니다.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3.5 홀드아웃 — 가장 엄격한 시험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test 도 여러 번 열어보면 오염됩니다. 실험을 반복하다 보면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test 성능이 좋은 쪽으로 무의식중에 선택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하게 되기 때문입니다.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그래서 박준석님은 test의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마지막 8주를 따로 떼어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두고, 그 앞부분으로만 재학습한 뒤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단 한 번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평가했습니다.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316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언제</w:t>
            </w:r>
          </w:p>
        </w:tc>
        <w:tc>
          <w:tcPr>
            <w:tcW w:type="dxa" w:w="194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몇 번 보나</w:t>
            </w:r>
          </w:p>
        </w:tc>
        <w:tc>
          <w:tcPr>
            <w:tcW w:type="dxa" w:w="266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무엇에 쓰나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train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2023-08 ~ 2025-05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제한 없음</w:t>
            </w:r>
          </w:p>
        </w:tc>
        <w:tc>
          <w:tcPr>
            <w:tcW w:type="dxa" w:w="26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학습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valid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2025-05 ~ 2025-12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제한 없음</w:t>
            </w:r>
          </w:p>
        </w:tc>
        <w:tc>
          <w:tcPr>
            <w:tcW w:type="dxa" w:w="26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하이퍼파라미터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test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2025-12 ~ 2026-06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여러 번 열림</w:t>
            </w:r>
          </w:p>
        </w:tc>
        <w:tc>
          <w:tcPr>
            <w:tcW w:type="dxa" w:w="26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비교·탐색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2026-06-14 ~ 08-09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1회</w:t>
            </w:r>
          </w:p>
        </w:tc>
        <w:tc>
          <w:tcPr>
            <w:tcW w:type="dxa" w:w="26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최종 판정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3-1. 데이터 분할과 사용 횟수.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 표의 마지막 줄이 이 보고서에서 가장 무거운 증거입니다.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5.6절에서 다룹니다.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3.6 극단값 민감도 — 결론이 한 건에 달렸나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고배당 적중 한 건이 ROI 전체를 끌어올리는 일이 자주 있습니다. 그래서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적중한 말 중 배당이 높은 것부터 순서대로 빼면서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결론이 유지되는지 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이 검사에서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빼자마자 적자로 뒤집히면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그 ROI는 신뢰할 수 없습니다. 5.5절에서 실제 결과를 보겠습니다.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3.7 정리 — 다섯 겹으로 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EAF0F6"/>
          </w:tcPr>
          <w:p>
            <w:pPr>
              <w:spacing w:before="60" w:after="60"/>
              <w:jc w:val="center"/>
            </w:pPr>
          </w:p>
        </w:tc>
        <w:tc>
          <w:tcPr>
            <w:tcW w:type="dxa" w:w="244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지표</w:t>
            </w:r>
          </w:p>
        </w:tc>
        <w:tc>
          <w:tcPr>
            <w:tcW w:type="dxa" w:w="619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묻는 것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Lift@k%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잘 고르는가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ROI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돈이 되는가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95% 신뢰구간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우연이 아닌가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극단값 민감도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한 건에 달려 있지 않은가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</w:t>
            </w:r>
          </w:p>
        </w:tc>
        <w:tc>
          <w:tcPr>
            <w:tcW w:type="dxa" w:w="619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한 번도 안 본 데이터에서도 되는가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3-2. 파트 2의 평가 체계.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다섯을 모두 통과한 조합은 이 프로젝트에서 하나뿐입니다.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4. 갈래 A · 전유림 — 이변을 정의하고 특징을 뽑다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모델을 만들기 전에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“이변마는 일반마와 실제로 다른가”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확인했습니다. 다르지 않다면 예측 자체가 성립하지 않기 때문입니다.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4.1 방법 — Cohen's d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두 집단의 피처 평균 차이를 Cohen's d로 쟀습니다. “평균 차이를 표준편차로 나눈 값”이라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단위가 다른 피처끼리도 비교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할 수 있습니다.</w:t>
      </w:r>
    </w:p>
    <w:p>
      <w:pPr>
        <w:spacing w:before="160" w:after="40"/>
        <w:jc w:val="center"/>
      </w:pPr>
      <w:r>
        <w:rPr>
          <w:rFonts w:ascii="D2Coding" w:hAnsi="D2Coding" w:eastAsia="D2Coding"/>
          <w:b/>
          <w:i w:val="0"/>
          <w:color w:val="1F4E79"/>
          <w:sz w:val="21"/>
        </w:rPr>
        <w:t>d = (평균A − 평균B) / 합동표준편차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7"/>
        </w:rPr>
        <w:t>0.2 작음 · 0.5 중간 · 0.8 큼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4.2 다크호스의 특징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17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Cohen's d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다크호스</w:t>
            </w:r>
          </w:p>
        </w:tc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일반마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hr_last_poppct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직전 인기 백분위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  <w:u w:val="none"/>
              </w:rPr>
              <w:t>+0.630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0.682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0.484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hr_last_finpct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직전 착순 백분위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+0.630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0.675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0.479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hr_last_ord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직전 착순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+0.591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7.48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5.65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age__z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나이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+0.490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jk_winrate__z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기수 승률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−0.481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age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나이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+0.419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4.28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3.76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rating__pr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레이팅 백분위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−0.435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0.367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0.503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4-1. 다크호스 vs 일반마.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읽으면 이렇습니다 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다크호스는 “직전 경주에서 인기 없었고 부진했던, 나이 많고 레이팅 낮은 말”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기수 승률도 낮습니다.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시장이 이 말들을 낮게 본 이유가 데이터에 그대로 보입니다.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모델이 찾아야 하는 것은 “그럼에도 잘 뛸 말”이라, 문제가 어려운 이유이기도 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4.3 인기마 붕괴 — 부호가 뒤집힙니다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17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Cohen's d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붕괴</w:t>
            </w:r>
          </w:p>
        </w:tc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일반마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is_fav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1인기 여부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  <w:u w:val="none"/>
              </w:rPr>
              <w:t>+0.705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0.297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0.090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hr_last_poppct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직전 인기 백분위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  <w:u w:val="none"/>
              </w:rPr>
              <w:t>−0.687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0.279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0.495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hr_winrate__z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통산 승률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+0.687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0.627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−0.022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hr_plcrate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통산 입상률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+0.612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0.472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0.307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hr_winrate__pr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통산 승률 백분위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+0.607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0.632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0.474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hr_last_finpct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직전 착순 백분위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−0.590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0.305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0.489</w:t>
            </w:r>
          </w:p>
        </w:tc>
      </w:tr>
      <w:tr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hr_last_ord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직전 착순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−0.568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3.98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5.74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4-2. 인기마 붕괴 vs 일반마.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같은 피처, 반대 부호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hr_last_poppct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다크호스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+0.630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, 인기마 붕괴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−0.687</w:t>
            </w:r>
          </w:p>
          <w:p>
            <w:pPr>
              <w:spacing w:before="60" w:after="60" w:line="348" w:lineRule="auto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hr_last_finpct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다크호스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+0.630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, 인기마 붕괴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−0.590</w:t>
            </w:r>
          </w:p>
          <w:p>
            <w:pPr>
              <w:spacing w:before="60" w:after="60" w:line="348" w:lineRule="auto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hr_last_ord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 — 다크호스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+0.591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, 인기마 붕괴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−0.568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세 피처 모두 크기는 비슷한데 방향이 정반대입니다. 다크호스는 “직전에 못했던 말”, 인기마 붕괴는 “직전에 잘했던 말”입니다.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두 집단을 한 라벨로 묶으면 이 신호가 서로 지웁니다.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1.2절에서 말한 “합치면 상쇄된다”가 바로 이 숫자입니다.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4.4 이 갈래가 남긴 것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모델 성능이 아니라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문제 설계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바꿨습니다. 이후 박준석님·김찬진님이 두 유형을 나눠서 모델링한 근거가 여기서 나왔습니다. 그리고 5.11절에서 그 설계가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숫자로도 옳았다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는 것이 확인됩니다.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5. 갈래 B · 박준석 — 쓸 수 있는 정보만으로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파트 2에서 가장 긴 장입니다. 같은 모델을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네 번 다시 검증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했고, 그 과정에서 이전에 “성공”이라 했던 것 둘이 기각되고 “별로”라고 봤던 것 하나가 살아남았기 때문입니다.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5.1 배당률을 넣으면 성능이 크게 오릅니다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먼저 배당률의 기여를 정확히 재기 위해 피처셋을 셋으로 나눠 비교했습니다.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q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는 배당률의 역수를 경주 내 합이 1이 되도록 정규화한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시장 암묵 확률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피처셋</w:t>
            </w:r>
          </w:p>
        </w:tc>
        <w:tc>
          <w:tcPr>
            <w:tcW w:type="dxa" w:w="331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구성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다크호스 AUC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인기마붕괴 AUC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A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배당률만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1개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0.737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0.626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B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피처만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~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110개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(배당 완전 제외)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0.657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0.579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C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결합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+ 110개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0.742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0.629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5-1. 피처셋 A/B/C 비교.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배당률 1개가 피처 110개보다 낫습니다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다크호스에서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A(0.737) &gt; B(0.657)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말·기수·조교사·훈련·전개 정보를 110개나 모아도 배당률 하나를 못 이깁니다.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인기마 붕괴도 같습니다 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A(0.626) &gt; B(0.579)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파트 1의 “정보 비대칭 — 부분집합이 합집합을 이길 수 없다”가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이변 문제에서도 똑같이 성립합니다.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시장은 우리 데이터에 없는 것을 알고 있습니다.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그리고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결합하면 가장 좋습니다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— 다크호스 0.742. 피처가 배당률 위에 정보를 더한다는 뜻입니다.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여기까지만 보면 결론은 명확합니다.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배당률을 넣어야 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그런데 그럴 수 없습니다.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5.2 그런데 배당률은 사후 정보입니다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 절이 파트 2 전체에서 가장 중요합니다.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한국마사회 공공데이터 API의 필드명을 확인한 결과입니다.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필드</w:t>
            </w:r>
          </w:p>
        </w:tc>
        <w:tc>
          <w:tcPr>
            <w:tcW w:type="dxa" w:w="37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API 필드명</w:t>
            </w:r>
          </w:p>
        </w:tc>
        <w:tc>
          <w:tcPr>
            <w:tcW w:type="dxa" w:w="37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언제 확정되나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winOdds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단승식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확정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베팅 마감 후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plcOdds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연승식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확정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베팅 마감 후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5-2. “확정”이 핵심이다.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실전 베팅의 타임라인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[정보 수집] → [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베팅 결정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] → [베팅 마감] → [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 확정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] → [경주 출발]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우리가 판단해야 하는 시점은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베팅 결정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이고,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알 수 있는 시점은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 확정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순서가 반대입니다.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즉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피처로 쓰는 것은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미래를 보고 과거를 판단하는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셈입니다.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데이터 누수(leakage)의 전형적인 사례입니다.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실시간 배당을 쓸 수는 없는가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조사한 결과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합법적인 경로가 없었습니다.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28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경로</w:t>
            </w:r>
          </w:p>
        </w:tc>
        <w:tc>
          <w:tcPr>
            <w:tcW w:type="dxa" w:w="64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결과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data.go.kr 공공데이터 API</w:t>
            </w:r>
          </w:p>
        </w:tc>
        <w:tc>
          <w:tcPr>
            <w:tcW w:type="dxa" w:w="64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“확정배당” 계열만 존재 ·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실시간 API 없음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race.kra.co.kr 웹 UI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실시간 배당이 보이지만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공식 API가 아님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웹 스크래핑</w:t>
            </w:r>
          </w:p>
        </w:tc>
        <w:tc>
          <w:tcPr>
            <w:tcW w:type="dxa" w:w="64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이용약관 위반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불법 도박 조장 우려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5-3. 마감 전 배당 확보 경로 조사.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그래서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배당률을 피처로 쓰는 모델은 실전에서 쓸 수 없습니다.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이것이 이번 재검증에서 확인된 가장 중요한 제약입니다.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그렇다면 배당은 아예 쓸모없는가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아닙니다.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두 가지 역할이 남습니다.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정산용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— 모델이 “이 말에 베팅하라”고 결정한 뒤 실제 회수액을 계산할 때 씁니다. 이건 “판단”이 아니라 “결과 계산”이므로 문제없습니다.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 보고서의 모든 ROI가 이 방식입니다.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분석용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— “시장이 이미 반영한 정보량이 얼마나 큰가”를 재고 “이변마의 공통 패턴”을 선명하게 보는 도구로 씁니다. 5.14절에서 다룹니다.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5.3 그래서 두 계보로 나눴습니다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계보</w:t>
            </w:r>
          </w:p>
        </w:tc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배당률</w:t>
            </w:r>
          </w:p>
        </w:tc>
        <w:tc>
          <w:tcPr>
            <w:tcW w:type="dxa" w:w="129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실전 사용</w:t>
            </w:r>
          </w:p>
        </w:tc>
        <w:tc>
          <w:tcPr>
            <w:tcW w:type="dxa" w:w="446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이 보고서에서의 역할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 제외 모델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완전 배제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가능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5.4~5.13절 — 실전 수익률의 근거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 포함 C모델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포함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불가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5.14절 — 이변마 패턴 분석 도구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5-4. 두 계보.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아래 5.4절부터는 전부 배당률을 완전히 뺀 모델입니다.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성능이 낮게 나오지만,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실제로 쓸 수 있는 유일한 숫자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5.4 다크호스 모델 — 성능과 수익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201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항목</w:t>
            </w:r>
          </w:p>
        </w:tc>
        <w:tc>
          <w:tcPr>
            <w:tcW w:type="dxa" w:w="73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값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대상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pop_pct ≥ 0.50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(비인기마) 서브셋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타깃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upset_B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= 입상(3착 이내)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train / test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10,374 / 3,528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기저율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13.55%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모델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RandomForest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n_estimators=600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max_depth=12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min_samples_leaf=50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class_weight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지정하지 않음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AUC</w:t>
            </w:r>
          </w:p>
        </w:tc>
        <w:tc>
          <w:tcPr>
            <w:tcW w:type="dxa" w:w="73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0.6445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Lift@10%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1.70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(상위 10% 적중률 23.0% vs 전체 13.6%)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5-5. 다크호스 모델 (배당률 제외).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수익 시뮬레이션 — test 전체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전략은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모델 상위 10%에 연승 균등 베팅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, 배당 필터 없음입니다.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항목</w:t>
            </w:r>
          </w:p>
        </w:tc>
        <w:tc>
          <w:tcPr>
            <w:tcW w:type="dxa" w:w="259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값</w:t>
            </w:r>
          </w:p>
        </w:tc>
        <w:tc>
          <w:tcPr>
            <w:tcW w:type="dxa" w:w="460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숫자 읽는 법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베팅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352건 × 1만원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8개월간 총 352만원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적중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81건 (23.0%)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무작위 대비 1.7배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평균 적중 배당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6.1배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맞추면 6.1만원 회수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ROI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+11.5%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352만원 → 약 392만원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95% CI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[−18.1%, +45.0%]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0을 포함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단정 불가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P(수익)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74.8%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4번 중 3번은 플러스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5-6. test 전체 수익 시뮬레이션.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점추정치는 플러스지만 신뢰구간이 0을 포함합니다.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3.4절 기준으로는 “확실한 수익”이라고 말할 수 없습니다.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5.5 극단값 민감도 — 몇 건에 달려 있나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적중한 말 중 배당이 높은 것부터 순서대로 빼면서 ROI를 다시 계산했습니다.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제외 건수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ROI</w:t>
            </w:r>
          </w:p>
        </w:tc>
        <w:tc>
          <w:tcPr>
            <w:tcW w:type="dxa" w:w="345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제거된 배당</w:t>
            </w:r>
          </w:p>
        </w:tc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회수액 비중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0건 (원본)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+11.5%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1건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+5.3%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22.9배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5.8%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3건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−4.1%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22.9 · 18.0 · 16.9배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14.7%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5건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−12.5%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+ 15.7 · 15.3배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22.6%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5-7. 고배당 적중 제거 시 ROI.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상위 3건만 빠져도 흑자에서 적자로 뒤집힙니다.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소수 고배당 의존 구조가 남아 있습니다.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다만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C모델보다는 분산돼 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C모델은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260배 적중 단 1건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을 빼면 바로 역전됩니다. 배당률 제외 모델은 최고가 22.9배로, 한 건이 아니라 여러 건에 걸쳐 있습니다.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5.6 진짜 홀드아웃 — 이 프로젝트의 유일한 유의한 수익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test 마지막 8주(2026-06-14 ~ 08-09)를 떼어두고, 그 앞부분으로만 재학습한 뒤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단 한 번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평가했습니다.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항목</w:t>
            </w:r>
          </w:p>
        </w:tc>
        <w:tc>
          <w:tcPr>
            <w:tcW w:type="dxa" w:w="288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값</w:t>
            </w:r>
          </w:p>
        </w:tc>
        <w:tc>
          <w:tcPr>
            <w:tcW w:type="dxa" w:w="475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판정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베팅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83건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적중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~24건 (~29%)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기저율 17.79% 대비 Lift 1.63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ROI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+101.6%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100만원 → 약 202만원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95% CI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[+11.6%, +201.7%]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0을 배제 — 통계적으로 유의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극단값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최고 22.9배, 고르게 분포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260배 같은 단일 의존 아님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5-8. 진짜 홀드아웃 (최근 8주 · 1회 평가).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이 프로젝트에서 “돈을 번다”고 통계적으로 말할 수 있는 유일한 조합입니다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test 전체에서는 CI가 0을 포함했지만(표 5-6),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한 번도 안 쓴 홀드아웃에서는 유의하게 플러스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그리고 이 결과는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배당률을 전혀 쓰지 않은 모델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에서 나왔습니다. AUC가 0.6445로 C모델(0.742)보다 한참 낮은데도 말입니다.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다만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83건 · 8주 · 1회 관측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우연 가능성을 배제할 수 없습니다. 10장에서 한계를 다룹니다.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5.7 인기마 붕괴 모델 — 베팅 대상이 아닙니다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244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항목</w:t>
            </w:r>
          </w:p>
        </w:tc>
        <w:tc>
          <w:tcPr>
            <w:tcW w:type="dxa" w:w="691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값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대상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pop_pct ≤ 0.25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(인기마) 서브셋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타깃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upset_A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= 기대 이하 성적 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fin_pct ≥ 0.50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)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train / test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5,597 / 1,902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기저율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25.45%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AUC (RandomForest)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0.5774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AUC (XGBoost, 참고)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0.5888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Lift@10%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1.32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5-9. 인기마 붕괴 모델.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 모델은 직접 베팅하는 대상이 아닙니다.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인기마가 무너질 확률을 예측해서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다크호스 베팅의 보조 지표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로 씁니다. 붕괴 위험이 낮은 경주(= 인기마가 안정적인 경주)에서만 다크호스에 베팅하는 방식입니다.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선별력은 test에서 유의했지만 홀드아웃에서 잃었습니다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345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test 전체</w:t>
            </w:r>
          </w:p>
        </w:tc>
        <w:tc>
          <w:tcPr>
            <w:tcW w:type="dxa" w:w="432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홀드아웃 (최근 8주)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표본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1,902건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457건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Lift@10%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1.32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1.22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95% CI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[1.07, 1.59]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유의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[0.83, 1.77]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1.0 포함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판정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무작위보다 낫다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유의성 상실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5-10. 인기마 붕괴 — test vs 홀드아웃.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test에서는 P(Lift &gt; 1) = 99.2% 로 확실했는데 홀드아웃에서 무너졌습니다.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다크호스보다 신뢰도가 낮습니다.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그래서 보조 지표로만 씁니다.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왜 인기마 붕괴가 더 어려운가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표본이 적습니다.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학습 5,597행으로 다크호스의 절반입니다.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인기마는 정보가 많이 반영돼 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1인기마는 모두가 주목합니다. 부상 소문·조교 상태·기수 교체까지 배당에 이미 들어가 있어 남은 틈이 작습니다. 5.14절에서 이것이 숫자로 확인됩니다.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붕괴는 대부분 우연입니다.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출발 실패·진로 방해·그날 컨디션 — 데이터로 잡히지 않는 요인이 큽니다.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5.8 두 모델 조합 — 유망하지만 미검증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“인기마가 안정적인 경주”에서만 다크호스에 베팅하면 적중률이 오를까요?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전략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베팅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적중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ROI</w:t>
            </w:r>
          </w:p>
        </w:tc>
      </w:tr>
      <w:tr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기준 (필터 없음, 상위 10%)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352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81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+11.5%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붕괴위험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하위 30%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경주만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107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+36.4%</w:t>
            </w:r>
          </w:p>
        </w:tc>
      </w:tr>
      <w:tr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붕괴위험 하위 50% 경주만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181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40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+18.5%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붕괴위험 하위 70% 경주만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248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53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+13.7%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5-11. 조합 전략.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붕괴 위험이 낮은 경주로 좁힐수록 ROI가 개선됩니다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(+11.5% → +36.4%). 패턴이 단조로워서 우연 같지 않습니다.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다만 test에서만 확인됐고 홀드아웃 미검증입니다.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5.10절에서 보듯 test에서 좋아 보였던 것이 홀드아웃에서 무너진 전례가 있으므로,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“유망한 후보”로만 취급합니다.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5.9 배분 전략 — 균등이 답입니다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같은 후보에 얼마씩 걸 것인가도 실험했습니다.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전략</w:t>
            </w:r>
          </w:p>
        </w:tc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ROI</w:t>
            </w:r>
          </w:p>
        </w:tc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최대 배분</w:t>
            </w:r>
          </w:p>
        </w:tc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최소 배분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Flat (균등)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+11.5%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1.00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1.00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EV 비례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+102.8%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6.85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0.21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확률 비례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+14.0%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1.25</w:t>
            </w:r>
          </w:p>
        </w:tc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0.92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Half-Kelly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+116.2%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4.08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0.37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5-12. 배분 전략 비교.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숫자가 좋다고 채택하면 안 됩니다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EV 비례와 Half-Kelly가 ROI 100%대로 훨씬 좋아 보입니다. 그런데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기준 ROI 자체가 소수 고배당에 의존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하고 있습니다(표 5-7).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비례 배분은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그 불안정성을 증폭시킵니다.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최대 배분이 최소의 6.85배(EV 비례)나 되므로, 운 좋은 한 건에 큰돈이 실렸을 뿐일 수 있습니다.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실무 권장은 Flat(균등) 유지입니다.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5.10 배당구간 필터 — 시도했다가 기각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이전 판에서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“6단계 개선 실험 중 유일한 성공”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이라고 적었던 항목입니다. 이번 재검증에서 기각됐습니다.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388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test</w:t>
            </w:r>
          </w:p>
        </w:tc>
        <w:tc>
          <w:tcPr>
            <w:tcW w:type="dxa" w:w="388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홀드아웃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조건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plcOdds ≥ 10배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+ 상위 10%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동일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베팅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43건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16건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적중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11건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3건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ROI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+268.6%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95% CI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[−100%, +7758%]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판정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매우 유망해 보임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완전 무의미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5-13. 배당구간 필터.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신뢰구간의 폭을 보세요.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−100%에서 +7758%입니다. 16건으로는 아무것도 말할 수 없다는 뜻입니다.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→ 배당구간 필터 기각. “필터 없음 + 상위 10% + 균등배분”으로 확정.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여기서 배울 것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test에서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+268.6%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였습니다. 발표에 쓰기 딱 좋은 숫자입니다.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그런데 표본이 43건이었고, 홀드아웃에서 16건으로 줄자 아무 말도 못 하게 됐습니다.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높은 ROI가 아니라 좁은 신뢰구간을 봐야 합니다.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부록 D에 28개 조합 전체 그리드를 실었습니다.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“유의” 표시가 붙은 조합이 여럿 보이지만, 그건 전부 test 기준입니다.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베팅 건수가 21~56건짜리들이라 홀드아웃을 통과할 가능성이 낮습니다.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5.11 통합 분류기 — 서브셋 구조가 옳았습니다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“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pop_pct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로 미리 나누지 않고 전체 말을 한 번에 학습하면 어떨까?”를 시험했습니다.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유형</w:t>
            </w:r>
          </w:p>
        </w:tc>
        <w:tc>
          <w:tcPr>
            <w:tcW w:type="dxa" w:w="129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예산</w:t>
            </w:r>
          </w:p>
        </w:tc>
        <w:tc>
          <w:tcPr>
            <w:tcW w:type="dxa" w:w="273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기존 (서브셋 + 전용 모델)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통합 분류기</w:t>
            </w:r>
          </w:p>
        </w:tc>
        <w:tc>
          <w:tcPr>
            <w:tcW w:type="dxa" w:w="129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차이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다크호스형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352건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81건 적중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35건 적중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−46건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인기마붕괴형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190건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64건 적중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39건 적중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−25건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5-14. 통합 분류기 비교.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통합 분류기가 압도적으로 나쁩니다.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인기마 서브셋으로 평가를 제한하면 AUC가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0.4451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— 무작위(0.5)보다 못합니다.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왜 무너지는가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인기도로 미리 나누지 않으면 모델이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“이 말이 인기마인가?”부터 배워야 합니다.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그러느라 정작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“왜 무너지는가”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라는 세밀한 신호에 집중할 여력이 없습니다.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비인기마는 정의상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upset_A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가 항상 0입니다. 그러니 전체로 학습하면 모델이 배우는 것은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P(비인기마다)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이고, 우리가 알고 싶은 것은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P(무너진다 | 인기마다)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학습 범위 실험 결과 — 전체 +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upset_A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라벨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0.4451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, 전체 + 1착 라벨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0.4302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, 부분집합 +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upset_A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0.5789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현재의 2단계 구조(인기도 서브셋 → 전용 모델)가 올바른 설계입니다.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5.12 부경 전이 — 모델마다 결론이 반대입니다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서울에서 학습한 모델을 부산경남에 쓸 수 있을까요? 두 시나리오를 비교했습니다 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A는 서울 모델을 그대로 적용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B는 부경 데이터로 재학습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지표</w:t>
            </w:r>
          </w:p>
        </w:tc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서울 (자체)</w:t>
            </w:r>
          </w:p>
        </w:tc>
        <w:tc>
          <w:tcPr>
            <w:tcW w:type="dxa" w:w="28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A · 그대로 적용</w:t>
            </w:r>
          </w:p>
        </w:tc>
        <w:tc>
          <w:tcPr>
            <w:tcW w:type="dxa" w:w="259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B · 부경 재학습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 Lift@10%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1.70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1.48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1.66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 ROI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+11.5%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−24.1%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(유의한 손해)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−19.8% (유의하지 않음)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인기마붕괴 Lift@10%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1.32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1.43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(유의)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1.18 (유의하지 않음)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5-15. 부경 전이 검증.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하나의 정책으로 뭉뚱그릴 수 없습니다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다크호스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부경은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재학습(B)이 안전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합니다. 그대로 적용(A)하면 유의한 손해가 납니다.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인기마 붕괴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오히려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서울 모델 그대로(A)가 낫습니다.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재학습하면 유의성을 잃습니다.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정반대입니다.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왜 이런 차이가 나는지 해석하면 이렇습니다.</w:t>
      </w:r>
    </w:p>
    <w:p>
      <w:pPr>
        <w:pStyle w:val="ListBullet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다크호스 예측 = “드문 사건을 좁게 짚어내는 고정밀 문제”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→ 트랙별 미세 차이에 민감</w:t>
      </w:r>
    </w:p>
    <w:p>
      <w:pPr>
        <w:pStyle w:val="ListBullet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인기마 붕괴 예측 = “상대적으로 넓은 패턴”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→ 트랙 간 전이가 잘 됨</w:t>
      </w:r>
    </w:p>
    <w:p>
      <w:pPr>
        <w:pStyle w:val="ListBullet"/>
        <w:spacing w:after="80" w:line="348" w:lineRule="auto"/>
      </w:pP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train_runs_14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(최근 훈련량) 분포가 서울과 부경에서 확연히 다릅니다 (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d = −0.46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)</w:t>
      </w:r>
    </w:p>
    <w:p>
      <w:pPr>
        <w:spacing w:after="12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 결과는 “서울 전용”이라는 제약을 정당화합니다.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부경까지 합쳐 하나의 모델로 만들었다면 두 트랙 모두에서 나빠졌을 것입니다.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5.13 C모델 검증 — 정확도와 수익은 다른 차원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배당률을 포함한 C모델에도 같은 검증 틀을 적용했습니다. 실전에는 못 쓰지만,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“AUC가 높으면 돈이 되는가”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확인하기 위해서입니다.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항목</w:t>
            </w:r>
          </w:p>
        </w:tc>
        <w:tc>
          <w:tcPr>
            <w:tcW w:type="dxa" w:w="374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C모델 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 xml:space="preserve"> 포함)</w:t>
            </w:r>
          </w:p>
        </w:tc>
        <w:tc>
          <w:tcPr>
            <w:tcW w:type="dxa" w:w="360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다크호스 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 xml:space="preserve"> 제외)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AUC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0.742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0.645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test ROI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+32.0%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+11.5%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test CI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[−19.2%, +91.7%]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 포함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[−18.1%, +45.0%]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 포함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 ROI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+21.2%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+101.6%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 CI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[−74.0%, +140.2%]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 포함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[+11.6%, +201.7%] 0 미포함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부경 재학습 ROI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−44.6%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−19.8%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5-16. C모델 vs 배당률 제외 모델.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역설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C모델이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AUC는 0.742로 훨씬 높습니다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(다크호스 0.645).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test ROI도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+32.0%로 세 배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그런데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홀드아웃에서는 유의하지 않고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(CI가 0을 포함),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부경에서는 두 배 이상 크게 악화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됩니다(−44.6% vs −19.8%).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“정확도”와 “실전 수익”은 다른 차원입니다.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그리고 이 결론은 실전 사용 가능 여부와 무관하게 성립합니다 — C모델은 쓸 수 있었다 해도 더 나은 선택이 아니었습니다.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3.1절에서 “AUC를 주 지표에서 내렸다”고 한 이유가 이것입니다.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AUC가 더 높은 모델이 실전 검증 다섯 겹 중 두 겹에서 더 나빴습니다.</w:t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5.14 배당률 포함 분석 — 해석에는 필요합니다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예측에는 못 쓰지만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“왜 이변이 일어나는가”를 분석할 때는 배당률이 필요합니다.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배당률 = 시장의 평가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“시장이 이 말을 얼마나 과소평가했는가”를 정량화하려면 배당률이 있어야 합니다. 없으면 “과소평가”의 정도를 잴 수 없습니다.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의사결정나무로 규칙을 뽑을 때 배당률이 있어야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“같은 배당대 안에서 뭐가 다른가”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까지 보여줄 수 있습니다.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군집화로 유형을 나눌 때 배당률 축이 있어야 “약간만 과소평가된 그룹” vs “완전히 무시된 그룹”을 구분할 수 있습니다.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이변마의 한 문장 프로필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test 비인기마 3,528마리 중 이변 94마리와 비이변 3,434마리의 피처 평균을 비교했습니다.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순위</w:t>
            </w:r>
          </w:p>
        </w:tc>
        <w:tc>
          <w:tcPr>
            <w:tcW w:type="dxa" w:w="237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</w:t>
            </w:r>
          </w:p>
        </w:tc>
        <w:tc>
          <w:tcPr>
            <w:tcW w:type="dxa" w:w="122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이변마가</w:t>
            </w:r>
          </w:p>
        </w:tc>
        <w:tc>
          <w:tcPr>
            <w:tcW w:type="dxa" w:w="496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해석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배당률 확률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높음</w:t>
            </w:r>
          </w:p>
        </w:tc>
        <w:tc>
          <w:tcPr>
            <w:tcW w:type="dxa" w:w="49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같은 비인기마 중에서도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배당이 낮은 쪽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age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낮음</w:t>
            </w:r>
          </w:p>
        </w:tc>
        <w:tc>
          <w:tcPr>
            <w:tcW w:type="dxa" w:w="49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젊은 말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clinic_30d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높음</w:t>
            </w:r>
          </w:p>
        </w:tc>
        <w:tc>
          <w:tcPr>
            <w:tcW w:type="dxa" w:w="49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최근 30일 진료 많음 (컨디션 관리)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hr_last_resid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높음</w:t>
            </w:r>
          </w:p>
        </w:tc>
        <w:tc>
          <w:tcPr>
            <w:tcW w:type="dxa" w:w="49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직전 경주에서 기대 이상 성적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tr_resid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높음</w:t>
            </w:r>
          </w:p>
        </w:tc>
        <w:tc>
          <w:tcPr>
            <w:tcW w:type="dxa" w:w="49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좋은 조교사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tr_plcrate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높음</w:t>
            </w:r>
          </w:p>
        </w:tc>
        <w:tc>
          <w:tcPr>
            <w:tcW w:type="dxa" w:w="49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조교사 입상률 높음</w:t>
            </w:r>
          </w:p>
        </w:tc>
      </w:tr>
      <w:tr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</w:t>
            </w:r>
          </w:p>
        </w:tc>
        <w:tc>
          <w:tcPr>
            <w:tcW w:type="dxa" w:w="23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train_runs_14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높음</w:t>
            </w:r>
          </w:p>
        </w:tc>
        <w:tc>
          <w:tcPr>
            <w:tcW w:type="dxa" w:w="49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최근 2주 훈련량 많음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</w:t>
            </w:r>
          </w:p>
        </w:tc>
        <w:tc>
          <w:tcPr>
            <w:tcW w:type="dxa" w:w="23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hr_last_poppct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높음</w:t>
            </w:r>
          </w:p>
        </w:tc>
        <w:tc>
          <w:tcPr>
            <w:tcW w:type="dxa" w:w="49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직전엔 더 인기였음 (이번에 하락)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5-17. 이변마 vs 비이변마 (C모델 기준).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한 문장 프로필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“실력과 컨디션은 좋은데 — 젊고, 훈련 많고, 조교사 좋고, 직전에도 잘 뛰었는데 — 시장이 최근 인기 하락에 과잉 반응해서 배당이 올라간 말.”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이변마의 세 가지 유형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이변 495마리를 K-means(k=3, 실루엣 0.072)로 군집화했습니다.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유형</w:t>
            </w:r>
          </w:p>
        </w:tc>
        <w:tc>
          <w:tcPr>
            <w:tcW w:type="dxa" w:w="86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비율</w:t>
            </w:r>
          </w:p>
        </w:tc>
        <w:tc>
          <w:tcPr>
            <w:tcW w:type="dxa" w:w="360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특징</w:t>
            </w:r>
          </w:p>
        </w:tc>
        <w:tc>
          <w:tcPr>
            <w:tcW w:type="dxa" w:w="302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예측 난이도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데뷔형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10%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출전 이력 없음 — 정보 비대칭</w:t>
            </w:r>
          </w:p>
        </w:tc>
        <w:tc>
          <w:tcPr>
            <w:tcW w:type="dxa" w:w="30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어려움 (과거 데이터 없음)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베테랑 복귀형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39%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최근 부진했으나 조교사·훈련량 유지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모델이 가장 잘 잡음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신예 깜짝형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51%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아직 안 알려진 실력자</w:t>
            </w:r>
          </w:p>
        </w:tc>
        <w:tc>
          <w:tcPr>
            <w:tcW w:type="dxa" w:w="30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가장 어려움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5-18. 이변마 세 유형 (K-means).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베테랑 복귀형이 모델의 주요 수익원입니다.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시장이 최근 부진에 과잉 반응할 때 기회가 생긴다는 뜻이고, 표 5-17의 8위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hr_last_poppct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와 정확히 맞물립니다.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의사결정나무 규칙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해석 가능한 규칙(depth=4, AUC 0.7065)의 첫 분기가 이렇습니다.</w:t>
      </w:r>
    </w:p>
    <w:p>
      <w:pPr>
        <w:spacing w:before="160" w:after="200"/>
        <w:jc w:val="center"/>
      </w:pPr>
      <w:r>
        <w:rPr>
          <w:rFonts w:ascii="D2Coding" w:hAnsi="D2Coding" w:eastAsia="D2Coding"/>
          <w:b/>
          <w:i w:val="0"/>
          <w:color w:val="1F4E79"/>
          <w:sz w:val="21"/>
        </w:rPr>
        <w:t>q &gt; 0.25 (z점수)  →  이변 가능성 UP</w:t>
        <w:br/>
        <w:t>q ≤ 0.25          →  이변 가능성 DOWN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“같은 비인기마 중에서도 배당이 약간 낮은 쪽에서 이변이 더 많다”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는 뜻입니다. 즉 극비인기(50배+)보다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중간 비인기(10~20배)가 이변의 주 무대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배당 구간별 이변마 프로필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구간</w:t>
            </w:r>
          </w:p>
        </w:tc>
        <w:tc>
          <w:tcPr>
            <w:tcW w:type="dxa" w:w="432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이변 특징</w:t>
            </w:r>
          </w:p>
        </w:tc>
        <w:tc>
          <w:tcPr>
            <w:tcW w:type="dxa" w:w="360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해석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10~15배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원래 실력 있는데 살짝 인기에서 빠진 말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가장 안전한 이변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15~30배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진료 건수 최고 — 컨디션 관리 열심히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준비된 이변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50배+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조교사 잔차·직전 잔차 최고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무명마의 깜짝 — 예측 어려움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5-19. 배당 구간별.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인기마 붕괴 — 피처를 더하면 오히려 나빠집니다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인기마 붕괴에 대해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q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ablation을 돌린 결과가 흥미롭습니다.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피처셋</w:t>
            </w:r>
          </w:p>
        </w:tc>
        <w:tc>
          <w:tcPr>
            <w:tcW w:type="dxa" w:w="129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 수</w:t>
            </w:r>
          </w:p>
        </w:tc>
        <w:tc>
          <w:tcPr>
            <w:tcW w:type="dxa" w:w="129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AUC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Lift@10%</w:t>
            </w:r>
          </w:p>
        </w:tc>
        <w:tc>
          <w:tcPr>
            <w:tcW w:type="dxa" w:w="201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95% CI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A 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만)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0.626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1.57</w:t>
            </w:r>
          </w:p>
        </w:tc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[1.26, 1.79]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B (기존,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없음)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108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0.579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1.32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[1.06, 1.56]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C (B +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)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109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0.629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1.49</w:t>
            </w:r>
          </w:p>
        </w:tc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[1.24, 1.75]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 xml:space="preserve">표 5-20. 인기마 붕괴 </w:t>
      </w:r>
      <w:r>
        <w:rPr>
          <w:rFonts w:ascii="D2Coding" w:hAnsi="D2Coding" w:eastAsia="D2Coding"/>
          <w:b w:val="0"/>
          <w:i/>
          <w:color w:val="666666"/>
          <w:sz w:val="15"/>
          <w:u w:val="none"/>
        </w:rPr>
        <w:t>q</w:t>
      </w: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 xml:space="preserve"> ablation.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다크호스와 정반대입니다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다크호스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C(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+ 피처)가 AUC · Lift 모두 최고. 피처를 더하면 확실히 좋아집니다.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인기마 붕괴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AUC는 C가 최고이지만,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Lift@10% 는 A(</w:t>
            </w:r>
            <w:r>
              <w:rPr>
                <w:rFonts w:ascii="D2Coding" w:hAnsi="D2Coding" w:eastAsia="D2Coding"/>
                <w:b/>
                <w:i w:val="0"/>
                <w:color w:val="1F4E79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 만, 1.57)가 C(1.49)보다 높습니다.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즉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110개 피처를 추가하면 상위 10% 후보의 정밀도가 오히려 떨어집니다.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인기마에 대해서는 시장이 이미 대부분의 정보를 반영하고 있어서,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추가 피처가 잡음으로 작용합니다.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5.15 이 갈래가 남긴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590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결론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 10~50배가 스위트 스팟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10배 미만은 시장이 인정 → 우위 작음 · 50배+ 는 순수 운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시장의 과잉 반응을 잡는 게 역할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이변마는 “실력−인기 괴리”가 큰 말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정보는 시장이 다 반영했다</w:t>
            </w:r>
          </w:p>
        </w:tc>
        <w:tc>
          <w:tcPr>
            <w:tcW w:type="dxa" w:w="590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인기마 붕괴는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만으로 Lift 1.57 — 추가 피처 불필요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비인기마에서만 피처가 값을 갖는다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다크호스에서만 추가 피처가 실질적 가치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5-21. 배당률 포함 분석의 교훈.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6. 갈래 C · 김찬진 — 두 유형을 나눠 엄격히 검증하다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가장 통제가 엄격한 실험입니다. 세 가지를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사전에 고정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했습니다 — 시간순 train/valid/test,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test 1회 평가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, test 확인 후 재튜닝 금지. 설정을 해시(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7076b518…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)로 잠갔습니다.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6.1 피처셋을 둘로 나눴습니다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피처셋</w:t>
            </w:r>
          </w:p>
        </w:tc>
        <w:tc>
          <w:tcPr>
            <w:tcW w:type="dxa" w:w="331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허용</w:t>
            </w:r>
          </w:p>
        </w:tc>
        <w:tc>
          <w:tcPr>
            <w:tcW w:type="dxa" w:w="446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제외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Core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말·기수·조교사·훈련·전개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당일 시장 · 결과 · 식별자 ·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과거 시장 파생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History+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위 + 과거 시장 파생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당일 시장 · 결과 · 식별자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6-1. Core는 과거 시장 정보까지 뺀 순수 조건이다.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“과거 시장 파생”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이란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hr_last_poppct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(직전 인기 백분위)처럼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과거 경주의 배당에서 나온 정보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말합니다. 당일 배당은 아니지만 시장의 판단이 간접적으로 들어간 값입니다.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5.2절의 사후 정보 문제와는 다릅니다.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과거 경주의 배당은 이미 확정돼 있으므로 베팅 시점에 알 수 있습니다. 누수가 아닙니다. 찬진님은 그럼에도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“시장을 얼마나 안 베끼고 갈 수 있나”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보려고 나눴습니다.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6.2 valid 선정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선정 기준은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valid Lift@10%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, 동률이면 PR-AUC입니다. 랜덤포레스트는 24개 조합을 200그루로 선별한 뒤 선택 조합을 600그루로 재학습하고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5개 시드로 안정성을 확인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타깃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피처셋</w:t>
            </w:r>
          </w:p>
        </w:tc>
        <w:tc>
          <w:tcPr>
            <w:tcW w:type="dxa" w:w="273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선정 모델</w:t>
            </w:r>
          </w:p>
        </w:tc>
        <w:tc>
          <w:tcPr>
            <w:tcW w:type="dxa" w:w="115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AUC</w:t>
            </w:r>
          </w:p>
        </w:tc>
        <w:tc>
          <w:tcPr>
            <w:tcW w:type="dxa" w:w="108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Lift@10</w:t>
            </w:r>
          </w:p>
        </w:tc>
        <w:tc>
          <w:tcPr>
            <w:tcW w:type="dxa" w:w="180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5시드 Lift@10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core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rf_d8_leaf30_mfsqrt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0.648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1.954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1.767 ± 0.067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history_plus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rf_d6_leaf100_mf0.5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0.656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1.933</w:t>
            </w:r>
          </w:p>
        </w:tc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1.938 ± 0.084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붕괴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core</w:t>
            </w:r>
          </w:p>
        </w:tc>
        <w:tc>
          <w:tcPr>
            <w:tcW w:type="dxa" w:w="273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rf_d8_leaf100_mf0.5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0.611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1.530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1.530 ± 0.014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붕괴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history_plus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logit_c0.1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0.600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1.651</w:t>
            </w:r>
          </w:p>
        </w:tc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1.651 ± 0.000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6-2. valid 선정 결과. 5시드 표준편차가 작아 안정적이다.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6.3 잠금 test — 단 한 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타깃</w:t>
            </w:r>
          </w:p>
        </w:tc>
        <w:tc>
          <w:tcPr>
            <w:tcW w:type="dxa" w:w="136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피처셋</w:t>
            </w:r>
          </w:p>
        </w:tc>
        <w:tc>
          <w:tcPr>
            <w:tcW w:type="dxa" w:w="208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모델</w:t>
            </w:r>
          </w:p>
        </w:tc>
        <w:tc>
          <w:tcPr>
            <w:tcW w:type="dxa" w:w="115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AUC</w:t>
            </w:r>
          </w:p>
        </w:tc>
        <w:tc>
          <w:tcPr>
            <w:tcW w:type="dxa" w:w="108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기저율</w:t>
            </w:r>
          </w:p>
        </w:tc>
        <w:tc>
          <w:tcPr>
            <w:tcW w:type="dxa" w:w="122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상위10%</w:t>
            </w:r>
          </w:p>
        </w:tc>
        <w:tc>
          <w:tcPr>
            <w:tcW w:type="dxa" w:w="100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Lift@10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Core</w:t>
            </w:r>
          </w:p>
        </w:tc>
        <w:tc>
          <w:tcPr>
            <w:tcW w:type="dxa" w:w="20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RF d8 leaf30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0.647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13.5%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24.7%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1.82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History+</w:t>
            </w:r>
          </w:p>
        </w:tc>
        <w:tc>
          <w:tcPr>
            <w:tcW w:type="dxa" w:w="20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RF d6 leaf100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0.649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13.5%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23.3%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1.72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붕괴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Core</w:t>
            </w:r>
          </w:p>
        </w:tc>
        <w:tc>
          <w:tcPr>
            <w:tcW w:type="dxa" w:w="20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RF d8 leaf100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0.574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25.4%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34.7%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1.37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붕괴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History+</w:t>
            </w:r>
          </w:p>
        </w:tc>
        <w:tc>
          <w:tcPr>
            <w:tcW w:type="dxa" w:w="20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Logistic C=0.1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0.582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25.4%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35.8%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1.41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6-3. 동결 후 단 한 번 연 test 결과.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과거 시장 정보를 빼도 성능이 안 떨어집니다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다크호스에서 Core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1.82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vs History+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1.72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오히려 Core가 낫습니다.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파트 1에서 v5의 시장 관련 열을 뺐더니 성능이 올랐던 것과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같은 패턴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시장 정보를 베끼는 것이 도움이 안 된다는 증거가 프로젝트 안에서 두 번 나왔습니다.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박준석님 결과(5.1절)와 함께 놓으면 그림이 완성됩니다 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당일 시장 정보는 크게 돕지만 쓸 수 없고, 과거 시장 정보는 쓸 수 있지만 안 돕습니다.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박준석님 다크호스 Lift 1.70과 찬진님 1.82는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이제 같은 정의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이므로 나란히 놓을 수 있습니다. 두 분이 다른 코드·다른 전처리로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1.7~1.8이라는 같은 크기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얻었다는 것이 이 결과의 신뢰도를 높입니다.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6.4 변수 성격도 다릅니다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748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상위 5개 피처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train_runs_14__z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hr_last_ord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hr_last_poppct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hr_rest_days__z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rating__z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붕괴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age__pr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hr_rest_days__z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rating__z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train_runs_14__z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wg_diff__z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6-4. 두 모델의 피처 중요도.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방향도 반대입니다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— 다크호스는 “조교량이 늘어난 말”을 찾고, 인기마 붕괴는 “오래 쉬었고 나이가 있는데 조교량도 적은 말”을 찾습니다.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두 모델이 다른 것을 보고 있다는 증거이고, 하나로 합치면 안 되는 이유이기도 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6.5 수익성 — 한 건에 달려 있습니다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상위 퍼센트별로 수익을 계산하고 경주를 군집 단위로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5,000회 부트스트랩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65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누적 구간</w:t>
            </w:r>
          </w:p>
        </w:tc>
        <w:tc>
          <w:tcPr>
            <w:tcW w:type="dxa" w:w="115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베팅</w:t>
            </w:r>
          </w:p>
        </w:tc>
        <w:tc>
          <w:tcPr>
            <w:tcW w:type="dxa" w:w="136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적중률</w:t>
            </w:r>
          </w:p>
        </w:tc>
        <w:tc>
          <w:tcPr>
            <w:tcW w:type="dxa" w:w="115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Lift</w:t>
            </w:r>
          </w:p>
        </w:tc>
        <w:tc>
          <w:tcPr>
            <w:tcW w:type="dxa" w:w="180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95% CI</w:t>
            </w:r>
          </w:p>
        </w:tc>
        <w:tc>
          <w:tcPr>
            <w:tcW w:type="dxa" w:w="223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최고 1건 제거</w:t>
            </w:r>
          </w:p>
        </w:tc>
      </w:tr>
      <w:tr>
        <w:tc>
          <w:tcPr>
            <w:tcW w:type="dxa" w:w="16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1%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40.0%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2.95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양수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2%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70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31.4%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2.32</w:t>
            </w:r>
          </w:p>
        </w:tc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  <w:tr>
        <w:tc>
          <w:tcPr>
            <w:tcW w:type="dxa" w:w="16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5%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176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25.6%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1.89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10%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352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24.7%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1.82</w:t>
            </w:r>
          </w:p>
        </w:tc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  <w:tr>
        <w:tc>
          <w:tcPr>
            <w:tcW w:type="dxa" w:w="16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20%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705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22.8%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1.69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30%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1,058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20.0%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1.48</w:t>
            </w:r>
          </w:p>
        </w:tc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  <w:tr>
        <w:tc>
          <w:tcPr>
            <w:tcW w:type="dxa" w:w="16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50%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1,764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18.3%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1.35</w:t>
            </w:r>
          </w:p>
        </w:tc>
        <w:tc>
          <w:tcPr>
            <w:tcW w:type="dxa" w:w="180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전체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3,528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13.5%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1.00</w:t>
            </w:r>
          </w:p>
        </w:tc>
        <w:tc>
          <w:tcPr>
            <w:tcW w:type="dxa" w:w="180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6-5. 다크호스 Core. 연승 배당 1단위 베팅 기준.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적중률이 깔끔하게 내려가는 것이 좋은 신호입니다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40.0% → 31.4% → 25.6% → 24.7% → 22.8% → 20.0% → 18.3% → 13.5%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모델이 매긴 점수 순서가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실제 확률 순서와 잘 맞아떨어진다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는 뜻입니다. 선별력이 우연이 아니라는 강한 증거입니다.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그런데 수익은 다릅니다.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모든 구간에서 95% 신뢰구간이 0을 포함하고,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 295.7배 적중 한 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을 빼면 상위 1%를 뺀 전 구간이 음수가 됩니다.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찬진님 본인의 결론이 이렇습니다.</w:t>
      </w:r>
    </w:p>
    <w:p>
      <w:pPr>
        <w:spacing w:before="160" w:after="200" w:line="360" w:lineRule="auto"/>
        <w:ind w:left="461"/>
        <w:pBdr>
          <w:left w:val="single" w:sz="16" w:space="14" w:color="1F4E79"/>
        </w:pBdr>
      </w:pP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>수익성보다 랭킹 모델의 선별력 검증 완료로 해석하는 편이 타당하다.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박준석님 홀드아웃 결과(5.6절)와 어긋나 보이지만 모순이 아닙니다.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찬진님은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여러 번 열어본 test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봤고, 박준석님은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한 번도 안 연 홀드아웃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을 봤습니다. 박준석님도 test 전체에서는 CI가 0을 포함했습니다(표 5-6).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두 분 다 같은 것을 보고 있습니다.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6.6 고정 운영 규칙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valid 상위 10% 점수 임계값을 test에 그대로 적용한 뒤,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같은 경주에서는 최고 점수 말 1두만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선택하는 규칙을 시험했습니다.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피처셋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베팅/경주</w:t>
            </w:r>
          </w:p>
        </w:tc>
        <w:tc>
          <w:tcPr>
            <w:tcW w:type="dxa" w:w="129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적중</w:t>
            </w:r>
          </w:p>
        </w:tc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적중률</w:t>
            </w:r>
          </w:p>
        </w:tc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95% CI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최고 1건 제거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core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323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79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24.5%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history_plus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304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23.7%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 포함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음수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6-6. 실전 후보 규칙 — Core 점수 ≥ 0.192489, 경주당 최고점 1두.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적중률은 유지되지만 수익 판정은 같습니다.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그리고 여기 쓴 배당도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사후 확정 종가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입니다(5.2절).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7. 갈래 D · 이종원 · Codex — 시장보다 나은가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A · B · C 는 “이변을 얼마나 잘 골라내는가”를 물었습니다.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D는 “그 선별이 시장보다 나은가”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물었습니다. 두 개의 독립 실험이 있습니다.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7.1 실험 ① — 8~15배 구간 사전 등록 검증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박준석님 초기 실험에서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중배당 구간이 유망하다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는 관찰이 나왔습니다. 이 가설을 폐기하지 않고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사전 등록 실험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으로 정면 검증했습니다.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763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내용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대상</w:t>
            </w:r>
          </w:p>
        </w:tc>
        <w:tc>
          <w:tcPr>
            <w:tcW w:type="dxa" w:w="763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8~15배 다크호스 구간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기간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VALID 2025-05-17 ~ 2025-12-27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비교 대상</w:t>
            </w:r>
          </w:p>
        </w:tc>
        <w:tc>
          <w:tcPr>
            <w:tcW w:type="dxa" w:w="763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같은 경주·같은 구간에서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같은 수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의 말을 시장확률 순으로 고른 통제군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정책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10 · 20 · 30 · 40% 네 가지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통계</w:t>
            </w:r>
          </w:p>
        </w:tc>
        <w:tc>
          <w:tcPr>
            <w:tcW w:type="dxa" w:w="763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경주일 단위 부트스트랩 95% CI · Holm 다중비교 보정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7-1. 실험 설계.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통제군이 핵심입니다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이변 모델이 고른 말들의 적중률이 높다고 해서, 그게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모델 덕분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이라는 보장은 없습니다. 같은 구간에서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시장확률 순으로만 골라도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비슷하게 나올 수 있기 때문입니다.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그래서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같은 경주 · 같은 8~15배 구간 · 같은 마릿수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시장확률 내림차순으로 고른 통제군을 만들고 정면 비교했습니다.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이것이 “시장보다 나은가”를 묻는 유일하게 올바른 방법입니다.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결과를 보기 전에 잠갔습니다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시각</w:t>
            </w:r>
          </w:p>
        </w:tc>
        <w:tc>
          <w:tcPr>
            <w:tcW w:type="dxa" w:w="748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무엇을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07:03:45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프로토콜 고정 — 목적 · 구간 · 분위수 · 통제 방식 · 다중비교 · 중단 규칙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07:08:11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결과 열을 읽기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전에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VALID의 863개 양의 EDGE 후보로 임계값을 한 번만 계산해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해시 잠금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잠금 이후</w:t>
            </w:r>
          </w:p>
        </w:tc>
        <w:tc>
          <w:tcPr>
            <w:tcW w:type="dxa" w:w="74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VALID 결과만 붙여 기술 진단을 계산. target과 재사용 TEST는 지표·임계값에 미반영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독립 재계산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분석 모듈을 import 하지 않은 검증기가 확률합·조인·임계값·ROI·CI·Holm·해시를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18/18 PASS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로 재현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7-2. 사전 등록 절차.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결론 — NO-GO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시장보다 나은 8~15배 선별은 확인되지 않았습니다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네 정책(top10 · 20 · 30 · 40)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모두에서 동일 건수 시장확률 통제군보다 낮은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수익률과 적중률을 기록했습니다.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· paired 차이 네 개가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전부 음수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· 95% 신뢰구간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전부 0을 포함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· Holm 0.05 통과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 / 4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기계 판정 NO_GO, 권고 베팅액 0.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보고서에 이런 문장이 있습니다.</w:t>
      </w:r>
    </w:p>
    <w:p>
      <w:pPr>
        <w:spacing w:before="160" w:after="200" w:line="360" w:lineRule="auto"/>
        <w:ind w:left="461"/>
        <w:pBdr>
          <w:left w:val="single" w:sz="16" w:space="14" w:color="1F4E79"/>
        </w:pBdr>
      </w:pP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>역사적 가설을 존중하는 것과 현재 증거를 긍정적으로 포장하는 것은 별개입니다.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박준석님도 같은 가설을 스스로 기각했습니다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(5.10절). 다른 방법으로, 다른 사람이, 같은 결론에 도달했습니다.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7.2 실험 ② — 133피처 이변 전략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두 번째 실험은 접근이 다릅니다.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upset_B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직접 분류하는 대신,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승자 예측 모델을 만들고 Plackett-Luce로 연승 확률을 파생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시킨 뒤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시장 확률과의 차이(EDGE)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가 가장 큰 말을 경주별 후보로 삼았습니다.</w:t>
      </w:r>
    </w:p>
    <w:p>
      <w:pPr>
        <w:spacing w:before="160" w:after="40"/>
        <w:jc w:val="center"/>
      </w:pPr>
      <w:r>
        <w:rPr>
          <w:rFonts w:ascii="D2Coding" w:hAnsi="D2Coding" w:eastAsia="D2Coding"/>
          <w:b/>
          <w:i w:val="0"/>
          <w:color w:val="1F4E79"/>
          <w:sz w:val="21"/>
        </w:rPr>
        <w:t>이변 점수  =  모델의 연승권 진입확률  −  시장 q_plc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17"/>
        </w:rPr>
        <w:t>시장 인기 하위 50% 중 이 값이 가장 큰 한 마리를 경주별 후보로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여기서도 발매총액을 뺐습니다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주목할 대목입니다.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피처 감사에서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winAmt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·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plcAmt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·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totalAmt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·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liq_per_horse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제외해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133피처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로 확정했습니다.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파트 1의 v5 사고와 같은 열입니다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파트 1에서 v5 모델에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최종 발매총액 계열 5개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가 학습 피처로 들어가 있던 것이 사후 감사에서 발견됐습니다. 이 열들은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배당률과 사실상 같은 정보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 — 파리뮤추얼에서 배당은 발매총액으로 결정되니까요.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즉 5.2절의 “배당률은 사후 정보”가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발매총액에도 그대로 적용됩니다.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같은 함정이 프로젝트 안에서 두 번 나왔고, 두 번 다 감사로 잡혔습니다.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확률 품질 — 시장보다 나았습니다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모델</w:t>
            </w:r>
          </w:p>
        </w:tc>
        <w:tc>
          <w:tcPr>
            <w:tcW w:type="dxa" w:w="86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경주</w:t>
            </w:r>
          </w:p>
        </w:tc>
        <w:tc>
          <w:tcPr>
            <w:tcW w:type="dxa" w:w="136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ΔLL/경주</w:t>
            </w:r>
          </w:p>
        </w:tc>
        <w:tc>
          <w:tcPr>
            <w:tcW w:type="dxa" w:w="201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95% CI</w:t>
            </w:r>
          </w:p>
        </w:tc>
        <w:tc>
          <w:tcPr>
            <w:tcW w:type="dxa" w:w="72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유의</w:t>
            </w:r>
          </w:p>
        </w:tc>
        <w:tc>
          <w:tcPr>
            <w:tcW w:type="dxa" w:w="122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모델 Top-1</w:t>
            </w:r>
          </w:p>
        </w:tc>
        <w:tc>
          <w:tcPr>
            <w:tcW w:type="dxa" w:w="115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시장 Top-1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133피처 이변 Base Margin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614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+0.0154</w:t>
            </w:r>
          </w:p>
        </w:tc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[+0.0072, +0.0233]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O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36.97%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37.13%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상위 2피처 재학습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614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+0.0004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[+0.0001, +0.0007]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O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37.13%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37.13%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7-3. ΔLL = (모델 LL − 시장 LL) / 경주 수. 양수면 시장보다 확률분포가 정확.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확률 품질에서는 시장을 넘었습니다.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ΔLL/경주 +0.0154, 신뢰구간이 0을 배제합니다.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그런데 Top-1 적중률은 여전히 시장이 높습니다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(36.97% vs 37.13%). 파트 1 확률 품질 각도에서 본 것과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똑같은 패턴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 — 확률 분포는 조금 더 정확한데, 1등을 맞히는 능력은 시장이 낫습니다.</w:t>
      </w: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피처 중요도 — 사실상 두 개뿐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순위</w:t>
            </w:r>
          </w:p>
        </w:tc>
        <w:tc>
          <w:tcPr>
            <w:tcW w:type="dxa" w:w="288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피처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정규화 중요도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실현 EDGE 감소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95% CI</w:t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style_vs_race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93.684%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+0.001358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[−0.000694, +0.004345]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jk_winrate__pr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6.316%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+0.000092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[−0.009732, +0.009990]</w:t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 이하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age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clinic_30d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hr_plcrate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등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0.000%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0.000000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7-4. 순열 중요도 상위. 3위 이하는 전부 정확히 0.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두 피처의 신뢰구간이 모두 0을 포함합니다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1위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style_vs_race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(각질과 경주 전개의 상성)가 중요도의 93.7%를 차지합니다. 그런데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신뢰구간이 [−0.000694, +0.004345]로 0을 포함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합니다.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재학습 임계값 “정규화 중요도 0.5% 이상”은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운영 기준이지 p-value가 아닙니다.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보고서에 그렇게 명시돼 있습니다.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즉 “이 두 피처가 중요하다”고 통계적으로 확인된 것이 아닙니다.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그리고 3위 이하가 전부 정확히 0이라는 것은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대부분의 피처가 이변 후보 선별에 기여하지 않는다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는 뜻이기도 합니다.</w:t>
            </w:r>
          </w:p>
        </w:tc>
      </w:tr>
    </w:tbl>
    <w:p>
      <w:pPr>
        <w:spacing w:after="160"/>
      </w:pPr>
    </w:p>
    <w:p>
      <w:pPr>
        <w:pStyle w:val="Heading3"/>
        <w:spacing w:before="240" w:after="100"/>
      </w:pPr>
      <w:r>
        <w:rPr>
          <w:rFonts w:ascii="맑은 고딕" w:hAnsi="맑은 고딕" w:eastAsia="맑은 고딕"/>
          <w:b/>
          <w:i w:val="0"/>
          <w:color w:val="333333"/>
          <w:sz w:val="21"/>
        </w:rPr>
        <w:t>수익 — CI+FDR 통과 0개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7개 승식 × 4개 구간 = 28개 셀에 대해 ROI를 계산하고,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56개 비교의 우연한 양성을 Benjamini-Hochberg(FDR)로 보정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승식</w:t>
            </w:r>
          </w:p>
        </w:tc>
        <w:tc>
          <w:tcPr>
            <w:tcW w:type="dxa" w:w="194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top 10%</w:t>
            </w:r>
          </w:p>
        </w:tc>
        <w:tc>
          <w:tcPr>
            <w:tcW w:type="dxa" w:w="194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top 20%</w:t>
            </w:r>
          </w:p>
        </w:tc>
        <w:tc>
          <w:tcPr>
            <w:tcW w:type="dxa" w:w="194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top 30%</w:t>
            </w:r>
          </w:p>
        </w:tc>
        <w:tc>
          <w:tcPr>
            <w:tcW w:type="dxa" w:w="194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top 40%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단승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+112.76%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+59.30%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+6.82%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−19.65%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연승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+14.48%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+0.18%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−0.12%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−24.87%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복승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+156.21%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+30.35%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+51.06%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+13.63%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쌍승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+148.28%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+26.32%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+69.88%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+27.79%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삼복승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+87.59%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+27.19%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−14.71%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−35.84%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삼쌍승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−100.00%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−100.00%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−100.00%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−100.00%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복연승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+25.17%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+4.74%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−5.53%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−28.94%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7-5. 133피처 이변 전략 ROI. 점추정치만.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이 표를 그대로 인용하면 안 됩니다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CI 하한이 양수이면서 FDR 5%를 함께 통과한 셀은 0개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보정 전 CI 하한만 양수인 셀도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0개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예를 들어 복승 top 10%의 +156.21%는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29건 베팅 중 3건 적중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이고 CI가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[−100%, +502%]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최고 배당 36.6배 한 건을 빼면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+34.6%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로 떨어집니다.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보고서 스스로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“30% 이상 점추정치는 자동으로 누수·과적합 경고 대상으로 분류했다”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고 적어두고 있습니다. 표 7-5에서 30%를 넘는 셀이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15개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검증 상태는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1차 22개 + 독립 재계산 50개 모두 PASS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계산 자체는 믿을 수 있고, 다만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결론이 “수익 확인 안 됨”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인 것입니다.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그리고 보고서가 스스로 한계를 밝힙니다 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“이 test는 과거 작업에서 이미 여러 번 열람된 구간이다. 최종 수익 확인에는 이후 신규 기간 또는 nested walk-forward가 필요하다.”</w:t>
      </w: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8. 결과 종합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8.1 선별력 — 세 번 확인됐습니다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누가</w:t>
            </w:r>
          </w:p>
        </w:tc>
        <w:tc>
          <w:tcPr>
            <w:tcW w:type="dxa" w:w="2160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정의</w:t>
            </w:r>
          </w:p>
        </w:tc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기저율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상위10% 적중</w:t>
            </w:r>
          </w:p>
        </w:tc>
        <w:tc>
          <w:tcPr>
            <w:tcW w:type="dxa" w:w="172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Lift@10%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비인기마 입상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13.55%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23.0%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김찬진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비인기마 입상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13.55%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24.7%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1.82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 (홀드아웃)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비인기마 입상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17.79%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~29%</w:t>
            </w:r>
          </w:p>
        </w:tc>
        <w:tc>
          <w:tcPr>
            <w:tcW w:type="dxa" w:w="172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1.63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8-1. 선별력. 정의가 같아졌으므로 나란히 비교 가능하다.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두 사람이 다른 코드·다른 전처리로 1.70과 1.82를 얻었습니다.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그리고 박준석님의 홀드아웃에서도 1.63으로 유지됐습니다.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선별력은 확실합니다.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8.2 수익성 — 딱 하나가 살아남았습니다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이번 재검증의 가장 큰 변화입니다. 이전 판에서는 “전부 부정적”이었는데,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배당률을 완전히 뺀 모델이 홀드아웃에서 유의한 플러스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냈습니다.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무엇을</w:t>
            </w:r>
          </w:p>
        </w:tc>
        <w:tc>
          <w:tcPr>
            <w:tcW w:type="dxa" w:w="122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누가</w:t>
            </w:r>
          </w:p>
        </w:tc>
        <w:tc>
          <w:tcPr>
            <w:tcW w:type="dxa" w:w="338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결과</w:t>
            </w:r>
          </w:p>
        </w:tc>
        <w:tc>
          <w:tcPr>
            <w:tcW w:type="dxa" w:w="129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판정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 제외 다크호스 · 홀드아웃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ROI +101.6% · CI [+11.6%, +201.7%]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유의 O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 제외 다크호스 · test 전체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</w:t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ROI +11.5% · CI 0 포함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미확인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C모델(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포함) · 홀드아웃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ROI +21.2% · CI 0 포함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미확인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 Core · test 부트스트랩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김찬진</w:t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전 구간 CI 0 포함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미확인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8~15배 구간 · 사전 등록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Codex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네 정책 모두 통제군에 패배 · Holm 0/4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기각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133피처 이변 전략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Codex</w:t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CI+FDR 통과 0/28 셀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기각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배당구간 필터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박준석</w:t>
            </w:r>
          </w:p>
        </w:tc>
        <w:tc>
          <w:tcPr>
            <w:tcW w:type="dxa" w:w="33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홀드아웃 16건 · CI [−100%, +7758%]</w:t>
            </w:r>
          </w:p>
        </w:tc>
        <w:tc>
          <w:tcPr>
            <w:tcW w:type="dxa" w:w="129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기각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8-2. 수익성 검증 전체.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왜 하나만 살아남았는가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기각된 셋의 공통점은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구간을 좁혔다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는 것입니다. 8~15배, 10배 이상, 특정 승식 — 전부 표본이 수십 건으로 줄었습니다.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살아남은 하나는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아무 필터도 걸지 않았습니다.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“비인기마 전체 중 상위 10%, 균등 배분”이 전부입니다.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구간을 좁힐수록 ROI 점추정치는 올라가지만 신뢰구간이 폭발합니다.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그리고 좁힌 구간은 대개 “결과를 보고 고른” 것이라 재현되지 않습니다.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8.3 정확도와 수익은 다른 차원입니다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144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AUC</w:t>
            </w:r>
          </w:p>
        </w:tc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test ROI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홀드아웃 유의</w:t>
            </w:r>
          </w:p>
        </w:tc>
        <w:tc>
          <w:tcPr>
            <w:tcW w:type="dxa" w:w="201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부경 재학습 ROI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C모델 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포함)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0.742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+32.0%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아니오</w:t>
            </w:r>
          </w:p>
        </w:tc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−44.6%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 (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제외)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0.645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+11.5%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예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−19.8%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8-3. AUC가 높은 쪽이 실전에서 더 나빴다.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AUC가 0.1 가까이 높고 test ROI가 세 배인 모델이, 정작 홀드아웃에서는 유의하지 않고 부경에서는 두 배 넘게 나빴습니다.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게다가 C모델은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애초에 쓸 수도 없습니다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(5.2절). 쓸 수 있었다 해도 더 나은 선택이 아니었다는 것이 이 표의 의미입니다.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8.4 왜 잘 맞히는데 돈이 안 되는가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파트 1에서 이미 진단이 나와 있었습니다.</w:t>
      </w:r>
    </w:p>
    <w:p>
      <w:pPr>
        <w:spacing w:before="160" w:after="200" w:line="360" w:lineRule="auto"/>
        <w:ind w:left="461"/>
        <w:pBdr>
          <w:left w:val="single" w:sz="16" w:space="14" w:color="1F4E79"/>
        </w:pBdr>
      </w:pP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 xml:space="preserve">배당 구간별로 보면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가장 많이 베팅한 3~5배 구간이 최악</w:t>
      </w:r>
      <w:r>
        <w:rPr>
          <w:rFonts w:ascii="맑은 고딕" w:hAnsi="맑은 고딕" w:eastAsia="맑은 고딕"/>
          <w:b w:val="0"/>
          <w:i w:val="0"/>
          <w:color w:val="2C3E50"/>
          <w:sz w:val="20"/>
          <w:u w:val="none"/>
        </w:rPr>
        <w:t xml:space="preserve"> 입니다. 모델이 자신 있는 구간은 시장도 자신 있어 배당이 낮습니다.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5.1절의 A/B/C 표가 같은 것을 말합니다 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배당률 1개가 피처 110개보다 낫습니다.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모델이 잘 맞히는 구간은 시장도 잘 맞히는 구간이고, 그래서 배당이 낮습니다.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우리만의 발견이 아닙니다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2017년 국내 경륜 논문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 이미 같은 결론을 기록해뒀습니다 — 예측률은 높았는데 이익이 안 났고, 이유가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배당률이 낮은 경기만 잘 맞혔기 때문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이라는 것입니다.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2025년 국내 경마 논문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도 같은 역전을 관찰했습니다. 랭킹 지표(NDCG 0.8895 · MAP 0.4204) 1위였던 CatBoost가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실제 베팅 시나리오에서는 LightGBM · XGBoost에 밀렸습니다.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서로 모르는 세 팀이 같은 벽을 만났다는 뜻입니다.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9. 인사이트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9.1 배당률의 역설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피처로 넣으면 AUC가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0.657 → 0.742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로 크게 오릅니다. 그런데 그 배당은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베팅 마감 뒤에 확정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됩니다.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성능은 진짜인데 쓸 수가 없습니다.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그리고 5.13절에서 보듯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쓸 수 있었다 해도 더 나은 선택이 아니었습니다.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홀드아웃에서 유의하지 않았고 부경에서 더 크게 무너졌습니다.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9.2 파트 1의 원칙이 옳았습니다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파트 1은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“배당률을 피처에 넣지 않는다”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규칙으로 삼았습니다. 당시엔 “시장을 베껴 시장과 비교하면 자기모순”이라는 논리적 이유였습니다.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파트 2에서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더 강한 이유가 확인됐습니다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— 애초에 베팅 시점에 알 수 없는 값입니다.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논리적 원칙이 실무적으로도 옳았습니다.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같은 함정이 두 번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파트 1 v5 모델에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발매총액 계열 5개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가 실수로 들어가 있었습니다. 사후 감사에서 발견해 제거했고,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빼니까 성능이 올랐습니다.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파트 2에서 Codex도 같은 열들을 감사로 제외해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133피처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로 확정했습니다(7.2절).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발매총액은 파리뮤추얼에서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배당률과 같은 정보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두 번 다 “시장 정보가 몰래 들어와 있었고, 빼니까 나아졌다”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로 끝났습니다.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9.3 정확도와 수익은 다른 차원입니다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이 프로젝트에서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AUC가 가장 높은 모델이 실전 검증에서 가장 나빴습니다.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파트 1에서도 같은 일이 있었습니다 — 검증에서 1위였던 Deep listwise가 다른 지표에서는 밀렸습니다.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“검증 1위가 실전 1위가 아니다”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가 프로젝트 전체의 교훈입니다.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9.4 이변은 두 종류이고 정반대입니다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전유림님이 Cohen's d로 보였고, 김찬진님이 모델로 확인했고, 박준석님이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통합 분류기 AUC 0.4451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로 못을 박았습니다.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388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무엇을 찾나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Lift@10%</w:t>
            </w:r>
          </w:p>
        </w:tc>
        <w:tc>
          <w:tcPr>
            <w:tcW w:type="dxa" w:w="2016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역할</w:t>
            </w:r>
          </w:p>
        </w:tc>
      </w:tr>
      <w:tr>
        <w:tc>
          <w:tcPr>
            <w:tcW w:type="dxa" w:w="15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다크호스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직전에 인기 없고 부진했던 말이 살아남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1.70~1.82</w:t>
            </w:r>
          </w:p>
        </w:tc>
        <w:tc>
          <w:tcPr>
            <w:tcW w:type="dxa" w:w="2016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베팅 대상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붕괴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인기였던 말이 무너짐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1.32~1.37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스크리닝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9-1. 두 유형의 난이도와 역할.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9.5 인기마에 대해서는 시장이 이미 다 알고 있습니다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인기마 붕괴에서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q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하나만 쓴 것(Lift 1.57)이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110개 피처를 더한 것(1.49)보다 나았습니다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(표 5-20).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추가 피처가 잡음으로 작용한 것입니다.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1인기마는 모두가 주목하니 정보가 이미 배당에 다 들어가 있습니다.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우리 피처가 값을 갖는 곳은 비인기마 구간뿐입니다.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9.6 좁히면 좁힐수록 위험합니다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기각된 세 전략(8~15배 · 10배 이상 필터 · 특정 승식)의 공통점입니다.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EAF0F6"/>
          </w:tcPr>
          <w:p>
            <w:pPr>
              <w:spacing w:before="60" w:after="60"/>
              <w:jc w:val="left"/>
            </w:pP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test 점추정</w:t>
            </w:r>
          </w:p>
        </w:tc>
        <w:tc>
          <w:tcPr>
            <w:tcW w:type="dxa" w:w="187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표본</w:t>
            </w:r>
          </w:p>
        </w:tc>
        <w:tc>
          <w:tcPr>
            <w:tcW w:type="dxa" w:w="302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홀드아웃/보정 후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배당구간 필터 (10배+)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+268.6%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43 → 16건</w:t>
            </w:r>
          </w:p>
        </w:tc>
        <w:tc>
          <w:tcPr>
            <w:tcW w:type="dxa" w:w="30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CI [−100%, +7758%]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복승 top 10% (Codex)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+156.2%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29건 중 3적중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CI 0 포함 · FDR 미통과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8~15배 사전 등록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유망해 보임</w:t>
            </w:r>
          </w:p>
        </w:tc>
        <w:tc>
          <w:tcPr>
            <w:tcW w:type="dxa" w:w="187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—</w:t>
            </w:r>
          </w:p>
        </w:tc>
        <w:tc>
          <w:tcPr>
            <w:tcW w:type="dxa" w:w="30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통제군에 패배 · Holm 0/4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9-2. 좁힌 전략의 최후.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높은 ROI가 아니라 좁은 신뢰구간을 봐야 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그리고 좁힌 구간은 대개 결과를 보고 고른 것이라 재현되지 않습니다.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9.7 교과서 처방이 늘 맞지는 않습니다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불균형 처리(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class_weight='balanced'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)는 불균형 데이터의 표준 처방인데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우리 문제에서는 나빠졌습니다.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최종 모델은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class_weight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지정하지 않았습니다.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이유는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우리가 확률값이 아니라 순서만 쓰기 때문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전체를 위로 밀면 순서는 안 바뀌고 부작용만 남습니다.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배분 전략도 같습니다 — Kelly가 이론적으로 최적이지만,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기저 ROI가 소수 고배당에 의존할 때는 불안정성만 증폭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시킵니다(5.9절).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9.8 하나의 정책으로 뭉뚱그릴 수 없습니다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부경 전이에서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다크호스는 재학습이 필요하고, 인기마 붕괴는 그대로 적용이 낫습니다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(5.12절). 정반대입니다.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“서울 모델을 부경에 쓸 수 있는가”라는 질문 자체가 잘못됐습니다.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모델마다 따로 물어야 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9.9 문제를 바꾸는 것이 모델을 바꾸는 것보다 효과가 컸습니다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518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무엇을 바꿨나</w:t>
            </w:r>
          </w:p>
        </w:tc>
        <w:tc>
          <w:tcPr>
            <w:tcW w:type="dxa" w:w="4176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얻은 것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피처 30개 → 95개 (파트 1)</w:t>
            </w:r>
          </w:p>
        </w:tc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+0.0305 (ROC-AUC)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학습 표본 +70%, 부경 추가 (파트 1)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+0.006 (쌍별 정확도)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시장 누수 피처 제거 (파트 1)</w:t>
            </w:r>
          </w:p>
        </w:tc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+0.0054</w:t>
            </w:r>
          </w:p>
        </w:tc>
      </w:tr>
      <w:tr>
        <w:tc>
          <w:tcPr>
            <w:tcW w:type="dxa" w:w="518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목표를 “1착”에서 “이변”으로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Lift 1.0 → 1.7~1.8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test 대신 홀드아웃으로 판정</w:t>
            </w:r>
          </w:p>
        </w:tc>
        <w:tc>
          <w:tcPr>
            <w:tcW w:type="dxa" w:w="4176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“미확인” → “유의”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9-3. 무엇이 효과가 컸나.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앞의 셋은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모델을 바꾼 것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이고 뒤의 둘은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문제와 절차를 바꾼 것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 효과의 크기가 자릿수로 다릅니다.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9.10 그래서 결론은 여기까지입니다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6E5"/>
          <w:left w:val="none" w:sz="0" w:color="auto"/>
          <w:bottom w:val="single" w:sz="6" w:color="C7D6E5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9"/>
              </w:rPr>
              <w:t>파트 2의 결론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배당률을 전혀 쓰지 않고도, 비인기마 중 상위 10%를 1.7배 잘 골라냅니다.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두 사람이 독립적으로 확인했고 홀드아웃에서도 유지됐습니다.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그리고 한 번도 열지 않은 8주 홀드아웃에서 ROI +101.6%, 신뢰구간 [+11.6%, +201.7%] 로 0을 배제했습니다.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 프로젝트에서 통계적으로 수익을 말할 수 있는 유일한 조합입니다.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다만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83건 · 8주 · 1회 관측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그리고 test 전체에서는 여전히 신뢰구간이 0을 포함합니다.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“유망한 신호를 찾았고, 확정하려면 더 봐야 한다”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가 정직한 표현입니다.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10. 한계와 다음 단계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10.1 이 결과를 어디까지 믿을 수 있나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홀드아웃이 83건 · 8주 · 1회 관측입니다.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가장 강한 증거이지만 동시에 가장 표본이 작습니다. 우연 가능성을 배제할 수 없습니다.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test ROI의 신뢰구간이 0을 포함합니다.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장기적으로 확실히 플러스인지는 미확인입니다. 홀드아웃과 test가 다른 말을 하고 있고, 어느 쪽이 맞는지는 더 봐야 압니다.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고배당 3건을 빼면 test가 적자로 뒤집힙니다.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소수 사건 의존 구조가 남아 있습니다.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서울 한정입니다.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부경은 재학습이 필요하고, 재학습해도 유의성에 못 미쳤습니다(−19.8%).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배당이 확정 종가입니다.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정산에는 문제없지만, 실전 배치 판단에는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실제 주문 시점 배당 스냅샷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이 필요합니다.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결측치 처리에 구현 차이가 있습니다.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원본 코드와 재구현 사이에 미세한 차이가 남아 있습니다.</w:t>
      </w:r>
    </w:p>
    <w:p>
      <w:pPr>
        <w:pStyle w:val="ListNumber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test가 여러 번 열렸습니다.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Codex 보고서가 스스로 지적한 대로, 최종 확인에는 신규 기간이나 nested walk-forward가 필요합니다.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10.2 다음에 할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EAF0F6"/>
          </w:tcPr>
          <w:p>
            <w:pPr>
              <w:spacing w:before="60" w:after="60"/>
              <w:jc w:val="center"/>
            </w:pPr>
          </w:p>
        </w:tc>
        <w:tc>
          <w:tcPr>
            <w:tcW w:type="dxa" w:w="316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무엇을</w:t>
            </w:r>
          </w:p>
        </w:tc>
        <w:tc>
          <w:tcPr>
            <w:tcW w:type="dxa" w:w="54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8"/>
                <w:u w:val="none"/>
              </w:rPr>
              <w:t>왜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1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베팅 시점 배당 스냅샷 수집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지금부터 모으면 됨. 실행 가능성 검증의 전제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조합 전략 홀드아웃 검증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붕괴위험 하위 30% → ROI +36.4% (5.8절). test만 확인됨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3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3~6개월 추가 데이터로 반복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홀드아웃 83건을 늘려야 확정 가능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배당구간 필터 재설계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valid에서 먼저 고르고 test·홀드아웃으로 확인하는 순서로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5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인기마 붕괴 피처 축소판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만 쓴 버전(Lift 1.57)의 실전 가치 재평가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walk-forward 검증</w:t>
            </w:r>
          </w:p>
        </w:tc>
        <w:tc>
          <w:tcPr>
            <w:tcW w:type="dxa" w:w="54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고정 분할이 아니라 시간을 밀어가며 반복</w:t>
            </w:r>
          </w:p>
        </w:tc>
      </w:tr>
      <w:tr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7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전유림 정의 통합</w:t>
            </w:r>
          </w:p>
        </w:tc>
        <w:tc>
          <w:tcPr>
            <w:tcW w:type="dxa" w:w="54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>괴리 기반 정의로도 같은 결론이 나오는지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>표 10-1. 우선순위 순.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1~2번이 가장 값이 큽니다.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배당 스냅샷은 지금부터 모으기 시작하면 되고, 조합 전략은 이미 코드가 있어 홀드아웃만 돌리면 됩니다. 둘 다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더 복잡한 모델이 아니라 데이터와 절차를 정리하는 일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</w:t>
      </w:r>
    </w:p>
    <w:p>
      <w:pPr>
        <w:pStyle w:val="Heading2"/>
        <w:spacing w:before="320" w:after="12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10.3 실전 운용 요점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>만약 이 모델을 실제로 쓴다면, 박준석님이 정리한 요점이 이렇습니다.</w:t>
      </w:r>
    </w:p>
    <w:p>
      <w:pPr>
        <w:pStyle w:val="ListBullet"/>
        <w:spacing w:after="80" w:line="348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대상은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서울 경마장 · 비인기마(인기 하위 50%) · 연승 베팅</w:t>
      </w:r>
    </w:p>
    <w:p>
      <w:pPr>
        <w:pStyle w:val="ListBullet"/>
        <w:spacing w:after="80" w:line="348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매 경주 비인기마 전체 중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모델 상위 10%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선택 ·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필터 없음</w:t>
      </w:r>
    </w:p>
    <w:p>
      <w:pPr>
        <w:pStyle w:val="ListBullet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균등 금액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베팅 (자금의 1~2%를 1건 상한으로)</w:t>
      </w:r>
    </w:p>
    <w:p>
      <w:pPr>
        <w:pStyle w:val="ListBullet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대부분의 날은 소폭 손실, 가끔 큰 적중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— “역 방향 복권” 패턴</w:t>
      </w:r>
    </w:p>
    <w:p>
      <w:pPr>
        <w:pStyle w:val="ListBullet"/>
        <w:spacing w:after="80" w:line="348" w:lineRule="auto"/>
      </w:pP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최소 3개월 이상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운용해야 양의 기대값이 실현될 수 있음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이것은 투자 권유가 아닙니다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위 요점은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검증 과정에서 확정된 실험 설계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정리한 것이지 실제 베팅을 권하는 내용이 아닙니다.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83건 · 8주 · 1회 관측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에서 나온 결과이고, test 전체에서는 신뢰구간이 0을 포함합니다. 그리고 배당 상위 3건을 빼면 적자로 뒤집힙니다.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“실전 투입 판단의 근거로 쓸 수 없다”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는 것이 팀의 공식 입장입니다.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부록 A.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4680"/>
        <w:gridCol w:w="4680"/>
      </w:tblGrid>
      <w:tr>
        <w:tc>
          <w:tcPr>
            <w:tcW w:type="dxa" w:w="244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용어</w:t>
            </w:r>
          </w:p>
        </w:tc>
        <w:tc>
          <w:tcPr>
            <w:tcW w:type="dxa" w:w="691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뜻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pop_pct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경주 내 인기 백분위(배당 기준).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0에 가까울수록 인기마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fin_pct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착순 백분위. 클수록 뒤쪽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q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배당률의 역수를 경주 내 합이 1이 되게 정규화한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시장 암묵 확률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upset_B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다크호스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pop_pct ≥ 0.50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인 말이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3착 이내 입상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한 사건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upset_A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인기마 붕괴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pop_pct ≤ 0.25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인 말이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fin_pct ≥ 0.50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으로 떨어진 사건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Lift@k%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상위 k% 안의 적중률 ÷ 전체 적중률. 1.0이면 무작위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ROI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(총 회수 − 총 베팅) / 총 베팅 × 100%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95% 신뢰구간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“95% 확률로 참값이 이 범위”.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0(또는 1)을 포함하면 유의하지 않음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부트스트랩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복원추출로 다시 뽑아 반복해 변동폭을 추정하는 방법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블록 부트스트랩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경주일 단위로 묶어서 뽑는 방식. 같은 날 경주의 상관을 반영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홀드아웃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모델 선택에 전혀 안 쓰고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마지막에 1회만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평가하는 데이터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ΔLL/경주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(모델 Log Loss − 시장 Log Loss) / 경주 수. 양수면 시장보다 정확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EDGE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같은 사건에 대한 모델확률 − 시장확률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Cohen's d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두 집단 평균 차이를 표준편차로 나눈 효과크기. 0.5면 중간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min_samples_leaf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나무의 잎마다 요구하는 최소 표본 수. 과적합 방지의 핵심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Holm 보정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여러 가설을 동시에 검정할 때 우연한 양성을 줄이는 보정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FDR (BH)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Benjamini-Hochberg. 다중비교의 거짓 발견 비율을 통제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통제군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비교 기준. 여기서는 같은 조건에서 시장확률 순으로 고른 집단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사전 등록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결과를 보기 전에 분석 절차를 고정하고 기록하는 것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파리뮤추얼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배당이 베팅 참여자 금액 비율로 결정되는 방식. 마사회 방식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연승</w:t>
            </w:r>
          </w:p>
        </w:tc>
        <w:tc>
          <w:tcPr>
            <w:tcW w:type="dxa" w:w="691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3착 이내 입상에 베팅. 단승(1착)보다 배당 낮고 적중률 높음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MDD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누적자산의 이전 최고점 대비 최대 하락률. 위험 지표</w:t>
            </w:r>
          </w:p>
        </w:tc>
      </w:tr>
    </w:tbl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부록 B. 자료 목록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이 보고서가 인용한 원본입니다.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굵은 것이 최신본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446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자료</w:t>
            </w:r>
          </w:p>
        </w:tc>
        <w:tc>
          <w:tcPr>
            <w:tcW w:type="dxa" w:w="122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누가</w:t>
            </w:r>
          </w:p>
        </w:tc>
        <w:tc>
          <w:tcPr>
            <w:tcW w:type="dxa" w:w="3672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내용</w:t>
            </w:r>
          </w:p>
        </w:tc>
      </w:tr>
      <w:tr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/>
                <w:i w:val="0"/>
                <w:color w:val="1F4E79"/>
                <w:sz w:val="15"/>
                <w:u w:val="none"/>
              </w:rPr>
              <w:t>3_수익성/1_준석_최신_신뢰성검증/보고서/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박준석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5장 전체의 원본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· 24쪽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3_수익성/1_준석_최신_신뢰성검증/코드/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박준석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재검증 전 과정 · 4개 하위 폴더</w:t>
            </w:r>
          </w:p>
        </w:tc>
      </w:tr>
      <w:tr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3_수익성/3_찬진_이변분석/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김찬진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두 유형 분리 · 잠금 test · 수익 검증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/>
                <w:i w:val="0"/>
                <w:color w:val="1F4E79"/>
                <w:sz w:val="15"/>
                <w:u w:val="none"/>
              </w:rPr>
              <w:t>3_수익성/4_codex_133피처_실험/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Codex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ΔLL · 순열 중요도 · FDR 보정</w:t>
            </w:r>
          </w:p>
        </w:tc>
      </w:tr>
      <w:tr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3_수익성/0_유림_이변정의/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전유림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Cohen's d 분석 노트북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발표자료/…/1_찬진_이변예측_최종분석.docx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김찬진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6장의 원본</w:t>
            </w:r>
          </w:p>
        </w:tc>
      </w:tr>
      <w:tr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근거자료/1_다크호스_8-15배_사전등록검증.pdf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Codex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NO-GO 판정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· 통제군 비교 (7.1절)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근거자료/2~5_이변피처_*.pdf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Codex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이변 피처 연구 4편</w:t>
            </w:r>
          </w:p>
        </w:tc>
      </w:tr>
      <w:tr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근거자료/6_경주별_이변위험도.pdf</w:t>
            </w:r>
          </w:p>
        </w:tc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Codex</w:t>
            </w:r>
          </w:p>
        </w:tc>
        <w:tc>
          <w:tcPr>
            <w:tcW w:type="dxa" w:w="3672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경주 단위 이변 위험도</w:t>
            </w:r>
          </w:p>
        </w:tc>
      </w:tr>
      <w:tr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근거자료/7_찬진_모델선정_기록.md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김찬진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valid 선정 근거와 잠금 해시</w:t>
            </w:r>
          </w:p>
        </w:tc>
      </w:tr>
    </w:tbl>
    <w:p>
      <w:pPr>
        <w:spacing w:after="140" w:before="60" w:line="360" w:lineRule="auto"/>
      </w:pP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근거자료/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는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발표자료/파트2_이변모델/근거자료/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를 줄여 쓴 것입니다.</w:t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부록 C. 재현 시 지킬 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여섯 가지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① 부분집합으로 먼저 자르고 학습하세요.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전체로 하면 AUC 0.4451 로 무너집니다(5.11절).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② 배당률과 발매총액 계열을 전부 빼세요.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winOdds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plcOdds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winAmt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plcAmt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totalAmt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6"/>
                <w:u w:val="none"/>
              </w:rPr>
              <w:t>liq_per_horse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— 전부 사후 정보입니다.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③ </w:t>
            </w:r>
            <w:r>
              <w:rPr>
                <w:rFonts w:ascii="D2Coding" w:hAnsi="D2Coding" w:eastAsia="D2Coding"/>
                <w:b/>
                <w:i w:val="0"/>
                <w:color w:val="1F4E79"/>
                <w:sz w:val="16"/>
                <w:u w:val="none"/>
              </w:rPr>
              <w:t>pop_pct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 도 빼세요.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남으면 타깃 정의를 그대로 보는 셈이라 AUC 0.98이 나옵니다.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④ </w:t>
            </w:r>
            <w:r>
              <w:rPr>
                <w:rFonts w:ascii="D2Coding" w:hAnsi="D2Coding" w:eastAsia="D2Coding"/>
                <w:b/>
                <w:i w:val="0"/>
                <w:color w:val="1F4E79"/>
                <w:sz w:val="16"/>
                <w:u w:val="none"/>
              </w:rPr>
              <w:t>min_samples_leaf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 를 50 근처로.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기본값 1이면 과적합됩니다.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⑤ </w:t>
            </w:r>
            <w:r>
              <w:rPr>
                <w:rFonts w:ascii="D2Coding" w:hAnsi="D2Coding" w:eastAsia="D2Coding"/>
                <w:b/>
                <w:i w:val="0"/>
                <w:color w:val="1F4E79"/>
                <w:sz w:val="16"/>
                <w:u w:val="none"/>
              </w:rPr>
              <w:t>class_weight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 를 건드리지 마세요.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순서만 쓰므로 효과가 없고 부작용만 남습니다.</w:t>
            </w: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⑥ 시간순으로 분할하세요.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무작위 분할은 미래 정보 누출입니다.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그리고 평가할 때는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Lift 와 ROI 를 함께 보고, 블록 부트스트랩 신뢰구간을 붙이고, 고배당 적중 몇 건을 빼도 결론이 유지되는지 확인하고, 마지막에 한 번도 안 연 홀드아웃으로 판정하세요.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실행 코드는 전부 </w:t>
      </w:r>
      <w:r>
        <w:rPr>
          <w:rFonts w:ascii="D2Coding" w:hAnsi="D2Coding" w:eastAsia="D2Coding"/>
          <w:b w:val="0"/>
          <w:i w:val="0"/>
          <w:color w:val="9C4221"/>
          <w:sz w:val="18"/>
          <w:u w:val="none"/>
        </w:rPr>
        <w:t>3_수익성/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아래에 있습니다.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폴더 앞 번호가 이 보고서의 장 순서와 같습니다.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66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폴더</w:t>
            </w:r>
          </w:p>
        </w:tc>
        <w:tc>
          <w:tcPr>
            <w:tcW w:type="dxa" w:w="108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누가</w:t>
            </w:r>
          </w:p>
        </w:tc>
        <w:tc>
          <w:tcPr>
            <w:tcW w:type="dxa" w:w="115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이 보고서의</w:t>
            </w:r>
          </w:p>
        </w:tc>
        <w:tc>
          <w:tcPr>
            <w:tcW w:type="dxa" w:w="446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무엇</w:t>
            </w:r>
          </w:p>
        </w:tc>
      </w:tr>
      <w:tr>
        <w:tc>
          <w:tcPr>
            <w:tcW w:type="dxa" w:w="26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0_유림_이변정의/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전유림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4장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이변 정의와 Cohen's d 분석 노트북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/>
                <w:i w:val="0"/>
                <w:color w:val="1F4E79"/>
                <w:sz w:val="15"/>
                <w:u w:val="none"/>
              </w:rPr>
              <w:t>1_준석_최신_신뢰성검증/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박준석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5장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최신 · 재검증 전 과정 (4개 하위 폴더)</w:t>
            </w:r>
          </w:p>
        </w:tc>
      </w:tr>
      <w:tr>
        <w:tc>
          <w:tcPr>
            <w:tcW w:type="dxa" w:w="26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2_준석_초기_이변모델/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박준석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—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초기 배당률 포함 파이프라인 (08 → 10)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2_준석_초기_모델선정/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박준석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—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초기 개선 실험 · 배당 구간 필터</w:t>
            </w:r>
          </w:p>
        </w:tc>
      </w:tr>
      <w:tr>
        <w:tc>
          <w:tcPr>
            <w:tcW w:type="dxa" w:w="26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3_찬진_이변분석/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김찬진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6장</w:t>
            </w:r>
          </w:p>
        </w:tc>
        <w:tc>
          <w:tcPr>
            <w:tcW w:type="dxa" w:w="446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두 유형 분리 · 사전 등록 · ROI 검증</w:t>
            </w:r>
          </w:p>
        </w:tc>
      </w:tr>
      <w:tr>
        <w:tc>
          <w:tcPr>
            <w:tcW w:type="dxa" w:w="26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4_codex_133피처_실험/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Codex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7.2절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ΔLL · 순열 중요도 · FDR 보정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2_ 로 시작하는 둘은 초기본입니다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히스토리 보존을 위해 남겨두었습니다.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결론은 </w:t>
            </w:r>
            <w:r>
              <w:rPr>
                <w:rFonts w:ascii="D2Coding" w:hAnsi="D2Coding" w:eastAsia="D2Coding"/>
                <w:b/>
                <w:i w:val="0"/>
                <w:color w:val="1F4E79"/>
                <w:sz w:val="16"/>
                <w:u w:val="none"/>
              </w:rPr>
              <w:t>1_준석_최신_신뢰성검증/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 xml:space="preserve"> 이 최신입니다.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초기본에는 이 보고서에서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기각된 내용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 들어 있습니다 — 배당구간 필터를 “성공”으로 적어둔 부분, 다크호스 정의를 “1착”으로 적어둔 부분 등입니다. 인용하실 때 주의하세요.</w:t>
            </w:r>
          </w:p>
        </w:tc>
      </w:tr>
    </w:tbl>
    <w:p>
      <w:pPr>
        <w:spacing w:after="160"/>
      </w:pPr>
    </w:p>
    <w:p>
      <w:pPr>
        <w:spacing w:after="140" w:before="60" w:line="360" w:lineRule="auto"/>
      </w:pPr>
      <w:r>
        <w:rPr>
          <w:rFonts w:ascii="D2Coding" w:hAnsi="D2Coding" w:eastAsia="D2Coding"/>
          <w:b/>
          <w:i w:val="0"/>
          <w:color w:val="1F4E79"/>
          <w:sz w:val="18"/>
          <w:u w:val="none"/>
        </w:rPr>
        <w:t>1_준석_최신_신뢰성검증/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 xml:space="preserve"> 안의 네 폴더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는 이렇게 나뉩니다.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280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하위 폴더</w:t>
            </w:r>
          </w:p>
        </w:tc>
        <w:tc>
          <w:tcPr>
            <w:tcW w:type="dxa" w:w="4608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무엇을 검증했나</w:t>
            </w:r>
          </w:p>
        </w:tc>
        <w:tc>
          <w:tcPr>
            <w:tcW w:type="dxa" w:w="194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7"/>
                <w:u w:val="none"/>
              </w:rPr>
              <w:t>이 보고서의</w:t>
            </w:r>
          </w:p>
        </w:tc>
      </w:tr>
      <w:tr>
        <w:tc>
          <w:tcPr>
            <w:tcW w:type="dxa" w:w="280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model_selection_validation/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재현 · 부트스트랩 · 홀드아웃 · 통합분류기 · </w:t>
            </w: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q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ablation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5.4~5.7 · 5.11</w:t>
            </w:r>
          </w:p>
        </w:tc>
      </w:tr>
      <w:tr>
        <w:tc>
          <w:tcPr>
            <w:tcW w:type="dxa" w:w="280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c_model_validation/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C모델에 같은 검증 적용 · 부경 전이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5.13</w:t>
            </w:r>
          </w:p>
        </w:tc>
      </w:tr>
      <w:tr>
        <w:tc>
          <w:tcPr>
            <w:tcW w:type="dxa" w:w="280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 w:val="0"/>
                <w:i w:val="0"/>
                <w:color w:val="9C4221"/>
                <w:sz w:val="15"/>
                <w:u w:val="none"/>
              </w:rPr>
              <w:t>busan_validation/</w:t>
            </w:r>
          </w:p>
        </w:tc>
        <w:tc>
          <w:tcPr>
            <w:tcW w:type="dxa" w:w="4608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부경 기초비교 · 시나리오 A/B</w:t>
            </w:r>
          </w:p>
        </w:tc>
        <w:tc>
          <w:tcPr>
            <w:tcW w:type="dxa" w:w="1944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5.12</w:t>
            </w:r>
          </w:p>
        </w:tc>
      </w:tr>
      <w:tr>
        <w:tc>
          <w:tcPr>
            <w:tcW w:type="dxa" w:w="280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D2Coding" w:hAnsi="D2Coding" w:eastAsia="D2Coding"/>
                <w:b/>
                <w:i w:val="0"/>
                <w:color w:val="1F4E79"/>
                <w:sz w:val="15"/>
                <w:u w:val="none"/>
              </w:rPr>
              <w:t>darkhorse_final/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7"/>
                <w:u w:val="none"/>
              </w:rPr>
              <w:t>최종 채택 모델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 xml:space="preserve"> · 필터 · 조합 · 배분 전략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  <w:u w:val="none"/>
              </w:rPr>
              <w:t>5.8~5.10</w:t>
            </w:r>
          </w:p>
        </w:tc>
      </w:tr>
    </w:tbl>
    <w:p>
      <w:r>
        <w:br w:type="page"/>
      </w:r>
    </w:p>
    <w:p>
      <w:pPr>
        <w:pStyle w:val="Heading1"/>
        <w:spacing w:before="420" w:after="200"/>
        <w:pBdr>
          <w:bottom w:val="single" w:sz="10" w:space="8" w:color="1F4E79"/>
        </w:pBdr>
      </w:pPr>
      <w:r>
        <w:rPr>
          <w:rFonts w:ascii="맑은 고딕" w:hAnsi="맑은 고딕" w:eastAsia="맑은 고딕"/>
          <w:b/>
          <w:i w:val="0"/>
          <w:color w:val="1F4E79"/>
          <w:sz w:val="30"/>
        </w:rPr>
        <w:t>부록 D. 배당구간 필터 전체 그리드</w:t>
      </w:r>
    </w:p>
    <w:p>
      <w:pPr>
        <w:spacing w:after="140" w:before="60" w:line="360" w:lineRule="auto"/>
      </w:pP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배당률 제외 모델 기준 28개 조합입니다. </w:t>
      </w:r>
      <w:r>
        <w:rPr>
          <w:rFonts w:ascii="맑은 고딕" w:hAnsi="맑은 고딕" w:eastAsia="맑은 고딕"/>
          <w:b/>
          <w:i w:val="0"/>
          <w:color w:val="1F4E79"/>
          <w:sz w:val="20"/>
          <w:u w:val="none"/>
        </w:rPr>
        <w:t>“유의” 표시는 test 기준이며, 5.10절에서 보듯 홀드아웃에서는 기각됐습니다.</w:t>
      </w:r>
      <w:r>
        <w:rPr>
          <w:rFonts w:ascii="맑은 고딕" w:hAnsi="맑은 고딕" w:eastAsia="맑은 고딕"/>
          <w:b w:val="0"/>
          <w:i w:val="0"/>
          <w:color w:val="1A1A1A"/>
          <w:sz w:val="20"/>
          <w:u w:val="none"/>
        </w:rPr>
        <w:t xml:space="preserve"> 참고용으로만 보세요.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1F4E79"/>
          <w:left w:val="none" w:sz="0" w:color="auto"/>
          <w:bottom w:val="single" w:sz="6" w:color="1F4E79"/>
          <w:right w:val="none" w:sz="0" w:color="auto"/>
          <w:insideH w:val="single" w:sz="2" w:color="D0D0D0"/>
          <w:insideV w:val="none" w:sz="0" w:color="auto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224"/>
            <w:shd w:val="clear" w:color="auto" w:fill="EAF0F6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필터</w:t>
            </w:r>
          </w:p>
        </w:tc>
        <w:tc>
          <w:tcPr>
            <w:tcW w:type="dxa" w:w="72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Top%</w:t>
            </w:r>
          </w:p>
        </w:tc>
        <w:tc>
          <w:tcPr>
            <w:tcW w:type="dxa" w:w="864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베팅</w:t>
            </w:r>
          </w:p>
        </w:tc>
        <w:tc>
          <w:tcPr>
            <w:tcW w:type="dxa" w:w="79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적중</w:t>
            </w:r>
          </w:p>
        </w:tc>
        <w:tc>
          <w:tcPr>
            <w:tcW w:type="dxa" w:w="100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적중률</w:t>
            </w:r>
          </w:p>
        </w:tc>
        <w:tc>
          <w:tcPr>
            <w:tcW w:type="dxa" w:w="1152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평균배당</w:t>
            </w:r>
          </w:p>
        </w:tc>
        <w:tc>
          <w:tcPr>
            <w:tcW w:type="dxa" w:w="136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ROI</w:t>
            </w:r>
          </w:p>
        </w:tc>
        <w:tc>
          <w:tcPr>
            <w:tcW w:type="dxa" w:w="1080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P(수익)</w:t>
            </w:r>
          </w:p>
        </w:tc>
        <w:tc>
          <w:tcPr>
            <w:tcW w:type="dxa" w:w="648"/>
            <w:shd w:val="clear" w:color="auto" w:fill="EAF0F6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F4E79"/>
                <w:sz w:val="15"/>
                <w:u w:val="none"/>
              </w:rPr>
              <w:t>유의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5"/>
                <w:u w:val="none"/>
              </w:rPr>
              <w:t>없음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176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42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23.9%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4.8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+28.6%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87%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5"/>
                <w:u w:val="none"/>
              </w:rPr>
              <w:t>없음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352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23.0%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5.1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5"/>
                <w:u w:val="none"/>
              </w:rPr>
              <w:t>+11.5%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73%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5"/>
                <w:u w:val="none"/>
              </w:rPr>
              <w:t>없음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705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160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22.7%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5.1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+9.8%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79%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5"/>
                <w:u w:val="none"/>
              </w:rPr>
              <w:t>없음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1058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212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5.1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−3.6%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32%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3배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93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21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22.6%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7.4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+99.6%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99%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3배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187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23.0%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7.8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+67.8%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3배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375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81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21.6%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7.8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+66.7%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3배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563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110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19.5%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7.7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+44.8%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5배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56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14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25.0%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10.3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+205.4%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5배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112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24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21.4%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10.6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+121.7%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5배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224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43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19.2%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10.7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+116.2%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5배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336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60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17.9%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10.5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+88.7%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10배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21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33.3%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14.9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+423.3%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10배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43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25.6%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15.4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5"/>
                <w:u w:val="none"/>
              </w:rPr>
              <w:t>+268.6%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10배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87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21.8%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15.8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+253.9%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≥ 10배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131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25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19.1%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15.7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+194.3%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3~10배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71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14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19.7%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5.2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+6.6%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60%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3~10배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143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22.4%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5.2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+8.5%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69%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3~10배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287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62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21.6%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5.3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+10.5%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79%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3~10배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431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86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5.2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+1.5%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53%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5~15배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46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19.6%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8.7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+78.7%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93%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5~15배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93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20.4%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8.4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+71.5%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98%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5~15배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186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34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18.3%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8.5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+55.9%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99%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5~15배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279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18.3%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8.4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+54.2%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5~20배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52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13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25.0%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9.6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+184.8%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99%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5~20배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104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22.1%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9.4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+116.7%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5~20배</w:t>
            </w:r>
          </w:p>
        </w:tc>
        <w:tc>
          <w:tcPr>
            <w:tcW w:type="dxa" w:w="720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20%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209</w:t>
            </w:r>
          </w:p>
        </w:tc>
        <w:tc>
          <w:tcPr>
            <w:tcW w:type="dxa" w:w="79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41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19.6%</w:t>
            </w:r>
          </w:p>
        </w:tc>
        <w:tc>
          <w:tcPr>
            <w:tcW w:type="dxa" w:w="1152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9.7</w:t>
            </w:r>
          </w:p>
        </w:tc>
        <w:tc>
          <w:tcPr>
            <w:tcW w:type="dxa" w:w="1368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+100.5%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4F6F8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  <w:tr>
        <w:tc>
          <w:tcPr>
            <w:tcW w:type="dxa" w:w="1224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5~20배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30%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313</w:t>
            </w:r>
          </w:p>
        </w:tc>
        <w:tc>
          <w:tcPr>
            <w:tcW w:type="dxa" w:w="79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57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18.2%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9.5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+78.6%</w:t>
            </w:r>
          </w:p>
        </w:tc>
        <w:tc>
          <w:tcPr>
            <w:tcW w:type="dxa" w:w="1080"/>
            <w:shd w:val="clear" w:color="auto" w:fill="FFFFFF"/>
          </w:tcPr>
          <w:p>
            <w:pPr>
              <w:spacing w:before="60" w:after="60"/>
              <w:jc w:val="right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100%</w:t>
            </w:r>
          </w:p>
        </w:tc>
        <w:tc>
          <w:tcPr>
            <w:tcW w:type="dxa" w:w="648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5"/>
                <w:u w:val="none"/>
              </w:rPr>
              <w:t>O</w:t>
            </w:r>
          </w:p>
        </w:tc>
      </w:tr>
    </w:tbl>
    <w:p>
      <w:pPr>
        <w:spacing w:before="80" w:after="220"/>
      </w:pP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 xml:space="preserve">표 D-1. </w:t>
      </w:r>
      <w:r>
        <w:rPr>
          <w:rFonts w:ascii="D2Coding" w:hAnsi="D2Coding" w:eastAsia="D2Coding"/>
          <w:b w:val="0"/>
          <w:i/>
          <w:color w:val="666666"/>
          <w:sz w:val="15"/>
          <w:u w:val="none"/>
        </w:rPr>
        <w:t>plcOdds</w:t>
      </w:r>
      <w:r>
        <w:rPr>
          <w:rFonts w:ascii="맑은 고딕" w:hAnsi="맑은 고딕" w:eastAsia="맑은 고딕"/>
          <w:b w:val="0"/>
          <w:i/>
          <w:color w:val="666666"/>
          <w:sz w:val="16"/>
          <w:u w:val="none"/>
        </w:rPr>
        <w:t xml:space="preserve"> 필터 × 상위 비율. 배당률 제외 모델 · test 기준.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0B0A0"/>
          <w:left w:val="none" w:sz="0" w:color="auto"/>
          <w:bottom w:val="single" w:sz="6" w:color="E0B0A0"/>
          <w:right w:val="none" w:sz="0" w:color="auto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FDF6F3"/>
          </w:tcPr>
          <w:p>
            <w:pPr>
              <w:spacing w:before="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9C4221"/>
                <w:sz w:val="19"/>
              </w:rPr>
              <w:t>이 표를 읽는 법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“유의” 표시가 20개나 붙어 있습니다.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그런데 전부 test 기준입니다.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베팅 건수를 보세요 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≥ 10배 · 5% 는 21건, ≥ 5배 · 5% 는 56건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입니다. 이런 표본에서 나온 +423.3% 는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몇 건의 고배당 적중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이 만든 숫자입니다.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실제로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≥ 10배 · 10% (+268.6%)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를 홀드아웃에 적용했더니 16건 중 3적중, CI </w:t>
            </w: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[−100%, +7758%]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로 무너졌습니다(5.10절).</w:t>
            </w:r>
          </w:p>
          <w:p>
            <w:pPr>
              <w:spacing w:before="60" w:after="60" w:line="348" w:lineRule="auto"/>
            </w:pPr>
          </w:p>
          <w:p>
            <w:pPr>
              <w:spacing w:before="60" w:after="60" w:line="348" w:lineRule="auto"/>
            </w:pPr>
            <w:r>
              <w:rPr>
                <w:rFonts w:ascii="맑은 고딕" w:hAnsi="맑은 고딕" w:eastAsia="맑은 고딕"/>
                <w:b/>
                <w:i w:val="0"/>
                <w:color w:val="1F4E79"/>
                <w:sz w:val="18"/>
                <w:u w:val="none"/>
              </w:rPr>
              <w:t>그래서 최종 채택은 첫 줄들 — “필터 없음”입니다.</w:t>
            </w: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  <w:u w:val="none"/>
              </w:rPr>
              <w:t xml:space="preserve"> ROI는 가장 낮지만 표본이 가장 크고 유일하게 홀드아웃을 통과했습니다.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AAAAAA"/>
        <w:sz w:val="15"/>
      </w:rPr>
      <w:t>KHUDA 10기 3조 · 파트 2 — 이변 모델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