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0DC4A23" w14:textId="78D95842" w:rsidR="00967C19" w:rsidRPr="00E91885" w:rsidRDefault="00967C19" w:rsidP="00967C19">
      <w:pPr>
        <w:ind w:left="5529" w:firstLine="0"/>
        <w:jc w:val="center"/>
        <w:rPr>
          <w:i/>
          <w:sz w:val="26"/>
          <w:szCs w:val="26"/>
          <w:lang w:val="uz-Cyrl-UZ" w:eastAsia="ru-RU"/>
        </w:rPr>
      </w:pPr>
      <w:bookmarkStart w:id="0" w:name="_GoBack"/>
      <w:bookmarkEnd w:id="0"/>
      <w:r w:rsidRPr="00E91885">
        <w:rPr>
          <w:i/>
          <w:sz w:val="26"/>
          <w:szCs w:val="26"/>
          <w:lang w:val="uz-Cyrl-UZ" w:eastAsia="ru-RU"/>
        </w:rPr>
        <w:t xml:space="preserve">Меҳнат шартномасини </w:t>
      </w:r>
      <w:r>
        <w:rPr>
          <w:i/>
          <w:sz w:val="26"/>
          <w:szCs w:val="26"/>
          <w:lang w:val="uz-Cyrl-UZ" w:eastAsia="ru-RU"/>
        </w:rPr>
        <w:t>меҳнат вазифалари мунтазам ра</w:t>
      </w:r>
      <w:r w:rsidR="008106D4">
        <w:rPr>
          <w:i/>
          <w:sz w:val="26"/>
          <w:szCs w:val="26"/>
          <w:lang w:val="uz-Cyrl-UZ" w:eastAsia="ru-RU"/>
        </w:rPr>
        <w:t>виш</w:t>
      </w:r>
      <w:r>
        <w:rPr>
          <w:i/>
          <w:sz w:val="26"/>
          <w:szCs w:val="26"/>
          <w:lang w:val="uz-Cyrl-UZ" w:eastAsia="ru-RU"/>
        </w:rPr>
        <w:t>да бузилганлиги сабабли</w:t>
      </w:r>
      <w:r w:rsidRPr="00E91885">
        <w:rPr>
          <w:i/>
          <w:sz w:val="26"/>
          <w:szCs w:val="26"/>
          <w:lang w:val="uz-Cyrl-UZ" w:eastAsia="ru-RU"/>
        </w:rPr>
        <w:t xml:space="preserve"> бекор қилиш тўғрисидаги буйруқдан намуна</w:t>
      </w:r>
      <w:r>
        <w:rPr>
          <w:i/>
          <w:sz w:val="26"/>
          <w:szCs w:val="26"/>
          <w:lang w:val="uz-Cyrl-UZ" w:eastAsia="ru-RU"/>
        </w:rPr>
        <w:t xml:space="preserve"> (огоҳлантириш хати билан)</w:t>
      </w:r>
    </w:p>
    <w:p w14:paraId="4E150FE8" w14:textId="77777777" w:rsidR="00967C19" w:rsidRPr="00D71977" w:rsidRDefault="00967C19" w:rsidP="00967C19">
      <w:pPr>
        <w:ind w:left="5529" w:firstLine="0"/>
        <w:jc w:val="center"/>
        <w:rPr>
          <w:i/>
          <w:sz w:val="24"/>
          <w:szCs w:val="24"/>
          <w:lang w:val="uz-Cyrl-UZ" w:eastAsia="ru-RU"/>
        </w:rPr>
      </w:pPr>
    </w:p>
    <w:p w14:paraId="19102667" w14:textId="77777777" w:rsidR="00967C19" w:rsidRDefault="00967C19" w:rsidP="00967C19">
      <w:pPr>
        <w:ind w:firstLine="0"/>
        <w:jc w:val="center"/>
        <w:rPr>
          <w:b/>
          <w:szCs w:val="28"/>
          <w:lang w:val="uz-Cyrl-UZ" w:eastAsia="ru-RU"/>
        </w:rPr>
      </w:pPr>
    </w:p>
    <w:p w14:paraId="1B9DFF35" w14:textId="77777777" w:rsidR="00967C19" w:rsidRPr="00E91885" w:rsidRDefault="00967C19" w:rsidP="00967C19">
      <w:pPr>
        <w:spacing w:line="288" w:lineRule="auto"/>
        <w:ind w:firstLine="0"/>
        <w:jc w:val="center"/>
        <w:rPr>
          <w:b/>
          <w:szCs w:val="28"/>
          <w:lang w:val="en-US" w:eastAsia="ru-RU"/>
        </w:rPr>
      </w:pPr>
      <w:r w:rsidRPr="00E91885">
        <w:rPr>
          <w:b/>
          <w:szCs w:val="28"/>
          <w:lang w:val="uz-Cyrl-UZ" w:eastAsia="ru-RU"/>
        </w:rPr>
        <w:t>Б У Й Р У Қ</w:t>
      </w:r>
    </w:p>
    <w:p w14:paraId="17545A2A" w14:textId="77777777" w:rsidR="00967C19" w:rsidRPr="00E91885" w:rsidRDefault="00967C19" w:rsidP="00967C19">
      <w:pPr>
        <w:spacing w:line="288" w:lineRule="auto"/>
        <w:ind w:firstLine="0"/>
        <w:jc w:val="center"/>
        <w:rPr>
          <w:szCs w:val="28"/>
          <w:lang w:val="en-US" w:eastAsia="ru-RU"/>
        </w:rPr>
      </w:pPr>
    </w:p>
    <w:tbl>
      <w:tblPr>
        <w:tblW w:w="0" w:type="auto"/>
        <w:tblLook w:val="01E0" w:firstRow="1" w:lastRow="1" w:firstColumn="1" w:lastColumn="1" w:noHBand="0" w:noVBand="0"/>
      </w:tblPr>
      <w:tblGrid>
        <w:gridCol w:w="3107"/>
        <w:gridCol w:w="3085"/>
        <w:gridCol w:w="3163"/>
      </w:tblGrid>
      <w:tr w:rsidR="00967C19" w:rsidRPr="00E91885" w14:paraId="296E131D" w14:textId="77777777" w:rsidTr="0046602A">
        <w:tc>
          <w:tcPr>
            <w:tcW w:w="3190" w:type="dxa"/>
          </w:tcPr>
          <w:p w14:paraId="1A13C2CB" w14:textId="77777777" w:rsidR="00967C19" w:rsidRPr="00E91885" w:rsidRDefault="00967C19" w:rsidP="0046602A">
            <w:pPr>
              <w:spacing w:line="288" w:lineRule="auto"/>
              <w:ind w:firstLine="0"/>
              <w:jc w:val="center"/>
              <w:rPr>
                <w:szCs w:val="28"/>
                <w:lang w:val="uz-Cyrl-UZ" w:eastAsia="ru-RU"/>
              </w:rPr>
            </w:pPr>
            <w:r w:rsidRPr="00E91885">
              <w:rPr>
                <w:szCs w:val="28"/>
                <w:lang w:val="uz-Cyrl-UZ" w:eastAsia="ru-RU"/>
              </w:rPr>
              <w:t>20</w:t>
            </w:r>
            <w:r>
              <w:rPr>
                <w:szCs w:val="28"/>
                <w:lang w:val="uz-Cyrl-UZ" w:eastAsia="ru-RU"/>
              </w:rPr>
              <w:t>2</w:t>
            </w:r>
            <w:r w:rsidRPr="00E91885">
              <w:rPr>
                <w:szCs w:val="28"/>
                <w:lang w:eastAsia="ru-RU"/>
              </w:rPr>
              <w:t>__ й. «__» ________</w:t>
            </w:r>
          </w:p>
        </w:tc>
        <w:tc>
          <w:tcPr>
            <w:tcW w:w="3190" w:type="dxa"/>
          </w:tcPr>
          <w:p w14:paraId="0324AECE" w14:textId="77777777" w:rsidR="00967C19" w:rsidRPr="00E91885" w:rsidRDefault="00967C19" w:rsidP="0046602A">
            <w:pPr>
              <w:spacing w:line="288" w:lineRule="auto"/>
              <w:ind w:firstLine="0"/>
              <w:jc w:val="center"/>
              <w:rPr>
                <w:szCs w:val="28"/>
                <w:lang w:eastAsia="ru-RU"/>
              </w:rPr>
            </w:pPr>
            <w:r w:rsidRPr="00E91885">
              <w:rPr>
                <w:szCs w:val="28"/>
                <w:lang w:eastAsia="ru-RU"/>
              </w:rPr>
              <w:t>____-сон</w:t>
            </w:r>
          </w:p>
        </w:tc>
        <w:tc>
          <w:tcPr>
            <w:tcW w:w="3190" w:type="dxa"/>
          </w:tcPr>
          <w:p w14:paraId="3152CC22" w14:textId="77777777" w:rsidR="00967C19" w:rsidRPr="00E91885" w:rsidRDefault="00967C19" w:rsidP="0046602A">
            <w:pPr>
              <w:spacing w:line="288" w:lineRule="auto"/>
              <w:ind w:firstLine="0"/>
              <w:jc w:val="right"/>
              <w:rPr>
                <w:szCs w:val="28"/>
                <w:lang w:val="uz-Cyrl-UZ" w:eastAsia="ru-RU"/>
              </w:rPr>
            </w:pPr>
            <w:r w:rsidRPr="00E91885">
              <w:rPr>
                <w:szCs w:val="28"/>
                <w:lang w:eastAsia="ru-RU"/>
              </w:rPr>
              <w:t>_______________ш.</w:t>
            </w:r>
          </w:p>
          <w:p w14:paraId="506E1024" w14:textId="77777777" w:rsidR="00967C19" w:rsidRPr="00E91885" w:rsidRDefault="00967C19" w:rsidP="0046602A">
            <w:pPr>
              <w:spacing w:line="288" w:lineRule="auto"/>
              <w:ind w:firstLine="0"/>
              <w:jc w:val="right"/>
              <w:rPr>
                <w:szCs w:val="28"/>
                <w:lang w:val="uz-Cyrl-UZ" w:eastAsia="ru-RU"/>
              </w:rPr>
            </w:pPr>
          </w:p>
        </w:tc>
      </w:tr>
    </w:tbl>
    <w:p w14:paraId="75FDEC42" w14:textId="77777777" w:rsidR="00967C19" w:rsidRPr="00E91885" w:rsidRDefault="00967C19" w:rsidP="00967C19">
      <w:pPr>
        <w:spacing w:line="288" w:lineRule="auto"/>
        <w:ind w:firstLine="0"/>
        <w:jc w:val="center"/>
        <w:rPr>
          <w:b/>
          <w:szCs w:val="28"/>
          <w:lang w:val="uz-Cyrl-UZ" w:eastAsia="ru-RU"/>
        </w:rPr>
      </w:pPr>
      <w:r w:rsidRPr="00E91885">
        <w:rPr>
          <w:b/>
          <w:szCs w:val="28"/>
          <w:lang w:val="uz-Cyrl-UZ" w:eastAsia="ru-RU"/>
        </w:rPr>
        <w:t>Меҳнат шартнома</w:t>
      </w:r>
      <w:r w:rsidRPr="00E34665">
        <w:rPr>
          <w:b/>
          <w:szCs w:val="28"/>
          <w:lang w:val="uz-Cyrl-UZ" w:eastAsia="ru-RU"/>
        </w:rPr>
        <w:t>си</w:t>
      </w:r>
      <w:r w:rsidRPr="00E91885">
        <w:rPr>
          <w:b/>
          <w:szCs w:val="28"/>
          <w:lang w:val="uz-Cyrl-UZ" w:eastAsia="ru-RU"/>
        </w:rPr>
        <w:t xml:space="preserve">ни бекор </w:t>
      </w:r>
      <w:r w:rsidRPr="00E91885">
        <w:rPr>
          <w:b/>
          <w:szCs w:val="28"/>
          <w:lang w:val="uz-Cyrl-UZ" w:eastAsia="ru-RU"/>
        </w:rPr>
        <w:br/>
        <w:t>қилиш тўғрисида</w:t>
      </w:r>
    </w:p>
    <w:p w14:paraId="295DA99F" w14:textId="77777777" w:rsidR="00967C19" w:rsidRDefault="00967C19" w:rsidP="00967C19">
      <w:pPr>
        <w:spacing w:line="288" w:lineRule="auto"/>
        <w:ind w:firstLine="0"/>
        <w:jc w:val="center"/>
        <w:rPr>
          <w:b/>
          <w:szCs w:val="28"/>
          <w:lang w:val="uz-Cyrl-UZ" w:eastAsia="ru-RU"/>
        </w:rPr>
      </w:pPr>
    </w:p>
    <w:p w14:paraId="0941062B" w14:textId="77777777" w:rsidR="00967C19" w:rsidRPr="00D7256F" w:rsidRDefault="00967C19" w:rsidP="00967C19">
      <w:pPr>
        <w:spacing w:line="288" w:lineRule="auto"/>
        <w:ind w:firstLine="709"/>
        <w:rPr>
          <w:sz w:val="10"/>
          <w:szCs w:val="10"/>
          <w:lang w:val="uz-Cyrl-UZ" w:eastAsia="ru-RU"/>
        </w:rPr>
      </w:pPr>
    </w:p>
    <w:p w14:paraId="1E964516" w14:textId="203CDC9F" w:rsidR="00967C19" w:rsidRDefault="00967C19" w:rsidP="00967C19">
      <w:pPr>
        <w:spacing w:line="288" w:lineRule="auto"/>
        <w:ind w:firstLine="709"/>
        <w:rPr>
          <w:szCs w:val="28"/>
          <w:lang w:val="uz-Cyrl-UZ" w:eastAsia="ru-RU"/>
        </w:rPr>
      </w:pPr>
      <w:r w:rsidRPr="00E91885">
        <w:rPr>
          <w:szCs w:val="28"/>
          <w:lang w:val="uz-Latn-UZ" w:eastAsia="ru-RU"/>
        </w:rPr>
        <w:t>1. </w:t>
      </w:r>
      <w:r w:rsidRPr="00E91885">
        <w:rPr>
          <w:b/>
          <w:szCs w:val="28"/>
          <w:lang w:val="uz-Latn-UZ" w:eastAsia="ru-RU"/>
        </w:rPr>
        <w:t>Солиев Достон Рустамович</w:t>
      </w:r>
      <w:r w:rsidRPr="00E91885">
        <w:rPr>
          <w:szCs w:val="28"/>
          <w:lang w:val="uz-Latn-UZ" w:eastAsia="ru-RU"/>
        </w:rPr>
        <w:t xml:space="preserve"> – «Шодлик барака» </w:t>
      </w:r>
      <w:r>
        <w:rPr>
          <w:szCs w:val="28"/>
          <w:lang w:val="uz-Cyrl-UZ" w:eastAsia="ru-RU"/>
        </w:rPr>
        <w:t>масъулияти чекланган жамияти</w:t>
      </w:r>
      <w:r w:rsidRPr="00680D1A">
        <w:rPr>
          <w:szCs w:val="28"/>
          <w:lang w:val="uz-Cyrl-UZ" w:eastAsia="ru-RU"/>
        </w:rPr>
        <w:t xml:space="preserve"> </w:t>
      </w:r>
      <w:r>
        <w:rPr>
          <w:szCs w:val="28"/>
          <w:lang w:val="uz-Cyrl-UZ" w:eastAsia="ru-RU"/>
        </w:rPr>
        <w:t xml:space="preserve">Молия бўлими бош мутахассиси </w:t>
      </w:r>
      <w:r w:rsidRPr="00680D1A">
        <w:rPr>
          <w:szCs w:val="28"/>
          <w:lang w:val="uz-Cyrl-UZ" w:eastAsia="ru-RU"/>
        </w:rPr>
        <w:t xml:space="preserve">билан тузилган меҳнат шартномаси </w:t>
      </w:r>
      <w:r w:rsidRPr="00967C19">
        <w:rPr>
          <w:lang w:val="uz-Cyrl-UZ"/>
        </w:rPr>
        <w:t>ходимнинг ўз меҳнат мажбуриятларини мунтазам равишда бузганлиги</w:t>
      </w:r>
      <w:r>
        <w:rPr>
          <w:lang w:val="uz-Cyrl-UZ"/>
        </w:rPr>
        <w:t xml:space="preserve"> муносабати билан</w:t>
      </w:r>
      <w:r>
        <w:rPr>
          <w:szCs w:val="28"/>
          <w:lang w:val="uz-Cyrl-UZ" w:eastAsia="ru-RU"/>
        </w:rPr>
        <w:t xml:space="preserve"> </w:t>
      </w:r>
      <w:r w:rsidRPr="00680D1A">
        <w:rPr>
          <w:szCs w:val="28"/>
          <w:lang w:val="uz-Cyrl-UZ" w:eastAsia="ru-RU"/>
        </w:rPr>
        <w:t xml:space="preserve">иш берувчининг ташаббусига кўра, Ўзбекистон Республикаси Меҳнат кодексининг 161-моддаси иккинчи қисми </w:t>
      </w:r>
      <w:r>
        <w:rPr>
          <w:szCs w:val="28"/>
          <w:lang w:val="uz-Cyrl-UZ" w:eastAsia="ru-RU"/>
        </w:rPr>
        <w:t>4</w:t>
      </w:r>
      <w:r w:rsidRPr="00680D1A">
        <w:rPr>
          <w:szCs w:val="28"/>
          <w:lang w:val="uz-Cyrl-UZ" w:eastAsia="ru-RU"/>
        </w:rPr>
        <w:t>-бандига асосан 2023 йил</w:t>
      </w:r>
      <w:r>
        <w:rPr>
          <w:szCs w:val="28"/>
          <w:lang w:val="uz-Cyrl-UZ" w:eastAsia="ru-RU"/>
        </w:rPr>
        <w:t>нинг</w:t>
      </w:r>
      <w:r w:rsidRPr="00680D1A">
        <w:rPr>
          <w:szCs w:val="28"/>
          <w:lang w:val="uz-Cyrl-UZ" w:eastAsia="ru-RU"/>
        </w:rPr>
        <w:t xml:space="preserve"> </w:t>
      </w:r>
      <w:r w:rsidR="0096281F">
        <w:rPr>
          <w:szCs w:val="28"/>
          <w:lang w:val="uz-Cyrl-UZ" w:eastAsia="ru-RU"/>
        </w:rPr>
        <w:t>18</w:t>
      </w:r>
      <w:r>
        <w:rPr>
          <w:szCs w:val="28"/>
          <w:lang w:val="uz-Cyrl-UZ" w:eastAsia="ru-RU"/>
        </w:rPr>
        <w:t xml:space="preserve"> июль куни</w:t>
      </w:r>
      <w:r w:rsidRPr="00680D1A">
        <w:rPr>
          <w:szCs w:val="28"/>
          <w:lang w:val="uz-Cyrl-UZ" w:eastAsia="ru-RU"/>
        </w:rPr>
        <w:t>дан бекор қилинсин.</w:t>
      </w:r>
      <w:r w:rsidRPr="007E7054">
        <w:rPr>
          <w:szCs w:val="28"/>
          <w:lang w:val="uz-Cyrl-UZ" w:eastAsia="ru-RU"/>
        </w:rPr>
        <w:t xml:space="preserve"> </w:t>
      </w:r>
    </w:p>
    <w:p w14:paraId="446CE6F3" w14:textId="0A048675" w:rsidR="00967C19" w:rsidRDefault="00967C19" w:rsidP="00967C19">
      <w:pPr>
        <w:spacing w:line="288" w:lineRule="auto"/>
        <w:ind w:firstLine="709"/>
        <w:rPr>
          <w:szCs w:val="28"/>
          <w:lang w:val="uz-Latn-UZ" w:eastAsia="ru-RU"/>
        </w:rPr>
      </w:pPr>
      <w:r>
        <w:rPr>
          <w:szCs w:val="28"/>
          <w:lang w:val="uz-Cyrl-UZ" w:eastAsia="ru-RU"/>
        </w:rPr>
        <w:t>2</w:t>
      </w:r>
      <w:r w:rsidRPr="00E91885">
        <w:rPr>
          <w:szCs w:val="28"/>
          <w:lang w:val="uz-Latn-UZ" w:eastAsia="ru-RU"/>
        </w:rPr>
        <w:t>. Корхона бухгалтерияси Д.Р.Солиев</w:t>
      </w:r>
      <w:r>
        <w:rPr>
          <w:szCs w:val="28"/>
          <w:lang w:val="uz-Cyrl-UZ" w:eastAsia="ru-RU"/>
        </w:rPr>
        <w:t xml:space="preserve">га иш ҳақи ва </w:t>
      </w:r>
      <w:r w:rsidRPr="00E91885">
        <w:rPr>
          <w:szCs w:val="28"/>
          <w:lang w:val="uz-Cyrl-UZ" w:eastAsia="ru-RU"/>
        </w:rPr>
        <w:t xml:space="preserve">фойдаланилмаган меҳнат таътиллари учун </w:t>
      </w:r>
      <w:r>
        <w:rPr>
          <w:szCs w:val="28"/>
          <w:lang w:val="uz-Cyrl-UZ" w:eastAsia="ru-RU"/>
        </w:rPr>
        <w:t xml:space="preserve">ўз вақтида </w:t>
      </w:r>
      <w:r w:rsidRPr="00E91885">
        <w:rPr>
          <w:szCs w:val="28"/>
          <w:lang w:val="uz-Latn-UZ" w:eastAsia="ru-RU"/>
        </w:rPr>
        <w:t>ҳисоб китоб қил</w:t>
      </w:r>
      <w:r>
        <w:rPr>
          <w:szCs w:val="28"/>
          <w:lang w:val="uz-Cyrl-UZ" w:eastAsia="ru-RU"/>
        </w:rPr>
        <w:t>инишини таъминла</w:t>
      </w:r>
      <w:r w:rsidRPr="00E91885">
        <w:rPr>
          <w:szCs w:val="28"/>
          <w:lang w:val="uz-Latn-UZ" w:eastAsia="ru-RU"/>
        </w:rPr>
        <w:t>син.</w:t>
      </w:r>
    </w:p>
    <w:p w14:paraId="20E4CD2C" w14:textId="77777777" w:rsidR="00967C19" w:rsidRPr="00E91885" w:rsidRDefault="00967C19" w:rsidP="00967C19">
      <w:pPr>
        <w:spacing w:line="288" w:lineRule="auto"/>
        <w:ind w:firstLine="709"/>
        <w:rPr>
          <w:szCs w:val="28"/>
          <w:lang w:val="uz-Latn-UZ" w:eastAsia="ru-RU"/>
        </w:rPr>
      </w:pPr>
    </w:p>
    <w:p w14:paraId="049FE31C" w14:textId="5AF38569" w:rsidR="00967C19" w:rsidRPr="0096281F" w:rsidRDefault="00967C19" w:rsidP="00967C19">
      <w:pPr>
        <w:pStyle w:val="a3"/>
        <w:rPr>
          <w:lang w:val="uz-Latn-UZ"/>
        </w:rPr>
      </w:pPr>
      <w:r w:rsidRPr="00ED3A1F">
        <w:rPr>
          <w:szCs w:val="28"/>
        </w:rPr>
        <w:tab/>
      </w:r>
      <w:r w:rsidRPr="00967C19">
        <w:rPr>
          <w:b/>
          <w:bCs w:val="0"/>
        </w:rPr>
        <w:t>Асос:</w:t>
      </w:r>
      <w:r w:rsidRPr="00967C19">
        <w:t xml:space="preserve"> Ходим томонидан содир этилган ножўя ҳаракат ҳақидаги 2023 йил </w:t>
      </w:r>
      <w:r>
        <w:br/>
      </w:r>
      <w:r w:rsidRPr="00967C19">
        <w:t xml:space="preserve">14 июлдаги далолатнома, </w:t>
      </w:r>
      <w:r>
        <w:t>ходимнинг 2023 йил 14 июлдаги тушунтириш хати</w:t>
      </w:r>
      <w:r w:rsidR="0096281F">
        <w:t xml:space="preserve"> (ёки тушунтириш хати беришдан бош тортганлиги ҳақидаги 2023 йил 14 июлдаги далолатнома)</w:t>
      </w:r>
      <w:r>
        <w:t>, ходимга аввал қўлланилган интизомий жазолар (2023 йил 6 февралдаги 12-шт-сонли буйруқ билан қўлланилган ҳайфсан ва 2023 йил 16 майдаги 43-шт-сонли буйруқ билан қўлланилган интизомий жарима)</w:t>
      </w:r>
      <w:r w:rsidR="0096281F">
        <w:t xml:space="preserve">, ходимга берилган 2023 йил 14 июлдаги огоҳлантириш хати, </w:t>
      </w:r>
      <w:r w:rsidRPr="00967C19">
        <w:rPr>
          <w:lang w:val="uz-Latn-UZ"/>
        </w:rPr>
        <w:tab/>
      </w:r>
      <w:r>
        <w:t xml:space="preserve">Касаба уюшмаси қўмитасининг 2023 йил </w:t>
      </w:r>
      <w:r w:rsidR="0096281F">
        <w:t>17 июлдаги</w:t>
      </w:r>
      <w:r>
        <w:t xml:space="preserve"> ҳабарномаси ва 2023 йил </w:t>
      </w:r>
      <w:r w:rsidR="0096281F">
        <w:t xml:space="preserve">17 июлдаги </w:t>
      </w:r>
      <w:r w:rsidR="0096281F">
        <w:br/>
        <w:t>01</w:t>
      </w:r>
      <w:r>
        <w:t>-сонли йиғилиш баёни (</w:t>
      </w:r>
      <w:r w:rsidR="0096281F">
        <w:t>розилик қарори</w:t>
      </w:r>
      <w:r>
        <w:t>)дан кўчирма.</w:t>
      </w:r>
    </w:p>
    <w:p w14:paraId="04D85FA6" w14:textId="77777777" w:rsidR="00967C19" w:rsidRDefault="00967C19" w:rsidP="00967C19">
      <w:pPr>
        <w:pStyle w:val="a3"/>
      </w:pPr>
    </w:p>
    <w:p w14:paraId="78F664D5" w14:textId="6EA90CDC" w:rsidR="00967C19" w:rsidRDefault="00967C19" w:rsidP="0096281F">
      <w:pPr>
        <w:spacing w:line="288" w:lineRule="auto"/>
        <w:ind w:firstLine="709"/>
        <w:rPr>
          <w:b/>
          <w:bCs/>
          <w:szCs w:val="28"/>
          <w:lang w:val="uz-Cyrl-UZ" w:eastAsia="ru-RU"/>
        </w:rPr>
      </w:pPr>
      <w:r w:rsidRPr="0096281F">
        <w:rPr>
          <w:b/>
          <w:bCs/>
          <w:szCs w:val="28"/>
          <w:lang w:val="uz-Cyrl-UZ" w:eastAsia="ru-RU"/>
        </w:rPr>
        <w:t>Директор</w:t>
      </w:r>
      <w:r w:rsidRPr="0096281F">
        <w:rPr>
          <w:b/>
          <w:bCs/>
          <w:szCs w:val="28"/>
          <w:lang w:val="uz-Cyrl-UZ" w:eastAsia="ru-RU"/>
        </w:rPr>
        <w:tab/>
      </w:r>
      <w:r w:rsidRPr="0096281F">
        <w:rPr>
          <w:b/>
          <w:bCs/>
          <w:szCs w:val="28"/>
          <w:lang w:val="uz-Cyrl-UZ" w:eastAsia="ru-RU"/>
        </w:rPr>
        <w:tab/>
      </w:r>
      <w:r w:rsidR="0096281F" w:rsidRPr="0096281F">
        <w:rPr>
          <w:b/>
          <w:bCs/>
          <w:szCs w:val="28"/>
          <w:lang w:val="uz-Cyrl-UZ" w:eastAsia="ru-RU"/>
        </w:rPr>
        <w:tab/>
      </w:r>
      <w:r w:rsidR="0096281F" w:rsidRPr="0096281F">
        <w:rPr>
          <w:b/>
          <w:bCs/>
          <w:szCs w:val="28"/>
          <w:lang w:val="uz-Cyrl-UZ" w:eastAsia="ru-RU"/>
        </w:rPr>
        <w:tab/>
      </w:r>
      <w:r w:rsidR="0096281F" w:rsidRPr="0096281F">
        <w:rPr>
          <w:b/>
          <w:bCs/>
          <w:szCs w:val="28"/>
          <w:lang w:val="uz-Cyrl-UZ" w:eastAsia="ru-RU"/>
        </w:rPr>
        <w:tab/>
      </w:r>
      <w:r w:rsidR="0096281F" w:rsidRPr="0096281F">
        <w:rPr>
          <w:b/>
          <w:bCs/>
          <w:szCs w:val="28"/>
          <w:lang w:val="uz-Cyrl-UZ" w:eastAsia="ru-RU"/>
        </w:rPr>
        <w:tab/>
      </w:r>
      <w:r w:rsidR="0096281F" w:rsidRPr="0096281F">
        <w:rPr>
          <w:b/>
          <w:bCs/>
          <w:szCs w:val="28"/>
          <w:lang w:val="uz-Cyrl-UZ" w:eastAsia="ru-RU"/>
        </w:rPr>
        <w:tab/>
      </w:r>
      <w:r w:rsidR="0096281F" w:rsidRPr="0096281F">
        <w:rPr>
          <w:b/>
          <w:bCs/>
          <w:szCs w:val="28"/>
          <w:lang w:val="uz-Cyrl-UZ" w:eastAsia="ru-RU"/>
        </w:rPr>
        <w:tab/>
      </w:r>
      <w:r w:rsidRPr="0096281F">
        <w:rPr>
          <w:b/>
          <w:bCs/>
          <w:szCs w:val="28"/>
          <w:lang w:val="uz-Cyrl-UZ" w:eastAsia="ru-RU"/>
        </w:rPr>
        <w:t>А.Б. Шарипов</w:t>
      </w:r>
    </w:p>
    <w:p w14:paraId="665F4A88" w14:textId="70BB31EC" w:rsidR="008106D4" w:rsidRDefault="008106D4" w:rsidP="0096281F">
      <w:pPr>
        <w:spacing w:line="288" w:lineRule="auto"/>
        <w:ind w:firstLine="709"/>
        <w:rPr>
          <w:b/>
          <w:bCs/>
          <w:szCs w:val="28"/>
          <w:lang w:val="uz-Cyrl-UZ" w:eastAsia="ru-RU"/>
        </w:rPr>
      </w:pPr>
    </w:p>
    <w:p w14:paraId="587727DD" w14:textId="6E41304F" w:rsidR="008106D4" w:rsidRDefault="008106D4" w:rsidP="0096281F">
      <w:pPr>
        <w:spacing w:line="288" w:lineRule="auto"/>
        <w:ind w:firstLine="709"/>
        <w:rPr>
          <w:b/>
          <w:bCs/>
          <w:szCs w:val="28"/>
          <w:lang w:val="uz-Cyrl-UZ" w:eastAsia="ru-RU"/>
        </w:rPr>
      </w:pPr>
    </w:p>
    <w:p w14:paraId="55E73D89" w14:textId="23308DE8" w:rsidR="008106D4" w:rsidRDefault="008106D4" w:rsidP="0096281F">
      <w:pPr>
        <w:spacing w:line="288" w:lineRule="auto"/>
        <w:ind w:firstLine="709"/>
        <w:rPr>
          <w:b/>
          <w:bCs/>
          <w:szCs w:val="28"/>
          <w:lang w:val="uz-Cyrl-UZ" w:eastAsia="ru-RU"/>
        </w:rPr>
      </w:pPr>
    </w:p>
    <w:p w14:paraId="18C0CEA8" w14:textId="37C4C08C" w:rsidR="008106D4" w:rsidRDefault="008106D4" w:rsidP="0096281F">
      <w:pPr>
        <w:spacing w:line="288" w:lineRule="auto"/>
        <w:ind w:firstLine="709"/>
        <w:rPr>
          <w:b/>
          <w:bCs/>
          <w:szCs w:val="28"/>
          <w:lang w:val="uz-Cyrl-UZ" w:eastAsia="ru-RU"/>
        </w:rPr>
      </w:pPr>
    </w:p>
    <w:p w14:paraId="121B9992" w14:textId="47DF404B" w:rsidR="008106D4" w:rsidRDefault="008106D4" w:rsidP="0096281F">
      <w:pPr>
        <w:spacing w:line="288" w:lineRule="auto"/>
        <w:ind w:firstLine="709"/>
        <w:rPr>
          <w:b/>
          <w:bCs/>
          <w:szCs w:val="28"/>
          <w:lang w:val="uz-Cyrl-UZ" w:eastAsia="ru-RU"/>
        </w:rPr>
      </w:pPr>
    </w:p>
    <w:p w14:paraId="5AB2574F" w14:textId="06CC5848" w:rsidR="008106D4" w:rsidRDefault="008106D4" w:rsidP="0096281F">
      <w:pPr>
        <w:spacing w:line="288" w:lineRule="auto"/>
        <w:ind w:firstLine="709"/>
        <w:rPr>
          <w:b/>
          <w:bCs/>
          <w:szCs w:val="28"/>
          <w:lang w:val="uz-Cyrl-UZ" w:eastAsia="ru-RU"/>
        </w:rPr>
      </w:pPr>
    </w:p>
    <w:p w14:paraId="686368D1" w14:textId="48B90FA3" w:rsidR="008106D4" w:rsidRDefault="008106D4" w:rsidP="0096281F">
      <w:pPr>
        <w:spacing w:line="288" w:lineRule="auto"/>
        <w:ind w:firstLine="709"/>
        <w:rPr>
          <w:b/>
          <w:bCs/>
          <w:szCs w:val="28"/>
          <w:lang w:val="uz-Cyrl-UZ" w:eastAsia="ru-RU"/>
        </w:rPr>
      </w:pPr>
    </w:p>
    <w:p w14:paraId="6C918517" w14:textId="590D1F84" w:rsidR="008106D4" w:rsidRPr="00E91885" w:rsidRDefault="008106D4" w:rsidP="008106D4">
      <w:pPr>
        <w:ind w:left="5529" w:firstLine="0"/>
        <w:jc w:val="center"/>
        <w:rPr>
          <w:i/>
          <w:sz w:val="26"/>
          <w:szCs w:val="26"/>
          <w:lang w:val="uz-Cyrl-UZ" w:eastAsia="ru-RU"/>
        </w:rPr>
      </w:pPr>
      <w:r w:rsidRPr="00E91885">
        <w:rPr>
          <w:i/>
          <w:sz w:val="26"/>
          <w:szCs w:val="26"/>
          <w:lang w:val="uz-Cyrl-UZ" w:eastAsia="ru-RU"/>
        </w:rPr>
        <w:lastRenderedPageBreak/>
        <w:t xml:space="preserve">Меҳнат шартномасини </w:t>
      </w:r>
      <w:r>
        <w:rPr>
          <w:i/>
          <w:sz w:val="26"/>
          <w:szCs w:val="26"/>
          <w:lang w:val="uz-Cyrl-UZ" w:eastAsia="ru-RU"/>
        </w:rPr>
        <w:t>меҳнат вазифалари мунтазам равишда бузилганлиги сабабли</w:t>
      </w:r>
      <w:r w:rsidRPr="00E91885">
        <w:rPr>
          <w:i/>
          <w:sz w:val="26"/>
          <w:szCs w:val="26"/>
          <w:lang w:val="uz-Cyrl-UZ" w:eastAsia="ru-RU"/>
        </w:rPr>
        <w:t xml:space="preserve"> бекор қилиш тўғрисидаги буйруқдан намуна</w:t>
      </w:r>
      <w:r>
        <w:rPr>
          <w:i/>
          <w:sz w:val="26"/>
          <w:szCs w:val="26"/>
          <w:lang w:val="uz-Cyrl-UZ" w:eastAsia="ru-RU"/>
        </w:rPr>
        <w:t xml:space="preserve"> (огоҳлантиришсиз)</w:t>
      </w:r>
    </w:p>
    <w:p w14:paraId="25ABA9EF" w14:textId="77777777" w:rsidR="008106D4" w:rsidRPr="00D71977" w:rsidRDefault="008106D4" w:rsidP="008106D4">
      <w:pPr>
        <w:ind w:left="5529" w:firstLine="0"/>
        <w:jc w:val="center"/>
        <w:rPr>
          <w:i/>
          <w:sz w:val="24"/>
          <w:szCs w:val="24"/>
          <w:lang w:val="uz-Cyrl-UZ" w:eastAsia="ru-RU"/>
        </w:rPr>
      </w:pPr>
    </w:p>
    <w:p w14:paraId="45A302ED" w14:textId="77777777" w:rsidR="008106D4" w:rsidRDefault="008106D4" w:rsidP="008106D4">
      <w:pPr>
        <w:ind w:firstLine="0"/>
        <w:jc w:val="center"/>
        <w:rPr>
          <w:b/>
          <w:szCs w:val="28"/>
          <w:lang w:val="uz-Cyrl-UZ" w:eastAsia="ru-RU"/>
        </w:rPr>
      </w:pPr>
    </w:p>
    <w:p w14:paraId="19B4146B" w14:textId="77777777" w:rsidR="008106D4" w:rsidRPr="00E91885" w:rsidRDefault="008106D4" w:rsidP="008106D4">
      <w:pPr>
        <w:spacing w:line="288" w:lineRule="auto"/>
        <w:ind w:firstLine="0"/>
        <w:jc w:val="center"/>
        <w:rPr>
          <w:b/>
          <w:szCs w:val="28"/>
          <w:lang w:val="en-US" w:eastAsia="ru-RU"/>
        </w:rPr>
      </w:pPr>
      <w:r w:rsidRPr="00E91885">
        <w:rPr>
          <w:b/>
          <w:szCs w:val="28"/>
          <w:lang w:val="uz-Cyrl-UZ" w:eastAsia="ru-RU"/>
        </w:rPr>
        <w:t>Б У Й Р У Қ</w:t>
      </w:r>
    </w:p>
    <w:p w14:paraId="2C8009F0" w14:textId="77777777" w:rsidR="008106D4" w:rsidRPr="00E91885" w:rsidRDefault="008106D4" w:rsidP="008106D4">
      <w:pPr>
        <w:spacing w:line="288" w:lineRule="auto"/>
        <w:ind w:firstLine="0"/>
        <w:jc w:val="center"/>
        <w:rPr>
          <w:szCs w:val="28"/>
          <w:lang w:val="en-US" w:eastAsia="ru-RU"/>
        </w:rPr>
      </w:pPr>
    </w:p>
    <w:tbl>
      <w:tblPr>
        <w:tblW w:w="0" w:type="auto"/>
        <w:tblLook w:val="01E0" w:firstRow="1" w:lastRow="1" w:firstColumn="1" w:lastColumn="1" w:noHBand="0" w:noVBand="0"/>
      </w:tblPr>
      <w:tblGrid>
        <w:gridCol w:w="3107"/>
        <w:gridCol w:w="3085"/>
        <w:gridCol w:w="3163"/>
      </w:tblGrid>
      <w:tr w:rsidR="008106D4" w:rsidRPr="00E91885" w14:paraId="18BD176D" w14:textId="77777777" w:rsidTr="0046602A">
        <w:tc>
          <w:tcPr>
            <w:tcW w:w="3190" w:type="dxa"/>
          </w:tcPr>
          <w:p w14:paraId="470A1773" w14:textId="77777777" w:rsidR="008106D4" w:rsidRPr="00E91885" w:rsidRDefault="008106D4" w:rsidP="0046602A">
            <w:pPr>
              <w:spacing w:line="288" w:lineRule="auto"/>
              <w:ind w:firstLine="0"/>
              <w:jc w:val="center"/>
              <w:rPr>
                <w:szCs w:val="28"/>
                <w:lang w:val="uz-Cyrl-UZ" w:eastAsia="ru-RU"/>
              </w:rPr>
            </w:pPr>
            <w:r w:rsidRPr="00E91885">
              <w:rPr>
                <w:szCs w:val="28"/>
                <w:lang w:val="uz-Cyrl-UZ" w:eastAsia="ru-RU"/>
              </w:rPr>
              <w:t>20</w:t>
            </w:r>
            <w:r>
              <w:rPr>
                <w:szCs w:val="28"/>
                <w:lang w:val="uz-Cyrl-UZ" w:eastAsia="ru-RU"/>
              </w:rPr>
              <w:t>2</w:t>
            </w:r>
            <w:r w:rsidRPr="00E91885">
              <w:rPr>
                <w:szCs w:val="28"/>
                <w:lang w:eastAsia="ru-RU"/>
              </w:rPr>
              <w:t>__ й. «__» ________</w:t>
            </w:r>
          </w:p>
        </w:tc>
        <w:tc>
          <w:tcPr>
            <w:tcW w:w="3190" w:type="dxa"/>
          </w:tcPr>
          <w:p w14:paraId="693279C1" w14:textId="77777777" w:rsidR="008106D4" w:rsidRPr="00E91885" w:rsidRDefault="008106D4" w:rsidP="0046602A">
            <w:pPr>
              <w:spacing w:line="288" w:lineRule="auto"/>
              <w:ind w:firstLine="0"/>
              <w:jc w:val="center"/>
              <w:rPr>
                <w:szCs w:val="28"/>
                <w:lang w:eastAsia="ru-RU"/>
              </w:rPr>
            </w:pPr>
            <w:r w:rsidRPr="00E91885">
              <w:rPr>
                <w:szCs w:val="28"/>
                <w:lang w:eastAsia="ru-RU"/>
              </w:rPr>
              <w:t>____-сон</w:t>
            </w:r>
          </w:p>
        </w:tc>
        <w:tc>
          <w:tcPr>
            <w:tcW w:w="3190" w:type="dxa"/>
          </w:tcPr>
          <w:p w14:paraId="5075DF4B" w14:textId="77777777" w:rsidR="008106D4" w:rsidRPr="00E91885" w:rsidRDefault="008106D4" w:rsidP="0046602A">
            <w:pPr>
              <w:spacing w:line="288" w:lineRule="auto"/>
              <w:ind w:firstLine="0"/>
              <w:jc w:val="right"/>
              <w:rPr>
                <w:szCs w:val="28"/>
                <w:lang w:val="uz-Cyrl-UZ" w:eastAsia="ru-RU"/>
              </w:rPr>
            </w:pPr>
            <w:r w:rsidRPr="00E91885">
              <w:rPr>
                <w:szCs w:val="28"/>
                <w:lang w:eastAsia="ru-RU"/>
              </w:rPr>
              <w:t>_______________ш.</w:t>
            </w:r>
          </w:p>
          <w:p w14:paraId="55041597" w14:textId="77777777" w:rsidR="008106D4" w:rsidRPr="00E91885" w:rsidRDefault="008106D4" w:rsidP="0046602A">
            <w:pPr>
              <w:spacing w:line="288" w:lineRule="auto"/>
              <w:ind w:firstLine="0"/>
              <w:jc w:val="right"/>
              <w:rPr>
                <w:szCs w:val="28"/>
                <w:lang w:val="uz-Cyrl-UZ" w:eastAsia="ru-RU"/>
              </w:rPr>
            </w:pPr>
          </w:p>
        </w:tc>
      </w:tr>
    </w:tbl>
    <w:p w14:paraId="293874B6" w14:textId="77777777" w:rsidR="008106D4" w:rsidRPr="00E91885" w:rsidRDefault="008106D4" w:rsidP="008106D4">
      <w:pPr>
        <w:spacing w:line="288" w:lineRule="auto"/>
        <w:ind w:firstLine="0"/>
        <w:jc w:val="center"/>
        <w:rPr>
          <w:b/>
          <w:szCs w:val="28"/>
          <w:lang w:val="uz-Cyrl-UZ" w:eastAsia="ru-RU"/>
        </w:rPr>
      </w:pPr>
      <w:r w:rsidRPr="00E91885">
        <w:rPr>
          <w:b/>
          <w:szCs w:val="28"/>
          <w:lang w:val="uz-Cyrl-UZ" w:eastAsia="ru-RU"/>
        </w:rPr>
        <w:t>Меҳнат шартнома</w:t>
      </w:r>
      <w:r w:rsidRPr="00E34665">
        <w:rPr>
          <w:b/>
          <w:szCs w:val="28"/>
          <w:lang w:val="uz-Cyrl-UZ" w:eastAsia="ru-RU"/>
        </w:rPr>
        <w:t>си</w:t>
      </w:r>
      <w:r w:rsidRPr="00E91885">
        <w:rPr>
          <w:b/>
          <w:szCs w:val="28"/>
          <w:lang w:val="uz-Cyrl-UZ" w:eastAsia="ru-RU"/>
        </w:rPr>
        <w:t xml:space="preserve">ни бекор </w:t>
      </w:r>
      <w:r w:rsidRPr="00E91885">
        <w:rPr>
          <w:b/>
          <w:szCs w:val="28"/>
          <w:lang w:val="uz-Cyrl-UZ" w:eastAsia="ru-RU"/>
        </w:rPr>
        <w:br/>
        <w:t>қилиш тўғрисида</w:t>
      </w:r>
    </w:p>
    <w:p w14:paraId="75E221DC" w14:textId="77777777" w:rsidR="008106D4" w:rsidRDefault="008106D4" w:rsidP="008106D4">
      <w:pPr>
        <w:spacing w:line="288" w:lineRule="auto"/>
        <w:ind w:firstLine="0"/>
        <w:jc w:val="center"/>
        <w:rPr>
          <w:b/>
          <w:szCs w:val="28"/>
          <w:lang w:val="uz-Cyrl-UZ" w:eastAsia="ru-RU"/>
        </w:rPr>
      </w:pPr>
    </w:p>
    <w:p w14:paraId="7F39FA84" w14:textId="77777777" w:rsidR="008106D4" w:rsidRPr="00D7256F" w:rsidRDefault="008106D4" w:rsidP="008106D4">
      <w:pPr>
        <w:spacing w:line="288" w:lineRule="auto"/>
        <w:ind w:firstLine="709"/>
        <w:rPr>
          <w:sz w:val="10"/>
          <w:szCs w:val="10"/>
          <w:lang w:val="uz-Cyrl-UZ" w:eastAsia="ru-RU"/>
        </w:rPr>
      </w:pPr>
    </w:p>
    <w:p w14:paraId="6E4C950F" w14:textId="41D05187" w:rsidR="008106D4" w:rsidRDefault="008106D4" w:rsidP="008106D4">
      <w:pPr>
        <w:spacing w:line="288" w:lineRule="auto"/>
        <w:ind w:firstLine="709"/>
        <w:rPr>
          <w:szCs w:val="28"/>
          <w:lang w:val="uz-Cyrl-UZ" w:eastAsia="ru-RU"/>
        </w:rPr>
      </w:pPr>
      <w:r w:rsidRPr="00E91885">
        <w:rPr>
          <w:szCs w:val="28"/>
          <w:lang w:val="uz-Latn-UZ" w:eastAsia="ru-RU"/>
        </w:rPr>
        <w:t>1. </w:t>
      </w:r>
      <w:r w:rsidRPr="00E91885">
        <w:rPr>
          <w:b/>
          <w:szCs w:val="28"/>
          <w:lang w:val="uz-Latn-UZ" w:eastAsia="ru-RU"/>
        </w:rPr>
        <w:t>Солиев Достон Рустамович</w:t>
      </w:r>
      <w:r w:rsidRPr="00E91885">
        <w:rPr>
          <w:szCs w:val="28"/>
          <w:lang w:val="uz-Latn-UZ" w:eastAsia="ru-RU"/>
        </w:rPr>
        <w:t xml:space="preserve"> – «Шодлик барака» </w:t>
      </w:r>
      <w:r>
        <w:rPr>
          <w:szCs w:val="28"/>
          <w:lang w:val="uz-Cyrl-UZ" w:eastAsia="ru-RU"/>
        </w:rPr>
        <w:t>масъулияти чекланган жамияти</w:t>
      </w:r>
      <w:r w:rsidRPr="00680D1A">
        <w:rPr>
          <w:szCs w:val="28"/>
          <w:lang w:val="uz-Cyrl-UZ" w:eastAsia="ru-RU"/>
        </w:rPr>
        <w:t xml:space="preserve"> </w:t>
      </w:r>
      <w:r>
        <w:rPr>
          <w:szCs w:val="28"/>
          <w:lang w:val="uz-Cyrl-UZ" w:eastAsia="ru-RU"/>
        </w:rPr>
        <w:t xml:space="preserve">Молия бўлими бош мутахассиси </w:t>
      </w:r>
      <w:r w:rsidRPr="00680D1A">
        <w:rPr>
          <w:szCs w:val="28"/>
          <w:lang w:val="uz-Cyrl-UZ" w:eastAsia="ru-RU"/>
        </w:rPr>
        <w:t xml:space="preserve">билан тузилган меҳнат шартномаси </w:t>
      </w:r>
      <w:r w:rsidRPr="00967C19">
        <w:rPr>
          <w:lang w:val="uz-Cyrl-UZ"/>
        </w:rPr>
        <w:t>ходимнинг ўз меҳнат мажбуриятларини мунтазам равишда бузганлиги</w:t>
      </w:r>
      <w:r>
        <w:rPr>
          <w:lang w:val="uz-Cyrl-UZ"/>
        </w:rPr>
        <w:t xml:space="preserve"> муносабати билан</w:t>
      </w:r>
      <w:r>
        <w:rPr>
          <w:szCs w:val="28"/>
          <w:lang w:val="uz-Cyrl-UZ" w:eastAsia="ru-RU"/>
        </w:rPr>
        <w:t xml:space="preserve"> </w:t>
      </w:r>
      <w:r w:rsidRPr="00680D1A">
        <w:rPr>
          <w:szCs w:val="28"/>
          <w:lang w:val="uz-Cyrl-UZ" w:eastAsia="ru-RU"/>
        </w:rPr>
        <w:t xml:space="preserve">иш берувчининг ташаббусига кўра, Ўзбекистон Республикаси Меҳнат кодексининг 161-моддаси иккинчи қисми </w:t>
      </w:r>
      <w:r>
        <w:rPr>
          <w:szCs w:val="28"/>
          <w:lang w:val="uz-Cyrl-UZ" w:eastAsia="ru-RU"/>
        </w:rPr>
        <w:t>4</w:t>
      </w:r>
      <w:r w:rsidRPr="00680D1A">
        <w:rPr>
          <w:szCs w:val="28"/>
          <w:lang w:val="uz-Cyrl-UZ" w:eastAsia="ru-RU"/>
        </w:rPr>
        <w:t>-бандига асосан 2023 йил</w:t>
      </w:r>
      <w:r>
        <w:rPr>
          <w:szCs w:val="28"/>
          <w:lang w:val="uz-Cyrl-UZ" w:eastAsia="ru-RU"/>
        </w:rPr>
        <w:t>нинг</w:t>
      </w:r>
      <w:r w:rsidRPr="00680D1A">
        <w:rPr>
          <w:szCs w:val="28"/>
          <w:lang w:val="uz-Cyrl-UZ" w:eastAsia="ru-RU"/>
        </w:rPr>
        <w:t xml:space="preserve"> </w:t>
      </w:r>
      <w:r>
        <w:rPr>
          <w:szCs w:val="28"/>
          <w:lang w:val="uz-Cyrl-UZ" w:eastAsia="ru-RU"/>
        </w:rPr>
        <w:t>15 июль куни</w:t>
      </w:r>
      <w:r w:rsidRPr="00680D1A">
        <w:rPr>
          <w:szCs w:val="28"/>
          <w:lang w:val="uz-Cyrl-UZ" w:eastAsia="ru-RU"/>
        </w:rPr>
        <w:t>дан бекор қилинсин.</w:t>
      </w:r>
      <w:r w:rsidRPr="007E7054">
        <w:rPr>
          <w:szCs w:val="28"/>
          <w:lang w:val="uz-Cyrl-UZ" w:eastAsia="ru-RU"/>
        </w:rPr>
        <w:t xml:space="preserve"> </w:t>
      </w:r>
    </w:p>
    <w:p w14:paraId="4E1B4700" w14:textId="27830AD1" w:rsidR="008106D4" w:rsidRPr="007207BF" w:rsidRDefault="008106D4" w:rsidP="008106D4">
      <w:pPr>
        <w:spacing w:line="288" w:lineRule="auto"/>
        <w:ind w:firstLine="709"/>
        <w:rPr>
          <w:lang w:val="uz-Cyrl-UZ"/>
        </w:rPr>
      </w:pPr>
      <w:r>
        <w:rPr>
          <w:szCs w:val="28"/>
          <w:lang w:val="uz-Cyrl-UZ" w:eastAsia="ru-RU"/>
        </w:rPr>
        <w:t>2. Меҳнат кодексининг 165-моддаси 3-қисмига асосан меҳнат шартномасини бекор қилиш ҳақидаги огоҳлантириш муддати 3 кунлик компенсацияга алмаштирилсин.</w:t>
      </w:r>
    </w:p>
    <w:p w14:paraId="0AFF4B13" w14:textId="464FEA67" w:rsidR="008106D4" w:rsidRDefault="008106D4" w:rsidP="008106D4">
      <w:pPr>
        <w:spacing w:line="288" w:lineRule="auto"/>
        <w:ind w:firstLine="709"/>
        <w:rPr>
          <w:szCs w:val="28"/>
          <w:lang w:val="uz-Latn-UZ" w:eastAsia="ru-RU"/>
        </w:rPr>
      </w:pPr>
      <w:r>
        <w:rPr>
          <w:szCs w:val="28"/>
          <w:lang w:val="uz-Cyrl-UZ" w:eastAsia="ru-RU"/>
        </w:rPr>
        <w:t>3</w:t>
      </w:r>
      <w:r w:rsidRPr="00E91885">
        <w:rPr>
          <w:szCs w:val="28"/>
          <w:lang w:val="uz-Latn-UZ" w:eastAsia="ru-RU"/>
        </w:rPr>
        <w:t>. Корхона бухгалтерияси Д.Р.Солиев</w:t>
      </w:r>
      <w:r>
        <w:rPr>
          <w:szCs w:val="28"/>
          <w:lang w:val="uz-Cyrl-UZ" w:eastAsia="ru-RU"/>
        </w:rPr>
        <w:t>га иш ҳақи</w:t>
      </w:r>
      <w:r w:rsidR="006B7A83">
        <w:rPr>
          <w:szCs w:val="28"/>
          <w:lang w:val="uz-Cyrl-UZ" w:eastAsia="ru-RU"/>
        </w:rPr>
        <w:t>, компенсация тўловларини тўланишини</w:t>
      </w:r>
      <w:r>
        <w:rPr>
          <w:szCs w:val="28"/>
          <w:lang w:val="uz-Cyrl-UZ" w:eastAsia="ru-RU"/>
        </w:rPr>
        <w:t xml:space="preserve"> ва </w:t>
      </w:r>
      <w:r w:rsidRPr="00E91885">
        <w:rPr>
          <w:szCs w:val="28"/>
          <w:lang w:val="uz-Cyrl-UZ" w:eastAsia="ru-RU"/>
        </w:rPr>
        <w:t xml:space="preserve">фойдаланилмаган меҳнат таътиллари учун </w:t>
      </w:r>
      <w:r>
        <w:rPr>
          <w:szCs w:val="28"/>
          <w:lang w:val="uz-Cyrl-UZ" w:eastAsia="ru-RU"/>
        </w:rPr>
        <w:t xml:space="preserve">ўз вақтида </w:t>
      </w:r>
      <w:r w:rsidRPr="00E91885">
        <w:rPr>
          <w:szCs w:val="28"/>
          <w:lang w:val="uz-Latn-UZ" w:eastAsia="ru-RU"/>
        </w:rPr>
        <w:t>ҳисоб китоб қил</w:t>
      </w:r>
      <w:r>
        <w:rPr>
          <w:szCs w:val="28"/>
          <w:lang w:val="uz-Cyrl-UZ" w:eastAsia="ru-RU"/>
        </w:rPr>
        <w:t>инишини таъминла</w:t>
      </w:r>
      <w:r w:rsidRPr="00E91885">
        <w:rPr>
          <w:szCs w:val="28"/>
          <w:lang w:val="uz-Latn-UZ" w:eastAsia="ru-RU"/>
        </w:rPr>
        <w:t>син.</w:t>
      </w:r>
    </w:p>
    <w:p w14:paraId="7EEFDDA8" w14:textId="77777777" w:rsidR="008106D4" w:rsidRPr="00E91885" w:rsidRDefault="008106D4" w:rsidP="008106D4">
      <w:pPr>
        <w:spacing w:line="288" w:lineRule="auto"/>
        <w:ind w:firstLine="709"/>
        <w:rPr>
          <w:szCs w:val="28"/>
          <w:lang w:val="uz-Latn-UZ" w:eastAsia="ru-RU"/>
        </w:rPr>
      </w:pPr>
    </w:p>
    <w:p w14:paraId="53177A5B" w14:textId="26BB03FA" w:rsidR="008106D4" w:rsidRPr="0096281F" w:rsidRDefault="008106D4" w:rsidP="008106D4">
      <w:pPr>
        <w:pStyle w:val="a3"/>
        <w:rPr>
          <w:lang w:val="uz-Latn-UZ"/>
        </w:rPr>
      </w:pPr>
      <w:r w:rsidRPr="00ED3A1F">
        <w:rPr>
          <w:szCs w:val="28"/>
        </w:rPr>
        <w:tab/>
      </w:r>
      <w:r w:rsidRPr="00967C19">
        <w:rPr>
          <w:b/>
          <w:bCs w:val="0"/>
        </w:rPr>
        <w:t>Асос:</w:t>
      </w:r>
      <w:r w:rsidRPr="00967C19">
        <w:t xml:space="preserve"> Ходим томонидан содир этилган ножўя ҳаракат ҳақидаги 2023 йил </w:t>
      </w:r>
      <w:r>
        <w:br/>
      </w:r>
      <w:r w:rsidRPr="00967C19">
        <w:t xml:space="preserve">14 июлдаги далолатнома, </w:t>
      </w:r>
      <w:r>
        <w:t xml:space="preserve">ходимнинг 2023 йил 14 июлдаги тушунтириш хати (ёки тушунтириш хати беришдан бош тортганлиги ҳақидаги 2023 йил 14 июлдаги далолатнома), ходимга аввал қўлланилган интизомий жазолар (2023 йил 6 февралдаги 12-шт-сонли буйруқ билан қўлланилган ҳайфсан ва 2023 йил 16 майдаги 43-шт-сонли буйруқ билан қўлланилган интизомий жарима), </w:t>
      </w:r>
      <w:r w:rsidRPr="00967C19">
        <w:rPr>
          <w:lang w:val="uz-Latn-UZ"/>
        </w:rPr>
        <w:tab/>
      </w:r>
      <w:r>
        <w:t>Касаба уюшмаси қўмитасининг 2023 йил 15 июлдаги ҳабарномаси</w:t>
      </w:r>
      <w:r>
        <w:br/>
        <w:t>ва 2023 йил 15 июлдаги 01-сонли йиғилиш баёни (розилик қарори)дан кўчирма.</w:t>
      </w:r>
    </w:p>
    <w:p w14:paraId="46BDC681" w14:textId="77777777" w:rsidR="008106D4" w:rsidRDefault="008106D4" w:rsidP="008106D4">
      <w:pPr>
        <w:pStyle w:val="a3"/>
      </w:pPr>
    </w:p>
    <w:p w14:paraId="79752DB5" w14:textId="77777777" w:rsidR="008106D4" w:rsidRPr="0096281F" w:rsidRDefault="008106D4" w:rsidP="008106D4">
      <w:pPr>
        <w:spacing w:line="288" w:lineRule="auto"/>
        <w:ind w:firstLine="709"/>
        <w:rPr>
          <w:b/>
          <w:bCs/>
          <w:szCs w:val="28"/>
          <w:lang w:val="uz-Cyrl-UZ" w:eastAsia="ru-RU"/>
        </w:rPr>
      </w:pPr>
      <w:r w:rsidRPr="0096281F">
        <w:rPr>
          <w:b/>
          <w:bCs/>
          <w:szCs w:val="28"/>
          <w:lang w:val="uz-Cyrl-UZ" w:eastAsia="ru-RU"/>
        </w:rPr>
        <w:t>Директор</w:t>
      </w:r>
      <w:r w:rsidRPr="0096281F">
        <w:rPr>
          <w:b/>
          <w:bCs/>
          <w:szCs w:val="28"/>
          <w:lang w:val="uz-Cyrl-UZ" w:eastAsia="ru-RU"/>
        </w:rPr>
        <w:tab/>
      </w:r>
      <w:r w:rsidRPr="0096281F">
        <w:rPr>
          <w:b/>
          <w:bCs/>
          <w:szCs w:val="28"/>
          <w:lang w:val="uz-Cyrl-UZ" w:eastAsia="ru-RU"/>
        </w:rPr>
        <w:tab/>
      </w:r>
      <w:r w:rsidRPr="0096281F">
        <w:rPr>
          <w:b/>
          <w:bCs/>
          <w:szCs w:val="28"/>
          <w:lang w:val="uz-Cyrl-UZ" w:eastAsia="ru-RU"/>
        </w:rPr>
        <w:tab/>
      </w:r>
      <w:r w:rsidRPr="0096281F">
        <w:rPr>
          <w:b/>
          <w:bCs/>
          <w:szCs w:val="28"/>
          <w:lang w:val="uz-Cyrl-UZ" w:eastAsia="ru-RU"/>
        </w:rPr>
        <w:tab/>
      </w:r>
      <w:r w:rsidRPr="0096281F">
        <w:rPr>
          <w:b/>
          <w:bCs/>
          <w:szCs w:val="28"/>
          <w:lang w:val="uz-Cyrl-UZ" w:eastAsia="ru-RU"/>
        </w:rPr>
        <w:tab/>
      </w:r>
      <w:r w:rsidRPr="0096281F">
        <w:rPr>
          <w:b/>
          <w:bCs/>
          <w:szCs w:val="28"/>
          <w:lang w:val="uz-Cyrl-UZ" w:eastAsia="ru-RU"/>
        </w:rPr>
        <w:tab/>
      </w:r>
      <w:r w:rsidRPr="0096281F">
        <w:rPr>
          <w:b/>
          <w:bCs/>
          <w:szCs w:val="28"/>
          <w:lang w:val="uz-Cyrl-UZ" w:eastAsia="ru-RU"/>
        </w:rPr>
        <w:tab/>
      </w:r>
      <w:r w:rsidRPr="0096281F">
        <w:rPr>
          <w:b/>
          <w:bCs/>
          <w:szCs w:val="28"/>
          <w:lang w:val="uz-Cyrl-UZ" w:eastAsia="ru-RU"/>
        </w:rPr>
        <w:tab/>
        <w:t>А.Б. Шарипов</w:t>
      </w:r>
    </w:p>
    <w:p w14:paraId="1F6779B5" w14:textId="77777777" w:rsidR="008106D4" w:rsidRPr="0096281F" w:rsidRDefault="008106D4" w:rsidP="008106D4">
      <w:pPr>
        <w:pStyle w:val="a3"/>
        <w:rPr>
          <w:b/>
        </w:rPr>
      </w:pPr>
    </w:p>
    <w:p w14:paraId="5FB4DF75" w14:textId="77777777" w:rsidR="008106D4" w:rsidRDefault="008106D4" w:rsidP="008106D4">
      <w:pPr>
        <w:pStyle w:val="a3"/>
      </w:pPr>
    </w:p>
    <w:p w14:paraId="7E99C7C3" w14:textId="77777777" w:rsidR="008106D4" w:rsidRPr="0096281F" w:rsidRDefault="008106D4" w:rsidP="0096281F">
      <w:pPr>
        <w:spacing w:line="288" w:lineRule="auto"/>
        <w:ind w:firstLine="709"/>
        <w:rPr>
          <w:b/>
          <w:bCs/>
          <w:szCs w:val="28"/>
          <w:lang w:val="uz-Cyrl-UZ" w:eastAsia="ru-RU"/>
        </w:rPr>
      </w:pPr>
    </w:p>
    <w:p w14:paraId="1F874308" w14:textId="77777777" w:rsidR="00967C19" w:rsidRPr="0096281F" w:rsidRDefault="00967C19" w:rsidP="00967C19">
      <w:pPr>
        <w:pStyle w:val="a3"/>
        <w:rPr>
          <w:b/>
        </w:rPr>
      </w:pPr>
    </w:p>
    <w:p w14:paraId="232342EE" w14:textId="77777777" w:rsidR="00967C19" w:rsidRDefault="00967C19" w:rsidP="00967C19">
      <w:pPr>
        <w:pStyle w:val="a3"/>
      </w:pPr>
    </w:p>
    <w:sectPr w:rsidR="00967C1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7C19"/>
    <w:rsid w:val="002B24F1"/>
    <w:rsid w:val="006B7A83"/>
    <w:rsid w:val="008106D4"/>
    <w:rsid w:val="0096281F"/>
    <w:rsid w:val="00967C19"/>
    <w:rsid w:val="00F86B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AFBC8D"/>
  <w15:chartTrackingRefBased/>
  <w15:docId w15:val="{FBDB14B8-CB69-4D08-B730-F889A86BB0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67C19"/>
    <w:pPr>
      <w:spacing w:after="0" w:line="240" w:lineRule="auto"/>
      <w:ind w:firstLine="567"/>
      <w:jc w:val="both"/>
    </w:pPr>
    <w:rPr>
      <w:rFonts w:ascii="Times New Roman" w:eastAsia="Batang" w:hAnsi="Times New Roman" w:cs="Times New Roman"/>
      <w:sz w:val="28"/>
      <w:szCs w:val="20"/>
      <w:lang w:eastAsia="ko-KR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aliases w:val="Знак Знак,Знак"/>
    <w:basedOn w:val="a"/>
    <w:link w:val="a4"/>
    <w:autoRedefine/>
    <w:rsid w:val="00967C19"/>
    <w:pPr>
      <w:tabs>
        <w:tab w:val="left" w:pos="708"/>
        <w:tab w:val="center" w:pos="4153"/>
        <w:tab w:val="right" w:pos="8306"/>
      </w:tabs>
      <w:spacing w:line="288" w:lineRule="auto"/>
      <w:ind w:firstLine="0"/>
    </w:pPr>
    <w:rPr>
      <w:bCs/>
      <w:sz w:val="24"/>
      <w:szCs w:val="24"/>
      <w:lang w:val="uz-Cyrl-UZ" w:eastAsia="en-US"/>
    </w:rPr>
  </w:style>
  <w:style w:type="character" w:customStyle="1" w:styleId="a4">
    <w:name w:val="Верхний колонтитул Знак"/>
    <w:aliases w:val="Знак Знак Знак,Знак Знак1"/>
    <w:basedOn w:val="a0"/>
    <w:link w:val="a3"/>
    <w:rsid w:val="00967C19"/>
    <w:rPr>
      <w:rFonts w:ascii="Times New Roman" w:eastAsia="Batang" w:hAnsi="Times New Roman" w:cs="Times New Roman"/>
      <w:bCs/>
      <w:sz w:val="24"/>
      <w:szCs w:val="24"/>
      <w:lang w:val="uz-Cyrl-UZ"/>
    </w:rPr>
  </w:style>
  <w:style w:type="paragraph" w:styleId="a5">
    <w:name w:val="List Paragraph"/>
    <w:basedOn w:val="a"/>
    <w:uiPriority w:val="34"/>
    <w:qFormat/>
    <w:rsid w:val="008106D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442</Words>
  <Characters>2526</Characters>
  <Application>Microsoft Office Word</Application>
  <DocSecurity>0</DocSecurity>
  <Lines>21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2</cp:revision>
  <dcterms:created xsi:type="dcterms:W3CDTF">2023-05-07T09:00:00Z</dcterms:created>
  <dcterms:modified xsi:type="dcterms:W3CDTF">2023-05-07T09:00:00Z</dcterms:modified>
</cp:coreProperties>
</file>