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Azure Application Insights Alert Configuration</w:t>
      </w:r>
    </w:p>
    <w:p>
      <w:r>
        <w:t>This document outlines the steps to configure alerts in Azure Application Insights using a specific query to monitor the performance of operations.</w:t>
      </w:r>
    </w:p>
    <w:p>
      <w:pPr>
        <w:pStyle w:val="Heading2"/>
      </w:pPr>
      <w:r>
        <w:t>Query Explanation</w:t>
      </w:r>
    </w:p>
    <w:p>
      <w:r>
        <w:t>The following query is used to monitor the performance of requests for specific operations in Azure Application Insights:</w:t>
      </w:r>
    </w:p>
    <w:p>
      <w:r>
        <w:br/>
        <w:t xml:space="preserve">    requests</w:t>
        <w:br/>
        <w:t xml:space="preserve">    | summarize </w:t>
        <w:br/>
        <w:t xml:space="preserve">        RequestsCount = sum(itemCount), </w:t>
        <w:br/>
        <w:t xml:space="preserve">        AverageDuration = avg(duration), </w:t>
        <w:br/>
        <w:t xml:space="preserve">        P50Duration = percentile(duration, 50), </w:t>
        <w:br/>
        <w:t xml:space="preserve">        P95Duration = percentile(duration, 95), </w:t>
        <w:br/>
        <w:t xml:space="preserve">        P99Duration = percentile(duration, 99)</w:t>
        <w:br/>
        <w:t xml:space="preserve">        by operation_Name</w:t>
        <w:br/>
        <w:t xml:space="preserve">    | order by RequestsCount desc</w:t>
        <w:br/>
        <w:t xml:space="preserve">    </w:t>
      </w:r>
    </w:p>
    <w:p>
      <w:pPr>
        <w:pStyle w:val="Heading2"/>
      </w:pPr>
      <w:r>
        <w:t>Metrics Explained</w:t>
      </w:r>
    </w:p>
    <w:p>
      <w:r>
        <w:t>1. **RequestsCount**: Total number of requests executed.</w:t>
      </w:r>
    </w:p>
    <w:p>
      <w:r>
        <w:t>2. **AverageDuration**: The average response time of the requests.</w:t>
      </w:r>
    </w:p>
    <w:p>
      <w:r>
        <w:t>3. **Percentiles**: Specific response time percentiles to understand the distribution of response times.</w:t>
      </w:r>
    </w:p>
    <w:p>
      <w:r>
        <w:t xml:space="preserve">   - **P50Duration (Median)**: 50% of requests have a response time less than or equal to this value.</w:t>
      </w:r>
    </w:p>
    <w:p>
      <w:r>
        <w:t xml:space="preserve">   - **P95Duration**: 95% of requests have a response time less than or equal to this value.</w:t>
      </w:r>
    </w:p>
    <w:p>
      <w:r>
        <w:t xml:space="preserve">   - **P99Duration**: 99% of requests have a response time less than or equal to this value.</w:t>
      </w:r>
    </w:p>
    <w:p>
      <w:pPr>
        <w:pStyle w:val="Heading2"/>
      </w:pPr>
      <w:r>
        <w:t>Steps to Create an Alert</w:t>
      </w:r>
    </w:p>
    <w:p>
      <w:r>
        <w:t>1. **Run the Query and Save**: Execute the KQL query in Log Analytics and save the results.</w:t>
      </w:r>
    </w:p>
    <w:p>
      <w:r>
        <w:t>2. **Create New Alert Rule**: Click on '+ New alert rule' after running the query.</w:t>
      </w:r>
    </w:p>
    <w:p>
      <w:r>
        <w:t>3. **Configure Resource**: Select the resource you want to monitor.</w:t>
      </w:r>
    </w:p>
    <w:p>
      <w:r>
        <w:t>4. **Set Up Condition**: Add a condition using 'Custom log search'.</w:t>
      </w:r>
    </w:p>
    <w:p>
      <w:r>
        <w:t xml:space="preserve">   - **Search Query**: Paste the KQL query.</w:t>
      </w:r>
    </w:p>
    <w:p>
      <w:r>
        <w:t xml:space="preserve">   - **Configure Signal Logic**:</w:t>
      </w:r>
    </w:p>
    <w:p>
      <w:r>
        <w:t xml:space="preserve">     - **Measurement**: Select the value to monitor (e.g., AverageDuration, P95Duration, or P99Duration).</w:t>
      </w:r>
    </w:p>
    <w:p>
      <w:r>
        <w:t xml:space="preserve">     - **Threshold**: Set the threshold for the alert (e.g., greater than 800ms for P95Duration).</w:t>
      </w:r>
    </w:p>
    <w:p>
      <w:r>
        <w:t xml:space="preserve">     - **Aggregation Type**: Choose the appropriate aggregation type (e.g., Average).</w:t>
      </w:r>
    </w:p>
    <w:p>
      <w:r>
        <w:t xml:space="preserve">   - **Evaluation Granularity**: Set the frequency of evaluation (e.g., every 5 minutes).</w:t>
      </w:r>
    </w:p>
    <w:p>
      <w:r>
        <w:t>5. **Set Up Action Group**: Select or create an action group to define actions when the alert is triggered (e.g., sending an email or SMS).</w:t>
      </w:r>
    </w:p>
    <w:p>
      <w:r>
        <w:t>6. **Name and Describe the Alert**:</w:t>
      </w:r>
    </w:p>
    <w:p>
      <w:r>
        <w:t xml:space="preserve">   - **Alert Rule Name**: Provide a name for the alert (e.g., High Average Duration Alert).</w:t>
      </w:r>
    </w:p>
    <w:p>
      <w:r>
        <w:t xml:space="preserve">   - **Description**: Provide a short description of the alert.</w:t>
      </w:r>
    </w:p>
    <w:p>
      <w:r>
        <w:t xml:space="preserve">   - **Severity**: Choose the severity level of the alert (e.g., Sev 3 - Informational).</w:t>
      </w:r>
    </w:p>
    <w:p>
      <w:r>
        <w:t xml:space="preserve">   - **Enable Rule Upon Creation**: Enable this option to activate the alert immediately after creation.</w:t>
      </w:r>
    </w:p>
    <w:p>
      <w:pPr>
        <w:pStyle w:val="Heading2"/>
      </w:pPr>
      <w:r>
        <w:t>Example of Alert Logic</w:t>
      </w:r>
    </w:p>
    <w:p>
      <w:r>
        <w:t>For instance, to create an alert when P95Duration exceeds 800ms:</w:t>
      </w:r>
    </w:p>
    <w:p>
      <w:r>
        <w:br/>
        <w:t xml:space="preserve">    - **Measurement**: P95Duration</w:t>
        <w:br/>
        <w:t xml:space="preserve">    - **Alert Logic**:</w:t>
        <w:br/>
        <w:t xml:space="preserve">        - Operator: Greater than</w:t>
        <w:br/>
        <w:t xml:space="preserve">        - Threshold Value: 800</w:t>
        <w:br/>
        <w:t xml:space="preserve">        - Aggregation Granularity (Period): 5 minutes</w:t>
        <w:br/>
        <w:t xml:space="preserve">        - Frequency of Evaluation: 5 minutes</w:t>
        <w:br/>
        <w:t xml:space="preserve">    </w:t>
      </w:r>
    </w:p>
    <w:p>
      <w:pPr>
        <w:pStyle w:val="Heading2"/>
      </w:pPr>
      <w:r>
        <w:t>Conclusion</w:t>
      </w:r>
    </w:p>
    <w:p>
      <w:r>
        <w:t>By following these steps, Azure will monitor the operations according to the query and trigger alerts when the specified conditions are met, helping you effectively manage and maintain application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