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4E8D2" w14:textId="17C4172E" w:rsidR="00186B16" w:rsidRPr="00A65A58" w:rsidRDefault="00151927" w:rsidP="00186B1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NAS </w:t>
      </w:r>
      <w:bookmarkStart w:id="0" w:name="_GoBack"/>
      <w:bookmarkEnd w:id="0"/>
      <w:r w:rsidR="000D5F62">
        <w:rPr>
          <w:rFonts w:ascii="Times New Roman" w:hAnsi="Times New Roman" w:cs="Times New Roman"/>
          <w:sz w:val="20"/>
          <w:szCs w:val="20"/>
        </w:rPr>
        <w:t>SSB</w:t>
      </w:r>
      <w:r w:rsidR="00186B16" w:rsidRPr="00A65A58">
        <w:rPr>
          <w:rFonts w:ascii="Times New Roman" w:hAnsi="Times New Roman" w:cs="Times New Roman"/>
          <w:sz w:val="20"/>
          <w:szCs w:val="20"/>
        </w:rPr>
        <w:t xml:space="preserve"> White Paper</w:t>
      </w:r>
    </w:p>
    <w:p w14:paraId="3CADF5DD" w14:textId="77777777" w:rsidR="00186B16" w:rsidRPr="00A65A58" w:rsidRDefault="00186B16" w:rsidP="00186B1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63AFF4" w14:textId="04186D0F" w:rsidR="00A569A1" w:rsidRPr="00A65A58" w:rsidRDefault="00731178" w:rsidP="00186B1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5A58">
        <w:rPr>
          <w:rFonts w:ascii="Times New Roman" w:hAnsi="Times New Roman" w:cs="Times New Roman"/>
          <w:b/>
          <w:sz w:val="20"/>
          <w:szCs w:val="20"/>
        </w:rPr>
        <w:t>Geoelectromagnetic analysis</w:t>
      </w:r>
      <w:r w:rsidR="00C31D35" w:rsidRPr="00A65A58">
        <w:rPr>
          <w:rFonts w:ascii="Times New Roman" w:hAnsi="Times New Roman" w:cs="Times New Roman"/>
          <w:b/>
          <w:sz w:val="20"/>
          <w:szCs w:val="20"/>
        </w:rPr>
        <w:t xml:space="preserve"> for fundamental understanding and hazard mitigation</w:t>
      </w:r>
    </w:p>
    <w:p w14:paraId="561856EF" w14:textId="77777777" w:rsidR="00A569A1" w:rsidRPr="00A65A58" w:rsidRDefault="00A569A1" w:rsidP="00186B1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FDBE882" w14:textId="3BB9937B" w:rsidR="009A171B" w:rsidRPr="00A65A58" w:rsidRDefault="00C91969" w:rsidP="00FF45E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Love, J. J., </w:t>
      </w:r>
      <w:r w:rsidR="00584CDF" w:rsidRPr="00A65A58">
        <w:rPr>
          <w:rFonts w:ascii="Times New Roman" w:hAnsi="Times New Roman" w:cs="Times New Roman"/>
          <w:sz w:val="20"/>
          <w:szCs w:val="20"/>
        </w:rPr>
        <w:t xml:space="preserve">Kelbert, A., </w:t>
      </w:r>
      <w:r w:rsidR="00EC4C66" w:rsidRPr="00A65A58">
        <w:rPr>
          <w:rFonts w:ascii="Times New Roman" w:hAnsi="Times New Roman" w:cs="Times New Roman"/>
          <w:sz w:val="20"/>
          <w:szCs w:val="20"/>
        </w:rPr>
        <w:t>Rigler, E. J., U.S. Geological Survey</w:t>
      </w:r>
    </w:p>
    <w:p w14:paraId="23B756D9" w14:textId="16FB7EE7" w:rsidR="009A171B" w:rsidRDefault="00584CDF" w:rsidP="00EC4C66">
      <w:pPr>
        <w:jc w:val="center"/>
        <w:rPr>
          <w:rFonts w:ascii="Times New Roman" w:hAnsi="Times New Roman" w:cs="Times New Roman"/>
          <w:sz w:val="20"/>
          <w:szCs w:val="20"/>
        </w:rPr>
      </w:pPr>
      <w:r w:rsidRPr="00A65A58">
        <w:rPr>
          <w:rFonts w:ascii="Times New Roman" w:hAnsi="Times New Roman" w:cs="Times New Roman"/>
          <w:sz w:val="20"/>
          <w:szCs w:val="20"/>
        </w:rPr>
        <w:t>A.</w:t>
      </w:r>
      <w:r w:rsidR="009A171B" w:rsidRPr="00A65A58">
        <w:rPr>
          <w:rFonts w:ascii="Times New Roman" w:hAnsi="Times New Roman" w:cs="Times New Roman"/>
          <w:sz w:val="20"/>
          <w:szCs w:val="20"/>
        </w:rPr>
        <w:t xml:space="preserve"> Pulkkinen</w:t>
      </w:r>
      <w:r w:rsidR="00EC4C66" w:rsidRPr="00A65A58">
        <w:rPr>
          <w:rFonts w:ascii="Times New Roman" w:hAnsi="Times New Roman" w:cs="Times New Roman"/>
          <w:sz w:val="20"/>
          <w:szCs w:val="20"/>
        </w:rPr>
        <w:t xml:space="preserve">, </w:t>
      </w:r>
      <w:r w:rsidR="009A171B" w:rsidRPr="00A65A58">
        <w:rPr>
          <w:rFonts w:ascii="Times New Roman" w:hAnsi="Times New Roman" w:cs="Times New Roman"/>
          <w:sz w:val="20"/>
          <w:szCs w:val="20"/>
        </w:rPr>
        <w:t>NASA Goddard Space Flight Center</w:t>
      </w:r>
    </w:p>
    <w:p w14:paraId="259A59BD" w14:textId="77777777" w:rsidR="002D2630" w:rsidRDefault="002D2630" w:rsidP="00EC4C6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884765" w14:textId="6827E221" w:rsidR="00BA1585" w:rsidRPr="00A65A58" w:rsidRDefault="00BA1585" w:rsidP="00EC4C6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October 30, 2015</w:t>
      </w:r>
    </w:p>
    <w:p w14:paraId="445CD74C" w14:textId="77777777" w:rsidR="009A171B" w:rsidRPr="00A65A58" w:rsidRDefault="009A171B" w:rsidP="002C00E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B4923E" w14:textId="245880D5" w:rsidR="00A569A1" w:rsidRPr="00A65A58" w:rsidRDefault="009A171B" w:rsidP="002C00E0">
      <w:pPr>
        <w:jc w:val="both"/>
        <w:rPr>
          <w:rFonts w:ascii="Times New Roman" w:hAnsi="Times New Roman" w:cs="Times New Roman"/>
          <w:sz w:val="20"/>
          <w:szCs w:val="20"/>
        </w:rPr>
      </w:pPr>
      <w:r w:rsidRPr="00A65A58">
        <w:rPr>
          <w:rFonts w:ascii="Times New Roman" w:hAnsi="Times New Roman" w:cs="Times New Roman"/>
          <w:sz w:val="20"/>
          <w:szCs w:val="20"/>
        </w:rPr>
        <w:t xml:space="preserve">Keywords: Geomagnetism, </w:t>
      </w:r>
      <w:r w:rsidR="00584CDF" w:rsidRPr="00A65A58">
        <w:rPr>
          <w:rFonts w:ascii="Times New Roman" w:hAnsi="Times New Roman" w:cs="Times New Roman"/>
          <w:sz w:val="20"/>
          <w:szCs w:val="20"/>
        </w:rPr>
        <w:t xml:space="preserve">Earth conductivity, </w:t>
      </w:r>
      <w:r w:rsidRPr="00A65A58">
        <w:rPr>
          <w:rFonts w:ascii="Times New Roman" w:hAnsi="Times New Roman" w:cs="Times New Roman"/>
          <w:sz w:val="20"/>
          <w:szCs w:val="20"/>
        </w:rPr>
        <w:t>natural hazards</w:t>
      </w:r>
      <w:r w:rsidR="00A8461C" w:rsidRPr="00A65A58">
        <w:rPr>
          <w:rFonts w:ascii="Times New Roman" w:hAnsi="Times New Roman" w:cs="Times New Roman"/>
          <w:sz w:val="20"/>
          <w:szCs w:val="20"/>
        </w:rPr>
        <w:t>, space weather</w:t>
      </w:r>
      <w:r w:rsidR="00C31D35" w:rsidRPr="00A65A58">
        <w:rPr>
          <w:rFonts w:ascii="Times New Roman" w:hAnsi="Times New Roman" w:cs="Times New Roman"/>
          <w:sz w:val="20"/>
          <w:szCs w:val="20"/>
        </w:rPr>
        <w:t>, induction</w:t>
      </w:r>
    </w:p>
    <w:p w14:paraId="5029C52D" w14:textId="77777777" w:rsidR="009A171B" w:rsidRPr="00A65A58" w:rsidRDefault="009A171B" w:rsidP="002C00E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076AC8D" w14:textId="1946BBF0" w:rsidR="002376DB" w:rsidRPr="00A65A58" w:rsidRDefault="002C00E0" w:rsidP="0078112A">
      <w:pPr>
        <w:jc w:val="both"/>
        <w:rPr>
          <w:rFonts w:ascii="Times New Roman" w:hAnsi="Times New Roman" w:cs="Times New Roman"/>
          <w:sz w:val="20"/>
          <w:szCs w:val="20"/>
        </w:rPr>
      </w:pPr>
      <w:r w:rsidRPr="00A65A58">
        <w:rPr>
          <w:rFonts w:ascii="Times New Roman" w:hAnsi="Times New Roman" w:cs="Times New Roman"/>
          <w:sz w:val="20"/>
          <w:szCs w:val="20"/>
        </w:rPr>
        <w:t xml:space="preserve">Geoelectric fields induced in the Earth's electrically conducting interior during geomagnetic storms can interfere with the operation of electric-power grids, damage transformers, and even cause blackouts. </w:t>
      </w:r>
      <w:r w:rsidR="005E529F" w:rsidRPr="00A65A58">
        <w:rPr>
          <w:rFonts w:ascii="Times New Roman" w:hAnsi="Times New Roman" w:cs="Times New Roman"/>
          <w:sz w:val="20"/>
          <w:szCs w:val="20"/>
        </w:rPr>
        <w:t xml:space="preserve">Coupled three-dimensional (3D) modeling of space weather events and the </w:t>
      </w:r>
      <w:r w:rsidR="008E46BD" w:rsidRPr="00A65A58">
        <w:rPr>
          <w:rFonts w:ascii="Times New Roman" w:hAnsi="Times New Roman" w:cs="Times New Roman"/>
          <w:sz w:val="20"/>
          <w:szCs w:val="20"/>
        </w:rPr>
        <w:t>Earth’s electromagnetic induction effects</w:t>
      </w:r>
      <w:r w:rsidR="002376DB" w:rsidRPr="00A65A58">
        <w:rPr>
          <w:rFonts w:ascii="Times New Roman" w:hAnsi="Times New Roman" w:cs="Times New Roman"/>
          <w:sz w:val="20"/>
          <w:szCs w:val="20"/>
        </w:rPr>
        <w:t xml:space="preserve"> could be used for real-time</w:t>
      </w:r>
      <w:r w:rsidR="00B0054A" w:rsidRPr="00A65A58">
        <w:rPr>
          <w:rFonts w:ascii="Times New Roman" w:hAnsi="Times New Roman" w:cs="Times New Roman"/>
          <w:sz w:val="20"/>
          <w:szCs w:val="20"/>
        </w:rPr>
        <w:t>, operational</w:t>
      </w:r>
      <w:r w:rsidR="002376DB" w:rsidRPr="00A65A58">
        <w:rPr>
          <w:rFonts w:ascii="Times New Roman" w:hAnsi="Times New Roman" w:cs="Times New Roman"/>
          <w:sz w:val="20"/>
          <w:szCs w:val="20"/>
        </w:rPr>
        <w:t xml:space="preserve"> evaluation of </w:t>
      </w:r>
      <w:r w:rsidR="00B0054A" w:rsidRPr="00A65A58">
        <w:rPr>
          <w:rFonts w:ascii="Times New Roman" w:hAnsi="Times New Roman" w:cs="Times New Roman"/>
          <w:sz w:val="20"/>
          <w:szCs w:val="20"/>
        </w:rPr>
        <w:t>on</w:t>
      </w:r>
      <w:r w:rsidR="009C0208" w:rsidRPr="00A65A58">
        <w:rPr>
          <w:rFonts w:ascii="Times New Roman" w:hAnsi="Times New Roman" w:cs="Times New Roman"/>
          <w:sz w:val="20"/>
          <w:szCs w:val="20"/>
        </w:rPr>
        <w:t>-</w:t>
      </w:r>
      <w:r w:rsidR="00B0054A" w:rsidRPr="00A65A58">
        <w:rPr>
          <w:rFonts w:ascii="Times New Roman" w:hAnsi="Times New Roman" w:cs="Times New Roman"/>
          <w:sz w:val="20"/>
          <w:szCs w:val="20"/>
        </w:rPr>
        <w:t xml:space="preserve">going </w:t>
      </w:r>
      <w:r w:rsidR="002376DB" w:rsidRPr="00A65A58">
        <w:rPr>
          <w:rFonts w:ascii="Times New Roman" w:hAnsi="Times New Roman" w:cs="Times New Roman"/>
          <w:sz w:val="20"/>
          <w:szCs w:val="20"/>
        </w:rPr>
        <w:t xml:space="preserve">induction hazards and </w:t>
      </w:r>
      <w:r w:rsidR="00B0054A" w:rsidRPr="00A65A58">
        <w:rPr>
          <w:rFonts w:ascii="Times New Roman" w:hAnsi="Times New Roman" w:cs="Times New Roman"/>
          <w:sz w:val="20"/>
          <w:szCs w:val="20"/>
        </w:rPr>
        <w:t xml:space="preserve">for </w:t>
      </w:r>
      <w:r w:rsidR="002376DB" w:rsidRPr="00A65A58">
        <w:rPr>
          <w:rFonts w:ascii="Times New Roman" w:hAnsi="Times New Roman" w:cs="Times New Roman"/>
          <w:sz w:val="20"/>
          <w:szCs w:val="20"/>
        </w:rPr>
        <w:t>scenario analyses of extreme-events that might occur in the future (</w:t>
      </w:r>
      <w:r w:rsidR="000C3FE4" w:rsidRPr="00A65A58">
        <w:rPr>
          <w:rFonts w:ascii="Times New Roman" w:hAnsi="Times New Roman" w:cs="Times New Roman"/>
          <w:sz w:val="20"/>
          <w:szCs w:val="20"/>
        </w:rPr>
        <w:t xml:space="preserve">e.g. </w:t>
      </w:r>
      <w:r w:rsidR="002376DB" w:rsidRPr="00A65A58">
        <w:rPr>
          <w:rFonts w:ascii="Times New Roman" w:hAnsi="Times New Roman" w:cs="Times New Roman"/>
          <w:sz w:val="20"/>
          <w:szCs w:val="20"/>
        </w:rPr>
        <w:t xml:space="preserve">Love et al. 2014). </w:t>
      </w:r>
      <w:r w:rsidR="008E46BD" w:rsidRPr="00A65A58">
        <w:rPr>
          <w:rFonts w:ascii="Times New Roman" w:hAnsi="Times New Roman" w:cs="Times New Roman"/>
          <w:sz w:val="20"/>
          <w:szCs w:val="20"/>
        </w:rPr>
        <w:t>Such modeling requires knowledge of 3D electrical conductivity structure of the deep Earth, particularly at lithospheric depths.</w:t>
      </w:r>
    </w:p>
    <w:p w14:paraId="6A219471" w14:textId="77777777" w:rsidR="002C00E0" w:rsidRPr="00A65A58" w:rsidRDefault="002C00E0" w:rsidP="002C00E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7DC3FA" w14:textId="7FBDC9FB" w:rsidR="005E529F" w:rsidRPr="00A65A58" w:rsidRDefault="000C3FE4" w:rsidP="002C00E0">
      <w:pPr>
        <w:jc w:val="both"/>
        <w:rPr>
          <w:rFonts w:ascii="Times New Roman" w:hAnsi="Times New Roman" w:cs="Times New Roman"/>
          <w:sz w:val="20"/>
          <w:szCs w:val="20"/>
        </w:rPr>
      </w:pPr>
      <w:r w:rsidRPr="00A65A58">
        <w:rPr>
          <w:rFonts w:ascii="Times New Roman" w:hAnsi="Times New Roman" w:cs="Times New Roman"/>
          <w:sz w:val="20"/>
          <w:szCs w:val="20"/>
        </w:rPr>
        <w:t xml:space="preserve">Earth conductivity can be estimated 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through interpretation of measured geomagnetic and geoelectric activity. </w:t>
      </w:r>
      <w:r w:rsidR="009C0208" w:rsidRPr="00A65A58">
        <w:rPr>
          <w:rFonts w:ascii="Times New Roman" w:hAnsi="Times New Roman" w:cs="Times New Roman"/>
          <w:sz w:val="20"/>
          <w:szCs w:val="20"/>
        </w:rPr>
        <w:t>S</w:t>
      </w:r>
      <w:r w:rsidR="000133ED" w:rsidRPr="00A65A58">
        <w:rPr>
          <w:rFonts w:ascii="Times New Roman" w:hAnsi="Times New Roman" w:cs="Times New Roman"/>
          <w:sz w:val="20"/>
          <w:szCs w:val="20"/>
        </w:rPr>
        <w:t>urvey measurements of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2C00E0" w:rsidRPr="00A65A58">
        <w:rPr>
          <w:rFonts w:ascii="Times New Roman" w:hAnsi="Times New Roman" w:cs="Times New Roman"/>
          <w:sz w:val="20"/>
          <w:szCs w:val="20"/>
        </w:rPr>
        <w:t>geomagnetic and geoelectric field va</w:t>
      </w:r>
      <w:r w:rsidRPr="00A65A58">
        <w:rPr>
          <w:rFonts w:ascii="Times New Roman" w:hAnsi="Times New Roman" w:cs="Times New Roman"/>
          <w:sz w:val="20"/>
          <w:szCs w:val="20"/>
        </w:rPr>
        <w:t xml:space="preserve">riation </w:t>
      </w:r>
      <w:r w:rsidR="000133ED" w:rsidRPr="00A65A58">
        <w:rPr>
          <w:rFonts w:ascii="Times New Roman" w:hAnsi="Times New Roman" w:cs="Times New Roman"/>
          <w:sz w:val="20"/>
          <w:szCs w:val="20"/>
        </w:rPr>
        <w:t>across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periods of 1-sec (and shorter) </w:t>
      </w:r>
      <w:r w:rsidR="00D07BB8">
        <w:rPr>
          <w:rFonts w:ascii="Times New Roman" w:hAnsi="Times New Roman" w:cs="Times New Roman"/>
          <w:sz w:val="20"/>
          <w:szCs w:val="20"/>
        </w:rPr>
        <w:t>up</w:t>
      </w:r>
      <w:r w:rsidR="00D07BB8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to </w:t>
      </w:r>
      <w:r w:rsidR="00D679A4">
        <w:rPr>
          <w:rFonts w:ascii="Times New Roman" w:hAnsi="Times New Roman" w:cs="Times New Roman"/>
          <w:sz w:val="20"/>
          <w:szCs w:val="20"/>
        </w:rPr>
        <w:t xml:space="preserve">about </w:t>
      </w:r>
      <w:r w:rsidR="00124A81" w:rsidRPr="00A65A58">
        <w:rPr>
          <w:rFonts w:ascii="Times New Roman" w:hAnsi="Times New Roman" w:cs="Times New Roman"/>
          <w:sz w:val="20"/>
          <w:szCs w:val="20"/>
        </w:rPr>
        <w:t>10</w:t>
      </w:r>
      <w:r w:rsidR="009C0208" w:rsidRPr="00A65A58">
        <w:rPr>
          <w:rFonts w:ascii="Times New Roman" w:hAnsi="Times New Roman" w:cs="Times New Roman"/>
          <w:sz w:val="20"/>
          <w:szCs w:val="20"/>
        </w:rPr>
        <w:t>,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000-sec </w:t>
      </w:r>
      <w:r w:rsidR="00B47129">
        <w:rPr>
          <w:rFonts w:ascii="Times New Roman" w:hAnsi="Times New Roman" w:cs="Times New Roman"/>
          <w:sz w:val="20"/>
          <w:szCs w:val="20"/>
        </w:rPr>
        <w:t xml:space="preserve">can be </w:t>
      </w:r>
      <w:r w:rsidR="000133ED" w:rsidRPr="00A65A58">
        <w:rPr>
          <w:rFonts w:ascii="Times New Roman" w:hAnsi="Times New Roman" w:cs="Times New Roman"/>
          <w:sz w:val="20"/>
          <w:szCs w:val="20"/>
        </w:rPr>
        <w:t xml:space="preserve">obtained from temporary, ground-level deployments of sensors (e.g. Chave &amp; Jones 2012). These magnetotelluric data </w:t>
      </w:r>
      <w:r w:rsidR="002C00E0" w:rsidRPr="00A65A58">
        <w:rPr>
          <w:rFonts w:ascii="Times New Roman" w:hAnsi="Times New Roman" w:cs="Times New Roman"/>
          <w:sz w:val="20"/>
          <w:szCs w:val="20"/>
        </w:rPr>
        <w:t xml:space="preserve">can </w:t>
      </w:r>
      <w:r w:rsidR="00C33CD4" w:rsidRPr="00A65A58">
        <w:rPr>
          <w:rFonts w:ascii="Times New Roman" w:hAnsi="Times New Roman" w:cs="Times New Roman"/>
          <w:sz w:val="20"/>
          <w:szCs w:val="20"/>
        </w:rPr>
        <w:t xml:space="preserve">be inverted to obtain local and regional models of Earth conductivity </w:t>
      </w:r>
      <w:r w:rsidR="00124A81" w:rsidRPr="00A65A58">
        <w:rPr>
          <w:rFonts w:ascii="Times New Roman" w:hAnsi="Times New Roman" w:cs="Times New Roman"/>
          <w:sz w:val="20"/>
          <w:szCs w:val="20"/>
        </w:rPr>
        <w:t>in the crust</w:t>
      </w:r>
      <w:r w:rsidR="000133ED" w:rsidRPr="00A65A58">
        <w:rPr>
          <w:rFonts w:ascii="Times New Roman" w:hAnsi="Times New Roman" w:cs="Times New Roman"/>
          <w:sz w:val="20"/>
          <w:szCs w:val="20"/>
        </w:rPr>
        <w:t>, lithosphere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and upper mantle </w:t>
      </w:r>
      <w:r w:rsidR="000133ED" w:rsidRPr="00A65A58">
        <w:rPr>
          <w:rFonts w:ascii="Times New Roman" w:hAnsi="Times New Roman" w:cs="Times New Roman"/>
          <w:sz w:val="20"/>
          <w:szCs w:val="20"/>
        </w:rPr>
        <w:t>down to a depth of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about 400 km </w:t>
      </w:r>
      <w:r w:rsidR="008E46BD" w:rsidRPr="00A65A58">
        <w:rPr>
          <w:rFonts w:ascii="Times New Roman" w:hAnsi="Times New Roman" w:cs="Times New Roman"/>
          <w:sz w:val="20"/>
          <w:szCs w:val="20"/>
        </w:rPr>
        <w:t>(e.g., Meqbel et al, 2014 and many others)</w:t>
      </w:r>
      <w:r w:rsidR="001A32F9" w:rsidRPr="00A65A58">
        <w:rPr>
          <w:rFonts w:ascii="Times New Roman" w:hAnsi="Times New Roman" w:cs="Times New Roman"/>
          <w:sz w:val="20"/>
          <w:szCs w:val="20"/>
        </w:rPr>
        <w:t xml:space="preserve">. </w:t>
      </w:r>
      <w:r w:rsidR="000133ED" w:rsidRPr="00A65A58">
        <w:rPr>
          <w:rFonts w:ascii="Times New Roman" w:hAnsi="Times New Roman" w:cs="Times New Roman"/>
          <w:sz w:val="20"/>
          <w:szCs w:val="20"/>
        </w:rPr>
        <w:t>Magnetic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field</w:t>
      </w:r>
      <w:r w:rsidR="001A32F9" w:rsidRPr="00A65A58">
        <w:rPr>
          <w:rFonts w:ascii="Times New Roman" w:hAnsi="Times New Roman" w:cs="Times New Roman"/>
          <w:sz w:val="20"/>
          <w:szCs w:val="20"/>
        </w:rPr>
        <w:t xml:space="preserve"> data collected </w:t>
      </w:r>
      <w:r w:rsidR="00124A81" w:rsidRPr="00A65A58">
        <w:rPr>
          <w:rFonts w:ascii="Times New Roman" w:hAnsi="Times New Roman" w:cs="Times New Roman"/>
          <w:sz w:val="20"/>
          <w:szCs w:val="20"/>
        </w:rPr>
        <w:t>with</w:t>
      </w:r>
      <w:r w:rsidR="001A32F9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9C0208" w:rsidRPr="00A65A58">
        <w:rPr>
          <w:rFonts w:ascii="Times New Roman" w:hAnsi="Times New Roman" w:cs="Times New Roman"/>
          <w:sz w:val="20"/>
          <w:szCs w:val="20"/>
        </w:rPr>
        <w:t>s</w:t>
      </w:r>
      <w:r w:rsidR="00A338B2" w:rsidRPr="00A65A58">
        <w:rPr>
          <w:rFonts w:ascii="Times New Roman" w:hAnsi="Times New Roman" w:cs="Times New Roman"/>
          <w:sz w:val="20"/>
          <w:szCs w:val="20"/>
        </w:rPr>
        <w:t>atellite</w:t>
      </w:r>
      <w:r w:rsidR="009C0208" w:rsidRPr="00A65A58">
        <w:rPr>
          <w:rFonts w:ascii="Times New Roman" w:hAnsi="Times New Roman" w:cs="Times New Roman"/>
          <w:sz w:val="20"/>
          <w:szCs w:val="20"/>
        </w:rPr>
        <w:t>s</w:t>
      </w:r>
      <w:r w:rsidR="00A338B2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173F93" w:rsidRPr="00A65A58">
        <w:rPr>
          <w:rFonts w:ascii="Times New Roman" w:hAnsi="Times New Roman" w:cs="Times New Roman"/>
          <w:sz w:val="20"/>
          <w:szCs w:val="20"/>
        </w:rPr>
        <w:t xml:space="preserve">(e.g. </w:t>
      </w:r>
      <w:r w:rsidR="00A65A58" w:rsidRPr="00A65A58">
        <w:rPr>
          <w:rFonts w:ascii="Times New Roman" w:hAnsi="Times New Roman" w:cs="Times New Roman"/>
          <w:sz w:val="20"/>
          <w:szCs w:val="20"/>
        </w:rPr>
        <w:t>Friis-Christensen et al. 2006</w:t>
      </w:r>
      <w:r w:rsidR="00173F93" w:rsidRPr="00A65A58">
        <w:rPr>
          <w:rFonts w:ascii="Times New Roman" w:hAnsi="Times New Roman" w:cs="Times New Roman"/>
          <w:sz w:val="20"/>
          <w:szCs w:val="20"/>
        </w:rPr>
        <w:t xml:space="preserve">) </w:t>
      </w:r>
      <w:r w:rsidR="00A338B2" w:rsidRPr="00A65A58">
        <w:rPr>
          <w:rFonts w:ascii="Times New Roman" w:hAnsi="Times New Roman" w:cs="Times New Roman"/>
          <w:sz w:val="20"/>
          <w:szCs w:val="20"/>
        </w:rPr>
        <w:t xml:space="preserve">and </w:t>
      </w:r>
      <w:r w:rsidR="00DB47DF" w:rsidRPr="00A65A58">
        <w:rPr>
          <w:rFonts w:ascii="Times New Roman" w:hAnsi="Times New Roman" w:cs="Times New Roman"/>
          <w:sz w:val="20"/>
          <w:szCs w:val="20"/>
        </w:rPr>
        <w:t xml:space="preserve">at magnetic observatories </w:t>
      </w:r>
      <w:r w:rsidR="009C0208" w:rsidRPr="00A65A58">
        <w:rPr>
          <w:rFonts w:ascii="Times New Roman" w:hAnsi="Times New Roman" w:cs="Times New Roman"/>
          <w:sz w:val="20"/>
          <w:szCs w:val="20"/>
        </w:rPr>
        <w:t>(</w:t>
      </w:r>
      <w:r w:rsidR="000133ED" w:rsidRPr="00A65A58">
        <w:rPr>
          <w:rFonts w:ascii="Times New Roman" w:hAnsi="Times New Roman" w:cs="Times New Roman"/>
          <w:sz w:val="20"/>
          <w:szCs w:val="20"/>
        </w:rPr>
        <w:t xml:space="preserve">e.g. </w:t>
      </w:r>
      <w:r w:rsidR="00A65A58">
        <w:rPr>
          <w:rFonts w:ascii="Times New Roman" w:hAnsi="Times New Roman" w:cs="Times New Roman"/>
          <w:sz w:val="20"/>
          <w:szCs w:val="20"/>
        </w:rPr>
        <w:t>Love &amp; Chulliat</w:t>
      </w:r>
      <w:r w:rsidR="00FF45E1">
        <w:rPr>
          <w:rFonts w:ascii="Times New Roman" w:hAnsi="Times New Roman" w:cs="Times New Roman"/>
          <w:sz w:val="20"/>
          <w:szCs w:val="20"/>
        </w:rPr>
        <w:t xml:space="preserve"> 2013</w:t>
      </w:r>
      <w:r w:rsidR="00173F93" w:rsidRPr="00A65A58">
        <w:rPr>
          <w:rFonts w:ascii="Times New Roman" w:hAnsi="Times New Roman" w:cs="Times New Roman"/>
          <w:sz w:val="20"/>
          <w:szCs w:val="20"/>
        </w:rPr>
        <w:t xml:space="preserve">) </w:t>
      </w:r>
      <w:r w:rsidR="00124A81" w:rsidRPr="00A65A58">
        <w:rPr>
          <w:rFonts w:ascii="Times New Roman" w:hAnsi="Times New Roman" w:cs="Times New Roman"/>
          <w:sz w:val="20"/>
          <w:szCs w:val="20"/>
        </w:rPr>
        <w:t>can be interpreted at periods much longer tha</w:t>
      </w:r>
      <w:r w:rsidR="00D07BB8">
        <w:rPr>
          <w:rFonts w:ascii="Times New Roman" w:hAnsi="Times New Roman" w:cs="Times New Roman"/>
          <w:sz w:val="20"/>
          <w:szCs w:val="20"/>
        </w:rPr>
        <w:t>n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1-day and</w:t>
      </w:r>
      <w:r w:rsidR="00D1001B" w:rsidRPr="00A65A58">
        <w:rPr>
          <w:rFonts w:ascii="Times New Roman" w:hAnsi="Times New Roman" w:cs="Times New Roman"/>
          <w:sz w:val="20"/>
          <w:szCs w:val="20"/>
        </w:rPr>
        <w:t xml:space="preserve"> inverted for 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deep Earth mantle </w:t>
      </w:r>
      <w:r w:rsidR="000133ED" w:rsidRPr="00A65A58">
        <w:rPr>
          <w:rFonts w:ascii="Times New Roman" w:hAnsi="Times New Roman" w:cs="Times New Roman"/>
          <w:sz w:val="20"/>
          <w:szCs w:val="20"/>
        </w:rPr>
        <w:t>conductivity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D679A4">
        <w:rPr>
          <w:rFonts w:ascii="Times New Roman" w:hAnsi="Times New Roman" w:cs="Times New Roman"/>
          <w:sz w:val="20"/>
          <w:szCs w:val="20"/>
        </w:rPr>
        <w:t>across a depth</w:t>
      </w:r>
      <w:r w:rsidR="00D679A4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range </w:t>
      </w:r>
      <w:r w:rsidR="009C0208" w:rsidRPr="00A65A58">
        <w:rPr>
          <w:rFonts w:ascii="Times New Roman" w:hAnsi="Times New Roman" w:cs="Times New Roman"/>
          <w:sz w:val="20"/>
          <w:szCs w:val="20"/>
        </w:rPr>
        <w:t xml:space="preserve">of </w:t>
      </w:r>
      <w:r w:rsidR="00124A81" w:rsidRPr="00A65A58">
        <w:rPr>
          <w:rFonts w:ascii="Times New Roman" w:hAnsi="Times New Roman" w:cs="Times New Roman"/>
          <w:sz w:val="20"/>
          <w:szCs w:val="20"/>
        </w:rPr>
        <w:t>a</w:t>
      </w:r>
      <w:r w:rsidR="00D679A4">
        <w:rPr>
          <w:rFonts w:ascii="Times New Roman" w:hAnsi="Times New Roman" w:cs="Times New Roman"/>
          <w:sz w:val="20"/>
          <w:szCs w:val="20"/>
        </w:rPr>
        <w:t>bout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400 </w:t>
      </w:r>
      <w:r w:rsidR="00273572" w:rsidRPr="00A65A58">
        <w:rPr>
          <w:rFonts w:ascii="Times New Roman" w:hAnsi="Times New Roman" w:cs="Times New Roman"/>
          <w:sz w:val="20"/>
          <w:szCs w:val="20"/>
        </w:rPr>
        <w:t>-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1600 km </w:t>
      </w:r>
      <w:r w:rsidR="008E46BD" w:rsidRPr="00A65A58">
        <w:rPr>
          <w:rFonts w:ascii="Times New Roman" w:hAnsi="Times New Roman" w:cs="Times New Roman"/>
          <w:sz w:val="20"/>
          <w:szCs w:val="20"/>
        </w:rPr>
        <w:t>(e.g., Kuvshinov &amp; Olsen 2006; Kelbert et al</w:t>
      </w:r>
      <w:r w:rsidR="00A65A58">
        <w:rPr>
          <w:rFonts w:ascii="Times New Roman" w:hAnsi="Times New Roman" w:cs="Times New Roman"/>
          <w:sz w:val="20"/>
          <w:szCs w:val="20"/>
        </w:rPr>
        <w:t>.</w:t>
      </w:r>
      <w:r w:rsidR="008E46BD" w:rsidRPr="00A65A58">
        <w:rPr>
          <w:rFonts w:ascii="Times New Roman" w:hAnsi="Times New Roman" w:cs="Times New Roman"/>
          <w:sz w:val="20"/>
          <w:szCs w:val="20"/>
        </w:rPr>
        <w:t xml:space="preserve"> 2009)</w:t>
      </w:r>
      <w:r w:rsidR="00D1001B" w:rsidRPr="00A65A5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EE831DD" w14:textId="77777777" w:rsidR="005E529F" w:rsidRPr="00A65A58" w:rsidRDefault="005E529F" w:rsidP="002C00E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ECA172" w14:textId="70499EED" w:rsidR="00C66514" w:rsidRPr="00A65A58" w:rsidRDefault="000133ED" w:rsidP="005E529F">
      <w:pPr>
        <w:jc w:val="both"/>
        <w:rPr>
          <w:rFonts w:ascii="Times New Roman" w:hAnsi="Times New Roman" w:cs="Times New Roman"/>
          <w:sz w:val="20"/>
          <w:szCs w:val="20"/>
        </w:rPr>
      </w:pPr>
      <w:r w:rsidRPr="00A65A58">
        <w:rPr>
          <w:rFonts w:ascii="Times New Roman" w:hAnsi="Times New Roman" w:cs="Times New Roman"/>
          <w:sz w:val="20"/>
          <w:szCs w:val="20"/>
        </w:rPr>
        <w:t xml:space="preserve">Improved 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fundamental understanding of Earth structure and improved assessments of induction hazards can be obtained from geoelectromagnetic analysis of the </w:t>
      </w:r>
      <w:r w:rsidRPr="00A65A58">
        <w:rPr>
          <w:rFonts w:ascii="Times New Roman" w:hAnsi="Times New Roman" w:cs="Times New Roman"/>
          <w:sz w:val="20"/>
          <w:szCs w:val="20"/>
        </w:rPr>
        <w:t>“dead-band” periods of 10,000-secs to 1-day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 through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612E9E" w:rsidRPr="00A65A58">
        <w:rPr>
          <w:rFonts w:ascii="Times New Roman" w:hAnsi="Times New Roman" w:cs="Times New Roman"/>
          <w:sz w:val="20"/>
          <w:szCs w:val="20"/>
        </w:rPr>
        <w:t>3D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 modeling of the magnetosphere, </w:t>
      </w:r>
      <w:r w:rsidR="00124A81" w:rsidRPr="00A65A58">
        <w:rPr>
          <w:rFonts w:ascii="Times New Roman" w:hAnsi="Times New Roman" w:cs="Times New Roman"/>
          <w:sz w:val="20"/>
          <w:szCs w:val="20"/>
        </w:rPr>
        <w:t>ionospher</w:t>
      </w:r>
      <w:r w:rsidR="00593AC7" w:rsidRPr="00A65A58">
        <w:rPr>
          <w:rFonts w:ascii="Times New Roman" w:hAnsi="Times New Roman" w:cs="Times New Roman"/>
          <w:sz w:val="20"/>
          <w:szCs w:val="20"/>
        </w:rPr>
        <w:t>e,</w:t>
      </w:r>
      <w:r w:rsidR="00124A81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ocean, and solid-Earth in </w:t>
      </w:r>
      <w:r w:rsidR="005E529F" w:rsidRPr="00A65A58">
        <w:rPr>
          <w:rFonts w:ascii="Times New Roman" w:hAnsi="Times New Roman" w:cs="Times New Roman"/>
          <w:sz w:val="20"/>
          <w:szCs w:val="20"/>
        </w:rPr>
        <w:t xml:space="preserve">coordination 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with </w:t>
      </w:r>
      <w:r w:rsidR="00273572" w:rsidRPr="00A65A58">
        <w:rPr>
          <w:rFonts w:ascii="Times New Roman" w:hAnsi="Times New Roman" w:cs="Times New Roman"/>
          <w:sz w:val="20"/>
          <w:szCs w:val="20"/>
        </w:rPr>
        <w:t>enhanced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 geo</w:t>
      </w:r>
      <w:r w:rsidR="005E529F" w:rsidRPr="00A65A58">
        <w:rPr>
          <w:rFonts w:ascii="Times New Roman" w:hAnsi="Times New Roman" w:cs="Times New Roman"/>
          <w:sz w:val="20"/>
          <w:szCs w:val="20"/>
        </w:rPr>
        <w:t xml:space="preserve">magnetic field </w:t>
      </w:r>
      <w:r w:rsidR="00593AC7" w:rsidRPr="00A65A58">
        <w:rPr>
          <w:rFonts w:ascii="Times New Roman" w:hAnsi="Times New Roman" w:cs="Times New Roman"/>
          <w:sz w:val="20"/>
          <w:szCs w:val="20"/>
        </w:rPr>
        <w:t>measurement.</w:t>
      </w:r>
      <w:r w:rsidR="005E529F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593AC7" w:rsidRPr="00A65A58">
        <w:rPr>
          <w:rFonts w:ascii="Times New Roman" w:hAnsi="Times New Roman" w:cs="Times New Roman"/>
          <w:sz w:val="20"/>
          <w:szCs w:val="20"/>
        </w:rPr>
        <w:t>In particular, m</w:t>
      </w:r>
      <w:r w:rsidR="005E529F" w:rsidRPr="00A65A58">
        <w:rPr>
          <w:rFonts w:ascii="Times New Roman" w:hAnsi="Times New Roman" w:cs="Times New Roman"/>
          <w:sz w:val="20"/>
          <w:szCs w:val="20"/>
        </w:rPr>
        <w:t>agnetic field</w:t>
      </w:r>
      <w:r w:rsidR="00C66514" w:rsidRPr="00A65A58">
        <w:rPr>
          <w:rFonts w:ascii="Times New Roman" w:hAnsi="Times New Roman" w:cs="Times New Roman"/>
          <w:sz w:val="20"/>
          <w:szCs w:val="20"/>
        </w:rPr>
        <w:t xml:space="preserve"> data could be collected from m</w:t>
      </w:r>
      <w:r w:rsidR="00AE4D58" w:rsidRPr="00A65A58">
        <w:rPr>
          <w:rFonts w:ascii="Times New Roman" w:hAnsi="Times New Roman" w:cs="Times New Roman"/>
          <w:sz w:val="20"/>
          <w:szCs w:val="20"/>
        </w:rPr>
        <w:t xml:space="preserve">ultiple magnetometer satellites </w:t>
      </w:r>
      <w:r w:rsidR="00C66514" w:rsidRPr="00A65A58">
        <w:rPr>
          <w:rFonts w:ascii="Times New Roman" w:hAnsi="Times New Roman" w:cs="Times New Roman"/>
          <w:sz w:val="20"/>
          <w:szCs w:val="20"/>
        </w:rPr>
        <w:t xml:space="preserve">deployed </w:t>
      </w:r>
      <w:r w:rsidR="00742A42" w:rsidRPr="00A65A58">
        <w:rPr>
          <w:rFonts w:ascii="Times New Roman" w:hAnsi="Times New Roman" w:cs="Times New Roman"/>
          <w:sz w:val="20"/>
          <w:szCs w:val="20"/>
        </w:rPr>
        <w:t xml:space="preserve">simultaneously </w:t>
      </w:r>
      <w:r w:rsidR="00C66514" w:rsidRPr="00A65A58">
        <w:rPr>
          <w:rFonts w:ascii="Times New Roman" w:hAnsi="Times New Roman" w:cs="Times New Roman"/>
          <w:sz w:val="20"/>
          <w:szCs w:val="20"/>
        </w:rPr>
        <w:t xml:space="preserve">in a variety of low-Earth orbits </w:t>
      </w:r>
      <w:r w:rsidR="00742A42" w:rsidRPr="00A65A58">
        <w:rPr>
          <w:rFonts w:ascii="Times New Roman" w:hAnsi="Times New Roman" w:cs="Times New Roman"/>
          <w:sz w:val="20"/>
          <w:szCs w:val="20"/>
        </w:rPr>
        <w:t>(both polar and non-polar)</w:t>
      </w:r>
      <w:r w:rsidR="00C969F9" w:rsidRPr="00A65A58">
        <w:rPr>
          <w:rFonts w:ascii="Times New Roman" w:hAnsi="Times New Roman" w:cs="Times New Roman"/>
          <w:sz w:val="20"/>
          <w:szCs w:val="20"/>
        </w:rPr>
        <w:t xml:space="preserve">. These data and those from </w:t>
      </w:r>
      <w:r w:rsidR="00AE4D58" w:rsidRPr="00A65A58">
        <w:rPr>
          <w:rFonts w:ascii="Times New Roman" w:hAnsi="Times New Roman" w:cs="Times New Roman"/>
          <w:sz w:val="20"/>
          <w:szCs w:val="20"/>
        </w:rPr>
        <w:t xml:space="preserve">ground-based 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magnetic observatories </w:t>
      </w:r>
      <w:r w:rsidR="00B47129">
        <w:rPr>
          <w:rFonts w:ascii="Times New Roman" w:hAnsi="Times New Roman" w:cs="Times New Roman"/>
          <w:sz w:val="20"/>
          <w:szCs w:val="20"/>
        </w:rPr>
        <w:t>would enable</w:t>
      </w:r>
      <w:r w:rsidR="00B47129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C66514" w:rsidRPr="00A65A58">
        <w:rPr>
          <w:rFonts w:ascii="Times New Roman" w:hAnsi="Times New Roman" w:cs="Times New Roman"/>
          <w:sz w:val="20"/>
          <w:szCs w:val="20"/>
        </w:rPr>
        <w:t>joint inver</w:t>
      </w:r>
      <w:r w:rsidR="00937C45">
        <w:rPr>
          <w:rFonts w:ascii="Times New Roman" w:hAnsi="Times New Roman" w:cs="Times New Roman"/>
          <w:sz w:val="20"/>
          <w:szCs w:val="20"/>
        </w:rPr>
        <w:t>sion</w:t>
      </w:r>
      <w:r w:rsidR="00C66514" w:rsidRPr="00A65A58">
        <w:rPr>
          <w:rFonts w:ascii="Times New Roman" w:hAnsi="Times New Roman" w:cs="Times New Roman"/>
          <w:sz w:val="20"/>
          <w:szCs w:val="20"/>
        </w:rPr>
        <w:t xml:space="preserve"> for models of deep-Earth interior conductivity </w:t>
      </w:r>
      <w:r w:rsidR="005E529F" w:rsidRPr="00A65A58">
        <w:rPr>
          <w:rFonts w:ascii="Times New Roman" w:hAnsi="Times New Roman" w:cs="Times New Roman"/>
          <w:sz w:val="20"/>
          <w:szCs w:val="20"/>
        </w:rPr>
        <w:t xml:space="preserve">at lithospheric depths, </w:t>
      </w:r>
      <w:r w:rsidR="00C66514" w:rsidRPr="00A65A58">
        <w:rPr>
          <w:rFonts w:ascii="Times New Roman" w:hAnsi="Times New Roman" w:cs="Times New Roman"/>
          <w:sz w:val="20"/>
          <w:szCs w:val="20"/>
        </w:rPr>
        <w:t xml:space="preserve">and physics-based parameterization of the Earth’s surrounding geospace environment. </w:t>
      </w:r>
      <w:r w:rsidR="00210E85" w:rsidRPr="00A65A58">
        <w:rPr>
          <w:rFonts w:ascii="Times New Roman" w:hAnsi="Times New Roman" w:cs="Times New Roman"/>
          <w:sz w:val="20"/>
          <w:szCs w:val="20"/>
        </w:rPr>
        <w:t xml:space="preserve">The models </w:t>
      </w:r>
      <w:r w:rsidR="00937C45">
        <w:rPr>
          <w:rFonts w:ascii="Times New Roman" w:hAnsi="Times New Roman" w:cs="Times New Roman"/>
          <w:sz w:val="20"/>
          <w:szCs w:val="20"/>
        </w:rPr>
        <w:t>would</w:t>
      </w:r>
      <w:r w:rsidR="00937C45" w:rsidRPr="00A65A58">
        <w:rPr>
          <w:rFonts w:ascii="Times New Roman" w:hAnsi="Times New Roman" w:cs="Times New Roman"/>
          <w:sz w:val="20"/>
          <w:szCs w:val="20"/>
        </w:rPr>
        <w:t xml:space="preserve"> </w:t>
      </w:r>
      <w:r w:rsidR="00210E85" w:rsidRPr="00A65A58">
        <w:rPr>
          <w:rFonts w:ascii="Times New Roman" w:hAnsi="Times New Roman" w:cs="Times New Roman"/>
          <w:sz w:val="20"/>
          <w:szCs w:val="20"/>
        </w:rPr>
        <w:t>be validated by comparing predicted geoelectric fields against those directly measured</w:t>
      </w:r>
      <w:r w:rsidR="00937C45">
        <w:rPr>
          <w:rFonts w:ascii="Times New Roman" w:hAnsi="Times New Roman" w:cs="Times New Roman"/>
          <w:sz w:val="20"/>
          <w:szCs w:val="20"/>
        </w:rPr>
        <w:t>. T</w:t>
      </w:r>
      <w:r w:rsidR="00210E85" w:rsidRPr="00A65A58">
        <w:rPr>
          <w:rFonts w:ascii="Times New Roman" w:hAnsi="Times New Roman" w:cs="Times New Roman"/>
          <w:sz w:val="20"/>
          <w:szCs w:val="20"/>
        </w:rPr>
        <w:t>he models</w:t>
      </w:r>
      <w:r w:rsidR="006A1F43" w:rsidRPr="00A65A58">
        <w:rPr>
          <w:rFonts w:ascii="Times New Roman" w:hAnsi="Times New Roman" w:cs="Times New Roman"/>
          <w:sz w:val="20"/>
          <w:szCs w:val="20"/>
        </w:rPr>
        <w:t xml:space="preserve"> could </w:t>
      </w:r>
      <w:r w:rsidR="00937C45">
        <w:rPr>
          <w:rFonts w:ascii="Times New Roman" w:hAnsi="Times New Roman" w:cs="Times New Roman"/>
          <w:sz w:val="20"/>
          <w:szCs w:val="20"/>
        </w:rPr>
        <w:t xml:space="preserve">also </w:t>
      </w:r>
      <w:r w:rsidR="006A1F43" w:rsidRPr="00A65A58">
        <w:rPr>
          <w:rFonts w:ascii="Times New Roman" w:hAnsi="Times New Roman" w:cs="Times New Roman"/>
          <w:sz w:val="20"/>
          <w:szCs w:val="20"/>
        </w:rPr>
        <w:t>be used in f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orward </w:t>
      </w:r>
      <w:r w:rsidR="006A1F43" w:rsidRPr="00A65A58">
        <w:rPr>
          <w:rFonts w:ascii="Times New Roman" w:hAnsi="Times New Roman" w:cs="Times New Roman"/>
          <w:sz w:val="20"/>
          <w:szCs w:val="20"/>
        </w:rPr>
        <w:t>calculations needed</w:t>
      </w:r>
      <w:r w:rsidR="00593AC7" w:rsidRPr="00A65A58">
        <w:rPr>
          <w:rFonts w:ascii="Times New Roman" w:hAnsi="Times New Roman" w:cs="Times New Roman"/>
          <w:sz w:val="20"/>
          <w:szCs w:val="20"/>
        </w:rPr>
        <w:t xml:space="preserve"> for operational </w:t>
      </w:r>
      <w:r w:rsidR="00742A42" w:rsidRPr="00A65A58">
        <w:rPr>
          <w:rFonts w:ascii="Times New Roman" w:hAnsi="Times New Roman" w:cs="Times New Roman"/>
          <w:sz w:val="20"/>
          <w:szCs w:val="20"/>
        </w:rPr>
        <w:t xml:space="preserve">hazard assessment. </w:t>
      </w:r>
    </w:p>
    <w:p w14:paraId="5A9C3404" w14:textId="77777777" w:rsidR="00C31D35" w:rsidRPr="00A65A58" w:rsidRDefault="00C31D35" w:rsidP="002C00E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DAC2A1" w14:textId="7DC8F527" w:rsidR="00A65A58" w:rsidRPr="00FF45E1" w:rsidRDefault="002D4919" w:rsidP="00694262">
      <w:pPr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A65A58">
        <w:rPr>
          <w:rFonts w:ascii="Times New Roman" w:hAnsi="Times New Roman" w:cs="Times New Roman"/>
          <w:sz w:val="20"/>
          <w:szCs w:val="20"/>
        </w:rPr>
        <w:t>Chave, A. D. &amp; Jones, A. G., 2012. The Magnetotelluric Method, Cambridge Univ. Press, Cambridge, UK.</w:t>
      </w:r>
    </w:p>
    <w:p w14:paraId="012EBEEE" w14:textId="79488743" w:rsidR="002D4919" w:rsidRPr="00FF45E1" w:rsidRDefault="00A65A58" w:rsidP="00694262">
      <w:pPr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FF45E1">
        <w:rPr>
          <w:rFonts w:ascii="Times New Roman" w:hAnsi="Times New Roman" w:cs="Times New Roman"/>
          <w:sz w:val="20"/>
          <w:szCs w:val="20"/>
        </w:rPr>
        <w:t xml:space="preserve">Friis-Christensen, E., </w:t>
      </w:r>
      <w:r w:rsidRPr="00694262">
        <w:rPr>
          <w:rFonts w:ascii="Times New Roman" w:hAnsi="Times New Roman" w:cs="Times New Roman"/>
          <w:color w:val="262626"/>
          <w:sz w:val="20"/>
          <w:szCs w:val="20"/>
        </w:rPr>
        <w:t>Lühr, H., Hulot, G., 2006. Swarm: A constellation to study the Earth’s magnetic field, Earth Planets Space, 48, 351-358.</w:t>
      </w:r>
    </w:p>
    <w:p w14:paraId="421D4E08" w14:textId="5907305E" w:rsidR="00A338B2" w:rsidRPr="00FF45E1" w:rsidRDefault="00A338B2" w:rsidP="00694262">
      <w:pPr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694262">
        <w:rPr>
          <w:rFonts w:ascii="Times New Roman" w:hAnsi="Times New Roman" w:cs="Times New Roman"/>
          <w:iCs/>
          <w:sz w:val="20"/>
          <w:szCs w:val="20"/>
        </w:rPr>
        <w:t>Kelbert A., Schultz, A. &amp; Egbert, G. D., 2009. Global electromagnetic induction constrain</w:t>
      </w:r>
      <w:r w:rsidR="009C0208" w:rsidRPr="00694262">
        <w:rPr>
          <w:rFonts w:ascii="Times New Roman" w:hAnsi="Times New Roman" w:cs="Times New Roman"/>
          <w:iCs/>
          <w:sz w:val="20"/>
          <w:szCs w:val="20"/>
        </w:rPr>
        <w:t>t</w:t>
      </w:r>
      <w:r w:rsidRPr="00694262">
        <w:rPr>
          <w:rFonts w:ascii="Times New Roman" w:hAnsi="Times New Roman" w:cs="Times New Roman"/>
          <w:iCs/>
          <w:sz w:val="20"/>
          <w:szCs w:val="20"/>
        </w:rPr>
        <w:t>s on transition-zone water content variations, Nature, 460, 1003</w:t>
      </w:r>
      <w:r w:rsidR="0045005A" w:rsidRPr="00694262">
        <w:rPr>
          <w:rFonts w:ascii="Times New Roman" w:hAnsi="Times New Roman" w:cs="Times New Roman"/>
          <w:iCs/>
          <w:sz w:val="20"/>
          <w:szCs w:val="20"/>
        </w:rPr>
        <w:t>-</w:t>
      </w:r>
      <w:r w:rsidRPr="00694262">
        <w:rPr>
          <w:rFonts w:ascii="Times New Roman" w:hAnsi="Times New Roman" w:cs="Times New Roman"/>
          <w:iCs/>
          <w:sz w:val="20"/>
          <w:szCs w:val="20"/>
        </w:rPr>
        <w:t>1006, doi:10.1038/nature08257.</w:t>
      </w:r>
      <w:r w:rsidRPr="00A65A5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41455A" w14:textId="7A72E898" w:rsidR="00392743" w:rsidRPr="00FF45E1" w:rsidRDefault="00C31D35" w:rsidP="00694262">
      <w:pPr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FF45E1">
        <w:rPr>
          <w:rFonts w:ascii="Times New Roman" w:hAnsi="Times New Roman" w:cs="Times New Roman"/>
          <w:sz w:val="20"/>
          <w:szCs w:val="20"/>
        </w:rPr>
        <w:t>Kuvshinov, A. &amp; Olsen, N., 2006. A global model of mantle conductivity derived from 5 years of CHAMP, Ørsted, and SAC</w:t>
      </w:r>
      <w:r w:rsidR="009516E7">
        <w:rPr>
          <w:rFonts w:ascii="Times New Roman" w:hAnsi="Times New Roman" w:cs="Times New Roman"/>
          <w:sz w:val="20"/>
          <w:szCs w:val="20"/>
        </w:rPr>
        <w:t>-</w:t>
      </w:r>
      <w:r w:rsidRPr="00FF45E1">
        <w:rPr>
          <w:rFonts w:ascii="Times New Roman" w:hAnsi="Times New Roman" w:cs="Times New Roman"/>
          <w:sz w:val="20"/>
          <w:szCs w:val="20"/>
        </w:rPr>
        <w:t>C magnetic data, Geophys. Res. Lett., 33, L18301, doi:10.1029/2006GL027083.</w:t>
      </w:r>
    </w:p>
    <w:p w14:paraId="10E696AF" w14:textId="56940616" w:rsidR="00C31D35" w:rsidRPr="00FF45E1" w:rsidRDefault="00FF45E1" w:rsidP="00694262">
      <w:pPr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Love, J. J. &amp; Chulliat, A., 2013. An international network of magnetic observatories, Eos, Trans. AGU, 94(12), 373-374.</w:t>
      </w:r>
    </w:p>
    <w:p w14:paraId="6CEFC5E0" w14:textId="07BA5BDA" w:rsidR="00B9469B" w:rsidRDefault="00C31D35" w:rsidP="00694262">
      <w:pPr>
        <w:widowControl w:val="0"/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FF45E1">
        <w:rPr>
          <w:rFonts w:ascii="Times New Roman" w:hAnsi="Times New Roman" w:cs="Times New Roman"/>
          <w:sz w:val="20"/>
          <w:szCs w:val="20"/>
        </w:rPr>
        <w:t>Love, J. J., Rigler, E. J., Pulkkinen, A. &amp; Balch, C. C., 2014. Magnetic storms and induction hazards, Eos, Trans. AGU, 95(48), 445</w:t>
      </w:r>
      <w:r w:rsidR="004729FA" w:rsidRPr="00FF45E1">
        <w:rPr>
          <w:rFonts w:ascii="Times New Roman" w:hAnsi="Times New Roman" w:cs="Times New Roman"/>
          <w:sz w:val="20"/>
          <w:szCs w:val="20"/>
        </w:rPr>
        <w:t>-</w:t>
      </w:r>
      <w:r w:rsidRPr="00FF45E1">
        <w:rPr>
          <w:rFonts w:ascii="Times New Roman" w:hAnsi="Times New Roman" w:cs="Times New Roman"/>
          <w:sz w:val="20"/>
          <w:szCs w:val="20"/>
        </w:rPr>
        <w:t>446, doi:10.1002/2014EO480001.</w:t>
      </w:r>
    </w:p>
    <w:p w14:paraId="7B9386F5" w14:textId="77777777" w:rsidR="00511816" w:rsidRDefault="00511816" w:rsidP="00511816">
      <w:pPr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FF45E1">
        <w:rPr>
          <w:rFonts w:ascii="Times New Roman" w:hAnsi="Times New Roman" w:cs="Times New Roman"/>
          <w:sz w:val="20"/>
          <w:szCs w:val="20"/>
        </w:rPr>
        <w:t xml:space="preserve">Meqbel, N. M., Egbert, G. D., Wannamaker, P. E. &amp; Kelbert, A., 2014. Deep electrical resistivity structure of the northwestern U.S. derived from 3-D inversion of </w:t>
      </w:r>
      <w:r w:rsidRPr="00694262">
        <w:rPr>
          <w:rFonts w:ascii="Times New Roman" w:hAnsi="Times New Roman" w:cs="Times New Roman"/>
          <w:sz w:val="20"/>
          <w:szCs w:val="20"/>
        </w:rPr>
        <w:t>USArray magnetotelluric data, Earth Planet. Sci. Lett., 402, 290-304, doi:10.1016/j.epsl.2013.12.026.</w:t>
      </w:r>
    </w:p>
    <w:p w14:paraId="79F30854" w14:textId="77777777" w:rsidR="00511816" w:rsidRPr="00FF45E1" w:rsidRDefault="00511816" w:rsidP="00694262">
      <w:pPr>
        <w:widowControl w:val="0"/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</w:p>
    <w:sectPr w:rsidR="00511816" w:rsidRPr="00FF45E1" w:rsidSect="00B94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0E0"/>
    <w:rsid w:val="000133ED"/>
    <w:rsid w:val="000C3FE4"/>
    <w:rsid w:val="000D5F62"/>
    <w:rsid w:val="00115010"/>
    <w:rsid w:val="00124A81"/>
    <w:rsid w:val="001505A6"/>
    <w:rsid w:val="00151927"/>
    <w:rsid w:val="001608A3"/>
    <w:rsid w:val="00173F93"/>
    <w:rsid w:val="00186B16"/>
    <w:rsid w:val="001A32F9"/>
    <w:rsid w:val="001D1ED0"/>
    <w:rsid w:val="001F43A1"/>
    <w:rsid w:val="00210E85"/>
    <w:rsid w:val="002376DB"/>
    <w:rsid w:val="00273572"/>
    <w:rsid w:val="002C00E0"/>
    <w:rsid w:val="002D2630"/>
    <w:rsid w:val="002D4919"/>
    <w:rsid w:val="0031161E"/>
    <w:rsid w:val="0035497E"/>
    <w:rsid w:val="00392743"/>
    <w:rsid w:val="00433076"/>
    <w:rsid w:val="0045005A"/>
    <w:rsid w:val="004729FA"/>
    <w:rsid w:val="00511816"/>
    <w:rsid w:val="00552BDF"/>
    <w:rsid w:val="00584CDF"/>
    <w:rsid w:val="00593AC7"/>
    <w:rsid w:val="00597FC4"/>
    <w:rsid w:val="005E529F"/>
    <w:rsid w:val="00612E9E"/>
    <w:rsid w:val="00694262"/>
    <w:rsid w:val="006A1F43"/>
    <w:rsid w:val="00731178"/>
    <w:rsid w:val="00742A42"/>
    <w:rsid w:val="007700C1"/>
    <w:rsid w:val="0078112A"/>
    <w:rsid w:val="008156C3"/>
    <w:rsid w:val="008E46BD"/>
    <w:rsid w:val="00937C45"/>
    <w:rsid w:val="009516E7"/>
    <w:rsid w:val="009A171B"/>
    <w:rsid w:val="009C0208"/>
    <w:rsid w:val="00A272B1"/>
    <w:rsid w:val="00A338B2"/>
    <w:rsid w:val="00A569A1"/>
    <w:rsid w:val="00A65A58"/>
    <w:rsid w:val="00A8461C"/>
    <w:rsid w:val="00AE4D58"/>
    <w:rsid w:val="00B0054A"/>
    <w:rsid w:val="00B47129"/>
    <w:rsid w:val="00B9469B"/>
    <w:rsid w:val="00BA1585"/>
    <w:rsid w:val="00C30987"/>
    <w:rsid w:val="00C31D35"/>
    <w:rsid w:val="00C33CD4"/>
    <w:rsid w:val="00C66514"/>
    <w:rsid w:val="00C76E29"/>
    <w:rsid w:val="00C91969"/>
    <w:rsid w:val="00C969F9"/>
    <w:rsid w:val="00CB7DCD"/>
    <w:rsid w:val="00CD01D0"/>
    <w:rsid w:val="00D07BB8"/>
    <w:rsid w:val="00D1001B"/>
    <w:rsid w:val="00D679A4"/>
    <w:rsid w:val="00DB47DF"/>
    <w:rsid w:val="00E1509C"/>
    <w:rsid w:val="00EC4C66"/>
    <w:rsid w:val="00FF259D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33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A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2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A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594</Words>
  <Characters>3387</Characters>
  <Application>Microsoft Macintosh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Love</dc:creator>
  <cp:keywords/>
  <dc:description/>
  <cp:lastModifiedBy>Jeffrey Love</cp:lastModifiedBy>
  <cp:revision>31</cp:revision>
  <dcterms:created xsi:type="dcterms:W3CDTF">2015-10-28T00:58:00Z</dcterms:created>
  <dcterms:modified xsi:type="dcterms:W3CDTF">2015-10-30T19:00:00Z</dcterms:modified>
</cp:coreProperties>
</file>