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86E83" w14:textId="77777777" w:rsidR="00BA1E63" w:rsidRPr="00AC0D5F" w:rsidRDefault="00DD26D9" w:rsidP="00AC0D5F">
      <w:pPr>
        <w:shd w:val="clear" w:color="auto" w:fill="FFFFFF"/>
        <w:spacing w:before="75" w:after="0" w:afterAutospacing="0"/>
        <w:contextualSpacing w:val="0"/>
        <w:jc w:val="center"/>
        <w:rPr>
          <w:rFonts w:eastAsia="Times New Roman" w:cs="Times New Roman"/>
          <w:b/>
          <w:color w:val="000000"/>
          <w:szCs w:val="24"/>
        </w:rPr>
      </w:pPr>
      <w:r w:rsidRPr="00AC0D5F">
        <w:rPr>
          <w:rFonts w:eastAsia="Times New Roman" w:cs="Times New Roman"/>
          <w:b/>
          <w:color w:val="000000"/>
          <w:szCs w:val="24"/>
        </w:rPr>
        <w:t>Air quality and climate forcing over North America</w:t>
      </w:r>
      <w:r w:rsidR="00AC0D5F" w:rsidRPr="00AC0D5F">
        <w:rPr>
          <w:rFonts w:eastAsia="Times New Roman" w:cs="Times New Roman"/>
          <w:b/>
          <w:color w:val="000000"/>
          <w:szCs w:val="24"/>
        </w:rPr>
        <w:t xml:space="preserve"> in the next decade</w:t>
      </w:r>
    </w:p>
    <w:p w14:paraId="50A47CF8" w14:textId="77777777" w:rsidR="00DD26D9" w:rsidRDefault="00DD26D9" w:rsidP="00F20557">
      <w:pPr>
        <w:shd w:val="clear" w:color="auto" w:fill="FFFFFF"/>
        <w:spacing w:before="75" w:after="0" w:afterAutospacing="0"/>
        <w:contextualSpacing w:val="0"/>
        <w:rPr>
          <w:rFonts w:eastAsia="Times New Roman" w:cs="Times New Roman"/>
          <w:color w:val="000000"/>
          <w:szCs w:val="24"/>
        </w:rPr>
      </w:pPr>
    </w:p>
    <w:p w14:paraId="515B06B7" w14:textId="77777777" w:rsidR="00DD26D9" w:rsidRDefault="007055D0" w:rsidP="00AC0D5F">
      <w:pPr>
        <w:shd w:val="clear" w:color="auto" w:fill="FFFFFF"/>
        <w:spacing w:before="75" w:after="0" w:afterAutospacing="0"/>
        <w:contextualSpacing w:val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White paper submitted by</w:t>
      </w:r>
      <w:r w:rsidR="00DD26D9">
        <w:rPr>
          <w:rFonts w:eastAsia="Times New Roman" w:cs="Times New Roman"/>
          <w:color w:val="000000"/>
          <w:szCs w:val="24"/>
        </w:rPr>
        <w:t xml:space="preserve"> </w:t>
      </w:r>
      <w:r w:rsidR="00F138EE">
        <w:rPr>
          <w:rFonts w:eastAsia="Times New Roman" w:cs="Times New Roman"/>
          <w:color w:val="000000"/>
          <w:szCs w:val="24"/>
        </w:rPr>
        <w:t>the NASA Air Quality Applied Sciences Team (AQAST)</w:t>
      </w:r>
    </w:p>
    <w:p w14:paraId="2C1D8568" w14:textId="5FA3FBD2" w:rsidR="007055D0" w:rsidRDefault="007055D0" w:rsidP="00AC0D5F">
      <w:pPr>
        <w:shd w:val="clear" w:color="auto" w:fill="FFFFFF"/>
        <w:spacing w:before="75" w:after="0" w:afterAutospacing="0"/>
        <w:contextualSpacing w:val="0"/>
        <w:jc w:val="center"/>
        <w:rPr>
          <w:rFonts w:eastAsia="Times New Roman" w:cs="Times New Roman"/>
          <w:color w:val="000000"/>
          <w:szCs w:val="24"/>
        </w:rPr>
      </w:pPr>
      <w:proofErr w:type="gramStart"/>
      <w:r>
        <w:rPr>
          <w:rFonts w:eastAsia="Times New Roman" w:cs="Times New Roman"/>
          <w:color w:val="000000"/>
          <w:szCs w:val="24"/>
        </w:rPr>
        <w:t>to</w:t>
      </w:r>
      <w:proofErr w:type="gramEnd"/>
      <w:r>
        <w:rPr>
          <w:rFonts w:eastAsia="Times New Roman" w:cs="Times New Roman"/>
          <w:color w:val="000000"/>
          <w:szCs w:val="24"/>
        </w:rPr>
        <w:t xml:space="preserve"> the 2017-2027 NRC Decadal Survey on Earth Science and Applications from Space</w:t>
      </w:r>
      <w:r w:rsidR="00D85D58">
        <w:rPr>
          <w:rFonts w:eastAsia="Times New Roman" w:cs="Times New Roman"/>
          <w:color w:val="000000"/>
          <w:szCs w:val="24"/>
        </w:rPr>
        <w:t>;</w:t>
      </w:r>
    </w:p>
    <w:p w14:paraId="4E57778D" w14:textId="0C923265" w:rsidR="00D85D58" w:rsidRDefault="00D85D58" w:rsidP="00AC0D5F">
      <w:pPr>
        <w:shd w:val="clear" w:color="auto" w:fill="FFFFFF"/>
        <w:spacing w:before="75" w:after="0" w:afterAutospacing="0"/>
        <w:contextualSpacing w:val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Endorsed by the GEO-CAPE Atmospheric Science Working Group (ASWG)</w:t>
      </w:r>
    </w:p>
    <w:p w14:paraId="0393A1FB" w14:textId="77777777" w:rsidR="00F138EE" w:rsidRDefault="00F138EE" w:rsidP="00F20557">
      <w:pPr>
        <w:shd w:val="clear" w:color="auto" w:fill="FFFFFF"/>
        <w:spacing w:before="75" w:after="0" w:afterAutospacing="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Contact: Daniel J. Jacob, Harvard University (</w:t>
      </w:r>
      <w:hyperlink r:id="rId6" w:history="1">
        <w:r w:rsidRPr="00ED6DCF">
          <w:rPr>
            <w:rStyle w:val="Hyperlink"/>
            <w:rFonts w:eastAsia="Times New Roman" w:cs="Times New Roman"/>
            <w:szCs w:val="24"/>
          </w:rPr>
          <w:t>djacob@fas.harvard.edu</w:t>
        </w:r>
      </w:hyperlink>
      <w:r>
        <w:rPr>
          <w:rFonts w:eastAsia="Times New Roman" w:cs="Times New Roman"/>
          <w:color w:val="000000"/>
          <w:szCs w:val="24"/>
        </w:rPr>
        <w:t>), AQAST leader</w:t>
      </w:r>
    </w:p>
    <w:p w14:paraId="51B9BA54" w14:textId="068783CE" w:rsidR="007055D0" w:rsidRDefault="00D8148E" w:rsidP="00AC0D5F">
      <w:pPr>
        <w:shd w:val="clear" w:color="auto" w:fill="FFFFFF"/>
        <w:spacing w:before="75" w:after="0" w:afterAutospacing="0"/>
        <w:contextualSpacing w:val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November 1</w:t>
      </w:r>
      <w:r w:rsidR="007055D0">
        <w:rPr>
          <w:rFonts w:eastAsia="Times New Roman" w:cs="Times New Roman"/>
          <w:color w:val="000000"/>
          <w:szCs w:val="24"/>
        </w:rPr>
        <w:t>, 2015</w:t>
      </w:r>
    </w:p>
    <w:p w14:paraId="5D2DFF6E" w14:textId="77777777" w:rsidR="007055D0" w:rsidRDefault="007055D0" w:rsidP="00F20557">
      <w:pPr>
        <w:shd w:val="clear" w:color="auto" w:fill="FFFFFF"/>
        <w:spacing w:before="75" w:after="0" w:afterAutospacing="0"/>
        <w:contextualSpacing w:val="0"/>
        <w:rPr>
          <w:rFonts w:eastAsia="Times New Roman" w:cs="Times New Roman"/>
          <w:color w:val="000000"/>
          <w:szCs w:val="24"/>
        </w:rPr>
      </w:pPr>
    </w:p>
    <w:p w14:paraId="7C9C403A" w14:textId="6EBD293B" w:rsidR="00A166DC" w:rsidRDefault="00134A15" w:rsidP="00266FFB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Air quality management </w:t>
      </w:r>
      <w:r w:rsidR="008B3033">
        <w:rPr>
          <w:rFonts w:eastAsia="Times New Roman" w:cs="Times New Roman"/>
          <w:color w:val="000000"/>
          <w:szCs w:val="24"/>
        </w:rPr>
        <w:t>challenges</w:t>
      </w:r>
      <w:r>
        <w:rPr>
          <w:rFonts w:eastAsia="Times New Roman" w:cs="Times New Roman"/>
          <w:color w:val="000000"/>
          <w:szCs w:val="24"/>
        </w:rPr>
        <w:t xml:space="preserve"> in the US are evolving </w:t>
      </w:r>
      <w:r w:rsidR="001A015A">
        <w:rPr>
          <w:rFonts w:eastAsia="Times New Roman" w:cs="Times New Roman"/>
          <w:color w:val="000000"/>
          <w:szCs w:val="24"/>
        </w:rPr>
        <w:t xml:space="preserve">rapidly </w:t>
      </w:r>
      <w:r>
        <w:rPr>
          <w:rFonts w:eastAsia="Times New Roman" w:cs="Times New Roman"/>
          <w:color w:val="000000"/>
          <w:szCs w:val="24"/>
        </w:rPr>
        <w:t xml:space="preserve">and increasingly convolved with concerns over </w:t>
      </w:r>
      <w:r w:rsidR="00D65EE8">
        <w:rPr>
          <w:rFonts w:eastAsia="Times New Roman" w:cs="Times New Roman"/>
          <w:color w:val="000000"/>
          <w:szCs w:val="24"/>
        </w:rPr>
        <w:t xml:space="preserve">biogeochemical cycles and </w:t>
      </w:r>
      <w:r>
        <w:rPr>
          <w:rFonts w:eastAsia="Times New Roman" w:cs="Times New Roman"/>
          <w:color w:val="000000"/>
          <w:szCs w:val="24"/>
        </w:rPr>
        <w:t xml:space="preserve">climate </w:t>
      </w:r>
      <w:r w:rsidR="00D67463">
        <w:rPr>
          <w:rFonts w:eastAsia="Times New Roman" w:cs="Times New Roman"/>
          <w:color w:val="000000"/>
          <w:szCs w:val="24"/>
        </w:rPr>
        <w:t>change</w:t>
      </w:r>
      <w:r>
        <w:rPr>
          <w:rFonts w:eastAsia="Times New Roman" w:cs="Times New Roman"/>
          <w:color w:val="000000"/>
          <w:szCs w:val="24"/>
        </w:rPr>
        <w:t xml:space="preserve">. The </w:t>
      </w:r>
      <w:r w:rsidR="008C3A2A">
        <w:rPr>
          <w:rFonts w:eastAsia="Times New Roman" w:cs="Times New Roman"/>
          <w:color w:val="000000"/>
          <w:szCs w:val="24"/>
        </w:rPr>
        <w:t>Air Quality Applied Sciences Team (AQAST) supported by the NASA Applied Sciences Program (ASP) has been working with</w:t>
      </w:r>
      <w:r w:rsidR="002D64E9">
        <w:rPr>
          <w:rFonts w:eastAsia="Times New Roman" w:cs="Times New Roman"/>
          <w:color w:val="000000"/>
          <w:szCs w:val="24"/>
        </w:rPr>
        <w:t xml:space="preserve"> US</w:t>
      </w:r>
      <w:r w:rsidR="008C3A2A">
        <w:rPr>
          <w:rFonts w:eastAsia="Times New Roman" w:cs="Times New Roman"/>
          <w:color w:val="000000"/>
          <w:szCs w:val="24"/>
        </w:rPr>
        <w:t xml:space="preserve"> air quality managers since 2011 to </w:t>
      </w:r>
      <w:r w:rsidR="00162DF0">
        <w:rPr>
          <w:rFonts w:eastAsia="Times New Roman" w:cs="Times New Roman"/>
          <w:color w:val="000000"/>
          <w:szCs w:val="24"/>
        </w:rPr>
        <w:t>maximize the utility of</w:t>
      </w:r>
      <w:r w:rsidR="000E53AC">
        <w:rPr>
          <w:rFonts w:eastAsia="Times New Roman" w:cs="Times New Roman"/>
          <w:color w:val="000000"/>
          <w:szCs w:val="24"/>
        </w:rPr>
        <w:t xml:space="preserve"> satellite data for</w:t>
      </w:r>
      <w:r w:rsidR="00162DF0">
        <w:rPr>
          <w:rFonts w:eastAsia="Times New Roman" w:cs="Times New Roman"/>
          <w:color w:val="000000"/>
          <w:szCs w:val="24"/>
        </w:rPr>
        <w:t xml:space="preserve"> </w:t>
      </w:r>
      <w:r w:rsidR="000E53AC">
        <w:rPr>
          <w:rFonts w:eastAsia="Times New Roman" w:cs="Times New Roman"/>
          <w:color w:val="000000"/>
          <w:szCs w:val="24"/>
        </w:rPr>
        <w:t xml:space="preserve">air quality applications. Over this time we have built deep relationships with </w:t>
      </w:r>
      <w:r w:rsidR="00E23071">
        <w:rPr>
          <w:rFonts w:eastAsia="Times New Roman" w:cs="Times New Roman"/>
          <w:color w:val="000000"/>
          <w:szCs w:val="24"/>
        </w:rPr>
        <w:t xml:space="preserve">air quality </w:t>
      </w:r>
      <w:r w:rsidR="000E53AC">
        <w:rPr>
          <w:rFonts w:eastAsia="Times New Roman" w:cs="Times New Roman"/>
          <w:color w:val="000000"/>
          <w:szCs w:val="24"/>
        </w:rPr>
        <w:t>agencies at nat</w:t>
      </w:r>
      <w:r w:rsidR="006D4F65">
        <w:rPr>
          <w:rFonts w:eastAsia="Times New Roman" w:cs="Times New Roman"/>
          <w:color w:val="000000"/>
          <w:szCs w:val="24"/>
        </w:rPr>
        <w:t>ional, state, and local levels</w:t>
      </w:r>
      <w:r w:rsidR="00AF7825">
        <w:rPr>
          <w:rFonts w:eastAsia="Times New Roman" w:cs="Times New Roman"/>
          <w:color w:val="000000"/>
          <w:szCs w:val="24"/>
        </w:rPr>
        <w:t>. Many of these agencies</w:t>
      </w:r>
      <w:r w:rsidR="001A015A">
        <w:rPr>
          <w:rFonts w:eastAsia="Times New Roman" w:cs="Times New Roman"/>
          <w:color w:val="000000"/>
          <w:szCs w:val="24"/>
        </w:rPr>
        <w:t xml:space="preserve"> are now extensively</w:t>
      </w:r>
      <w:r w:rsidR="00182EB8">
        <w:rPr>
          <w:rFonts w:eastAsia="Times New Roman" w:cs="Times New Roman"/>
          <w:color w:val="000000"/>
          <w:szCs w:val="24"/>
        </w:rPr>
        <w:t xml:space="preserve"> using satellite data for a variety</w:t>
      </w:r>
      <w:r w:rsidR="00AF7825">
        <w:rPr>
          <w:rFonts w:eastAsia="Times New Roman" w:cs="Times New Roman"/>
          <w:color w:val="000000"/>
          <w:szCs w:val="24"/>
        </w:rPr>
        <w:t xml:space="preserve"> of</w:t>
      </w:r>
      <w:r w:rsidR="00182EB8">
        <w:rPr>
          <w:rFonts w:eastAsia="Times New Roman" w:cs="Times New Roman"/>
          <w:color w:val="000000"/>
          <w:szCs w:val="24"/>
        </w:rPr>
        <w:t xml:space="preserve"> </w:t>
      </w:r>
      <w:r w:rsidR="006B52DA">
        <w:rPr>
          <w:rFonts w:eastAsia="Times New Roman" w:cs="Times New Roman"/>
          <w:color w:val="000000"/>
          <w:szCs w:val="24"/>
        </w:rPr>
        <w:t>applications including</w:t>
      </w:r>
      <w:r w:rsidR="00AF7825">
        <w:rPr>
          <w:rFonts w:eastAsia="Times New Roman" w:cs="Times New Roman"/>
          <w:color w:val="000000"/>
          <w:szCs w:val="24"/>
        </w:rPr>
        <w:t xml:space="preserve"> </w:t>
      </w:r>
      <w:r w:rsidR="006B52DA">
        <w:rPr>
          <w:rFonts w:eastAsia="Times New Roman" w:cs="Times New Roman"/>
          <w:color w:val="000000"/>
          <w:szCs w:val="24"/>
        </w:rPr>
        <w:t xml:space="preserve">improved </w:t>
      </w:r>
      <w:r w:rsidR="00182EB8">
        <w:rPr>
          <w:rFonts w:eastAsia="Times New Roman" w:cs="Times New Roman"/>
          <w:color w:val="000000"/>
          <w:szCs w:val="24"/>
        </w:rPr>
        <w:t>emission estimates</w:t>
      </w:r>
      <w:r w:rsidR="00551A23">
        <w:rPr>
          <w:rFonts w:eastAsia="Times New Roman" w:cs="Times New Roman"/>
          <w:color w:val="000000"/>
          <w:szCs w:val="24"/>
        </w:rPr>
        <w:t xml:space="preserve"> for state implementation plans (SIPs)</w:t>
      </w:r>
      <w:r w:rsidR="00182EB8">
        <w:rPr>
          <w:rFonts w:eastAsia="Times New Roman" w:cs="Times New Roman"/>
          <w:color w:val="000000"/>
          <w:szCs w:val="24"/>
        </w:rPr>
        <w:t>,</w:t>
      </w:r>
      <w:r w:rsidR="00551A23">
        <w:rPr>
          <w:rFonts w:eastAsia="Times New Roman" w:cs="Times New Roman"/>
          <w:color w:val="000000"/>
          <w:szCs w:val="24"/>
        </w:rPr>
        <w:t xml:space="preserve"> mapping of </w:t>
      </w:r>
      <w:r w:rsidR="006B52DA">
        <w:rPr>
          <w:rFonts w:eastAsia="Times New Roman" w:cs="Times New Roman"/>
          <w:color w:val="000000"/>
          <w:szCs w:val="24"/>
        </w:rPr>
        <w:t>particulate matter (PM) and hazardous air pollutants (HAPs)</w:t>
      </w:r>
      <w:r w:rsidR="00551A23">
        <w:rPr>
          <w:rFonts w:eastAsia="Times New Roman" w:cs="Times New Roman"/>
          <w:color w:val="000000"/>
          <w:szCs w:val="24"/>
        </w:rPr>
        <w:t xml:space="preserve">, interstate and </w:t>
      </w:r>
      <w:r w:rsidR="00AF7825">
        <w:rPr>
          <w:rFonts w:eastAsia="Times New Roman" w:cs="Times New Roman"/>
          <w:color w:val="000000"/>
          <w:szCs w:val="24"/>
        </w:rPr>
        <w:t>international</w:t>
      </w:r>
      <w:r w:rsidR="00182EB8">
        <w:rPr>
          <w:rFonts w:eastAsia="Times New Roman" w:cs="Times New Roman"/>
          <w:color w:val="000000"/>
          <w:szCs w:val="24"/>
        </w:rPr>
        <w:t xml:space="preserve"> transport, </w:t>
      </w:r>
      <w:r w:rsidR="00AF7825">
        <w:rPr>
          <w:rFonts w:eastAsia="Times New Roman" w:cs="Times New Roman"/>
          <w:color w:val="000000"/>
          <w:szCs w:val="24"/>
        </w:rPr>
        <w:t>exceptional events, and long-term trends</w:t>
      </w:r>
      <w:r w:rsidR="006D4F65">
        <w:rPr>
          <w:rFonts w:eastAsia="Times New Roman" w:cs="Times New Roman"/>
          <w:color w:val="000000"/>
          <w:szCs w:val="24"/>
        </w:rPr>
        <w:t xml:space="preserve">. </w:t>
      </w:r>
    </w:p>
    <w:p w14:paraId="48AD13C6" w14:textId="7294E3B6" w:rsidR="00266FFB" w:rsidRDefault="00A166DC" w:rsidP="00266FFB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Air quality management needs in the US </w:t>
      </w:r>
      <w:r w:rsidR="008B2CFF">
        <w:rPr>
          <w:rFonts w:eastAsia="Times New Roman" w:cs="Times New Roman"/>
          <w:color w:val="000000"/>
          <w:szCs w:val="24"/>
        </w:rPr>
        <w:t>are evolving rapidly</w:t>
      </w:r>
      <w:r w:rsidR="003A5BB7">
        <w:rPr>
          <w:rFonts w:eastAsia="Times New Roman" w:cs="Times New Roman"/>
          <w:color w:val="000000"/>
          <w:szCs w:val="24"/>
        </w:rPr>
        <w:t>,</w:t>
      </w:r>
      <w:r w:rsidR="009A3E27">
        <w:rPr>
          <w:rFonts w:eastAsia="Times New Roman" w:cs="Times New Roman"/>
          <w:color w:val="000000"/>
          <w:szCs w:val="24"/>
        </w:rPr>
        <w:t xml:space="preserve"> </w:t>
      </w:r>
      <w:r w:rsidR="007D31CC">
        <w:rPr>
          <w:rFonts w:eastAsia="Times New Roman" w:cs="Times New Roman"/>
          <w:color w:val="000000"/>
          <w:szCs w:val="24"/>
        </w:rPr>
        <w:t>in a direction that increases</w:t>
      </w:r>
      <w:r w:rsidR="009A3E27">
        <w:rPr>
          <w:rFonts w:eastAsia="Times New Roman" w:cs="Times New Roman"/>
          <w:color w:val="000000"/>
          <w:szCs w:val="24"/>
        </w:rPr>
        <w:t xml:space="preserve"> the importance of </w:t>
      </w:r>
      <w:r w:rsidR="008C0CF1">
        <w:rPr>
          <w:rFonts w:eastAsia="Times New Roman" w:cs="Times New Roman"/>
          <w:color w:val="000000"/>
          <w:szCs w:val="24"/>
        </w:rPr>
        <w:t>satellites</w:t>
      </w:r>
      <w:r w:rsidR="00D67463">
        <w:rPr>
          <w:rFonts w:eastAsia="Times New Roman" w:cs="Times New Roman"/>
          <w:color w:val="000000"/>
          <w:szCs w:val="24"/>
        </w:rPr>
        <w:t xml:space="preserve"> </w:t>
      </w:r>
      <w:r w:rsidR="00136636">
        <w:rPr>
          <w:rFonts w:eastAsia="Times New Roman" w:cs="Times New Roman"/>
          <w:color w:val="000000"/>
          <w:szCs w:val="24"/>
        </w:rPr>
        <w:t xml:space="preserve">for </w:t>
      </w:r>
      <w:r w:rsidR="00D67463">
        <w:rPr>
          <w:rFonts w:eastAsia="Times New Roman" w:cs="Times New Roman"/>
          <w:color w:val="000000"/>
          <w:szCs w:val="24"/>
        </w:rPr>
        <w:t>providing a comprehensive, sustained, large-scale perspective.</w:t>
      </w:r>
      <w:r w:rsidR="009A3E27">
        <w:rPr>
          <w:rFonts w:eastAsia="Times New Roman" w:cs="Times New Roman"/>
          <w:color w:val="000000"/>
          <w:szCs w:val="24"/>
        </w:rPr>
        <w:t xml:space="preserve"> </w:t>
      </w:r>
      <w:r w:rsidR="00545BAC">
        <w:rPr>
          <w:rFonts w:eastAsia="Times New Roman" w:cs="Times New Roman"/>
          <w:color w:val="000000"/>
          <w:szCs w:val="24"/>
        </w:rPr>
        <w:t xml:space="preserve"> </w:t>
      </w:r>
      <w:r w:rsidR="00334DAC">
        <w:rPr>
          <w:rFonts w:eastAsia="Times New Roman" w:cs="Times New Roman"/>
          <w:color w:val="000000"/>
          <w:szCs w:val="24"/>
        </w:rPr>
        <w:t xml:space="preserve">For example, the recent tightening of the ozone </w:t>
      </w:r>
      <w:r w:rsidR="00F71CA3">
        <w:rPr>
          <w:rFonts w:eastAsia="Times New Roman" w:cs="Times New Roman"/>
          <w:color w:val="000000"/>
          <w:szCs w:val="24"/>
        </w:rPr>
        <w:t xml:space="preserve">national ambient </w:t>
      </w:r>
      <w:r w:rsidR="00334DAC">
        <w:rPr>
          <w:rFonts w:eastAsia="Times New Roman" w:cs="Times New Roman"/>
          <w:color w:val="000000"/>
          <w:szCs w:val="24"/>
        </w:rPr>
        <w:t>air quality standard</w:t>
      </w:r>
      <w:r w:rsidR="00F71CA3">
        <w:rPr>
          <w:rFonts w:eastAsia="Times New Roman" w:cs="Times New Roman"/>
          <w:color w:val="000000"/>
          <w:szCs w:val="24"/>
        </w:rPr>
        <w:t xml:space="preserve"> (NAAQS)</w:t>
      </w:r>
      <w:r w:rsidR="00334DAC">
        <w:rPr>
          <w:rFonts w:eastAsia="Times New Roman" w:cs="Times New Roman"/>
          <w:color w:val="000000"/>
          <w:szCs w:val="24"/>
        </w:rPr>
        <w:t xml:space="preserve"> to 70 ppb </w:t>
      </w:r>
      <w:r w:rsidR="00A508DD">
        <w:rPr>
          <w:rFonts w:eastAsia="Times New Roman" w:cs="Times New Roman"/>
          <w:color w:val="000000"/>
          <w:szCs w:val="24"/>
        </w:rPr>
        <w:t>raises</w:t>
      </w:r>
      <w:r w:rsidR="00334DAC">
        <w:rPr>
          <w:rFonts w:eastAsia="Times New Roman" w:cs="Times New Roman"/>
          <w:color w:val="000000"/>
          <w:szCs w:val="24"/>
        </w:rPr>
        <w:t xml:space="preserve"> the </w:t>
      </w:r>
      <w:r w:rsidR="00A508DD">
        <w:rPr>
          <w:rFonts w:eastAsia="Times New Roman" w:cs="Times New Roman"/>
          <w:color w:val="000000"/>
          <w:szCs w:val="24"/>
        </w:rPr>
        <w:t>imperative</w:t>
      </w:r>
      <w:r w:rsidR="00334DAC">
        <w:rPr>
          <w:rFonts w:eastAsia="Times New Roman" w:cs="Times New Roman"/>
          <w:color w:val="000000"/>
          <w:szCs w:val="24"/>
        </w:rPr>
        <w:t xml:space="preserve"> to </w:t>
      </w:r>
      <w:r w:rsidR="002D64E9">
        <w:rPr>
          <w:rFonts w:eastAsia="Times New Roman" w:cs="Times New Roman"/>
          <w:color w:val="000000"/>
          <w:szCs w:val="24"/>
        </w:rPr>
        <w:t xml:space="preserve">better quantify the ozone background and understand its origins. </w:t>
      </w:r>
      <w:r w:rsidR="003E2E12">
        <w:rPr>
          <w:rFonts w:eastAsia="Times New Roman" w:cs="Times New Roman"/>
          <w:color w:val="000000"/>
          <w:szCs w:val="24"/>
        </w:rPr>
        <w:t>Emerging pressure to meet climate change mitigation targets</w:t>
      </w:r>
      <w:r w:rsidR="00094CE2">
        <w:rPr>
          <w:rFonts w:eastAsia="Times New Roman" w:cs="Times New Roman"/>
          <w:color w:val="000000"/>
          <w:szCs w:val="24"/>
        </w:rPr>
        <w:t xml:space="preserve"> </w:t>
      </w:r>
      <w:r w:rsidR="003E2E12">
        <w:rPr>
          <w:rFonts w:eastAsia="Times New Roman" w:cs="Times New Roman"/>
          <w:color w:val="000000"/>
          <w:szCs w:val="24"/>
        </w:rPr>
        <w:t xml:space="preserve">is pushing air quality managers </w:t>
      </w:r>
      <w:r w:rsidR="00017CB9">
        <w:rPr>
          <w:rFonts w:eastAsia="Times New Roman" w:cs="Times New Roman"/>
          <w:color w:val="000000"/>
          <w:szCs w:val="24"/>
        </w:rPr>
        <w:t xml:space="preserve">to include greenhouse gases </w:t>
      </w:r>
      <w:r w:rsidR="00E14D49">
        <w:rPr>
          <w:rFonts w:eastAsia="Times New Roman" w:cs="Times New Roman"/>
          <w:color w:val="000000"/>
          <w:szCs w:val="24"/>
        </w:rPr>
        <w:t xml:space="preserve">in their regulatory </w:t>
      </w:r>
      <w:r w:rsidR="007D31CC">
        <w:rPr>
          <w:rFonts w:eastAsia="Times New Roman" w:cs="Times New Roman"/>
          <w:color w:val="000000"/>
          <w:szCs w:val="24"/>
        </w:rPr>
        <w:t>process, and to look to satellite observations for</w:t>
      </w:r>
      <w:r w:rsidR="003F0E9C">
        <w:rPr>
          <w:rFonts w:eastAsia="Times New Roman" w:cs="Times New Roman"/>
          <w:color w:val="000000"/>
          <w:szCs w:val="24"/>
        </w:rPr>
        <w:t xml:space="preserve"> understanding</w:t>
      </w:r>
      <w:r w:rsidR="007D31CC">
        <w:rPr>
          <w:rFonts w:eastAsia="Times New Roman" w:cs="Times New Roman"/>
          <w:color w:val="000000"/>
          <w:szCs w:val="24"/>
        </w:rPr>
        <w:t xml:space="preserve"> emissions. </w:t>
      </w:r>
      <w:r w:rsidR="00B153A0">
        <w:rPr>
          <w:rFonts w:eastAsia="Times New Roman" w:cs="Times New Roman"/>
          <w:color w:val="000000"/>
          <w:szCs w:val="24"/>
        </w:rPr>
        <w:t xml:space="preserve">Fires </w:t>
      </w:r>
      <w:r w:rsidR="00D127BA">
        <w:rPr>
          <w:rFonts w:eastAsia="Times New Roman" w:cs="Times New Roman"/>
          <w:color w:val="000000"/>
          <w:szCs w:val="24"/>
        </w:rPr>
        <w:t xml:space="preserve">and dust </w:t>
      </w:r>
      <w:r w:rsidR="00B153A0">
        <w:rPr>
          <w:rFonts w:eastAsia="Times New Roman" w:cs="Times New Roman"/>
          <w:color w:val="000000"/>
          <w:szCs w:val="24"/>
        </w:rPr>
        <w:t xml:space="preserve">are an increasing </w:t>
      </w:r>
      <w:r w:rsidR="00A73DD0">
        <w:rPr>
          <w:rFonts w:eastAsia="Times New Roman" w:cs="Times New Roman"/>
          <w:color w:val="000000"/>
          <w:szCs w:val="24"/>
        </w:rPr>
        <w:t>air quality issue</w:t>
      </w:r>
      <w:r w:rsidR="00B153A0">
        <w:rPr>
          <w:rFonts w:eastAsia="Times New Roman" w:cs="Times New Roman"/>
          <w:color w:val="000000"/>
          <w:szCs w:val="24"/>
        </w:rPr>
        <w:t xml:space="preserve"> and satellites provide a unique viewing perspective. </w:t>
      </w:r>
      <w:r w:rsidR="00A8691C">
        <w:rPr>
          <w:rFonts w:eastAsia="Times New Roman" w:cs="Times New Roman"/>
          <w:color w:val="000000"/>
          <w:szCs w:val="24"/>
        </w:rPr>
        <w:t>G</w:t>
      </w:r>
      <w:r w:rsidR="0013069E">
        <w:rPr>
          <w:rFonts w:eastAsia="Times New Roman" w:cs="Times New Roman"/>
          <w:color w:val="000000"/>
          <w:szCs w:val="24"/>
        </w:rPr>
        <w:t>rowing interest in secondary standards to protect vegetation</w:t>
      </w:r>
      <w:r w:rsidR="00525461">
        <w:rPr>
          <w:rFonts w:eastAsia="Times New Roman" w:cs="Times New Roman"/>
          <w:color w:val="000000"/>
          <w:szCs w:val="24"/>
        </w:rPr>
        <w:t xml:space="preserve"> </w:t>
      </w:r>
      <w:r w:rsidR="009B49B8">
        <w:rPr>
          <w:rFonts w:eastAsia="Times New Roman" w:cs="Times New Roman"/>
          <w:color w:val="000000"/>
          <w:szCs w:val="24"/>
        </w:rPr>
        <w:t>can be informed by</w:t>
      </w:r>
      <w:r w:rsidR="00525461">
        <w:rPr>
          <w:rFonts w:eastAsia="Times New Roman" w:cs="Times New Roman"/>
          <w:color w:val="000000"/>
          <w:szCs w:val="24"/>
        </w:rPr>
        <w:t xml:space="preserve"> an integra</w:t>
      </w:r>
      <w:r w:rsidR="009B49B8">
        <w:rPr>
          <w:rFonts w:eastAsia="Times New Roman" w:cs="Times New Roman"/>
          <w:color w:val="000000"/>
          <w:szCs w:val="24"/>
        </w:rPr>
        <w:t>ted view of atmospheric composit</w:t>
      </w:r>
      <w:r w:rsidR="00525461">
        <w:rPr>
          <w:rFonts w:eastAsia="Times New Roman" w:cs="Times New Roman"/>
          <w:color w:val="000000"/>
          <w:szCs w:val="24"/>
        </w:rPr>
        <w:t>ion and ecosystem function</w:t>
      </w:r>
      <w:r w:rsidR="009B49B8">
        <w:rPr>
          <w:rFonts w:eastAsia="Times New Roman" w:cs="Times New Roman"/>
          <w:color w:val="000000"/>
          <w:szCs w:val="24"/>
        </w:rPr>
        <w:t xml:space="preserve"> from space</w:t>
      </w:r>
      <w:r w:rsidR="00525461">
        <w:rPr>
          <w:rFonts w:eastAsia="Times New Roman" w:cs="Times New Roman"/>
          <w:color w:val="000000"/>
          <w:szCs w:val="24"/>
        </w:rPr>
        <w:t xml:space="preserve">. </w:t>
      </w:r>
      <w:r w:rsidR="00B00605">
        <w:rPr>
          <w:rFonts w:eastAsia="Times New Roman" w:cs="Times New Roman"/>
          <w:color w:val="000000"/>
          <w:szCs w:val="24"/>
        </w:rPr>
        <w:t>Anthropogenic emissions in the US are changing rapidly</w:t>
      </w:r>
      <w:r w:rsidR="00060DE6">
        <w:rPr>
          <w:rFonts w:eastAsia="Times New Roman" w:cs="Times New Roman"/>
          <w:color w:val="000000"/>
          <w:szCs w:val="24"/>
        </w:rPr>
        <w:t>, and a</w:t>
      </w:r>
      <w:r w:rsidR="00B00605">
        <w:rPr>
          <w:rFonts w:eastAsia="Times New Roman" w:cs="Times New Roman"/>
          <w:color w:val="000000"/>
          <w:szCs w:val="24"/>
        </w:rPr>
        <w:t xml:space="preserve">ir quality managers are increasingly looking to satellites </w:t>
      </w:r>
      <w:r w:rsidR="00B153A0">
        <w:rPr>
          <w:rFonts w:eastAsia="Times New Roman" w:cs="Times New Roman"/>
          <w:color w:val="000000"/>
          <w:szCs w:val="24"/>
        </w:rPr>
        <w:t xml:space="preserve">to </w:t>
      </w:r>
      <w:r w:rsidR="00B462FB">
        <w:rPr>
          <w:rFonts w:eastAsia="Times New Roman" w:cs="Times New Roman"/>
          <w:color w:val="000000"/>
          <w:szCs w:val="24"/>
        </w:rPr>
        <w:t>quantify these changes</w:t>
      </w:r>
      <w:r w:rsidR="00B153A0">
        <w:rPr>
          <w:rFonts w:eastAsia="Times New Roman" w:cs="Times New Roman"/>
          <w:color w:val="000000"/>
          <w:szCs w:val="24"/>
        </w:rPr>
        <w:t xml:space="preserve"> </w:t>
      </w:r>
      <w:r w:rsidR="00060DE6">
        <w:rPr>
          <w:rFonts w:eastAsia="Times New Roman" w:cs="Times New Roman"/>
          <w:color w:val="000000"/>
          <w:szCs w:val="24"/>
        </w:rPr>
        <w:t>as well as</w:t>
      </w:r>
      <w:r w:rsidR="00B462FB">
        <w:rPr>
          <w:rFonts w:eastAsia="Times New Roman" w:cs="Times New Roman"/>
          <w:color w:val="000000"/>
          <w:szCs w:val="24"/>
        </w:rPr>
        <w:t xml:space="preserve"> foreign emissions and transboundary transport</w:t>
      </w:r>
      <w:r w:rsidR="00B153A0">
        <w:rPr>
          <w:rFonts w:eastAsia="Times New Roman" w:cs="Times New Roman"/>
          <w:color w:val="000000"/>
          <w:szCs w:val="24"/>
        </w:rPr>
        <w:t>.</w:t>
      </w:r>
      <w:r w:rsidR="00BE29D1">
        <w:rPr>
          <w:rFonts w:eastAsia="Times New Roman" w:cs="Times New Roman"/>
          <w:color w:val="000000"/>
          <w:szCs w:val="24"/>
        </w:rPr>
        <w:t xml:space="preserve"> </w:t>
      </w:r>
      <w:r w:rsidR="00A63864">
        <w:rPr>
          <w:rFonts w:eastAsia="Times New Roman" w:cs="Times New Roman"/>
          <w:color w:val="000000"/>
          <w:szCs w:val="24"/>
        </w:rPr>
        <w:t>C</w:t>
      </w:r>
      <w:r w:rsidR="004B2330">
        <w:rPr>
          <w:rFonts w:eastAsia="Times New Roman" w:cs="Times New Roman"/>
          <w:color w:val="000000"/>
          <w:szCs w:val="24"/>
        </w:rPr>
        <w:t>limate</w:t>
      </w:r>
      <w:r w:rsidR="00BE29D1">
        <w:rPr>
          <w:rFonts w:eastAsia="Times New Roman" w:cs="Times New Roman"/>
          <w:color w:val="000000"/>
          <w:szCs w:val="24"/>
        </w:rPr>
        <w:t xml:space="preserve"> and land</w:t>
      </w:r>
      <w:r w:rsidR="004B2330">
        <w:rPr>
          <w:rFonts w:eastAsia="Times New Roman" w:cs="Times New Roman"/>
          <w:color w:val="000000"/>
          <w:szCs w:val="24"/>
        </w:rPr>
        <w:t>-</w:t>
      </w:r>
      <w:r w:rsidR="00BE29D1">
        <w:rPr>
          <w:rFonts w:eastAsia="Times New Roman" w:cs="Times New Roman"/>
          <w:color w:val="000000"/>
          <w:szCs w:val="24"/>
        </w:rPr>
        <w:t>use change</w:t>
      </w:r>
      <w:r w:rsidR="004B2330">
        <w:rPr>
          <w:rFonts w:eastAsia="Times New Roman" w:cs="Times New Roman"/>
          <w:color w:val="000000"/>
          <w:szCs w:val="24"/>
        </w:rPr>
        <w:t>s</w:t>
      </w:r>
      <w:r w:rsidR="00BE29D1">
        <w:rPr>
          <w:rFonts w:eastAsia="Times New Roman" w:cs="Times New Roman"/>
          <w:color w:val="000000"/>
          <w:szCs w:val="24"/>
        </w:rPr>
        <w:t xml:space="preserve"> are altering the physical atmosphere which then impacts emissions, boundary layer dilution, </w:t>
      </w:r>
      <w:r w:rsidR="004B2330">
        <w:rPr>
          <w:rFonts w:eastAsia="Times New Roman" w:cs="Times New Roman"/>
          <w:color w:val="000000"/>
          <w:szCs w:val="24"/>
        </w:rPr>
        <w:t>and other aspects of air quality</w:t>
      </w:r>
      <w:r w:rsidR="00BE29D1">
        <w:rPr>
          <w:rFonts w:eastAsia="Times New Roman" w:cs="Times New Roman"/>
          <w:color w:val="000000"/>
          <w:szCs w:val="24"/>
        </w:rPr>
        <w:t>.</w:t>
      </w:r>
    </w:p>
    <w:p w14:paraId="2A7B3392" w14:textId="3463FB8D" w:rsidR="00050A64" w:rsidRDefault="00D34D41" w:rsidP="007149A1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All satellite observations of atmospheric composition so far have been from low Earth orbit (LEO). The</w:t>
      </w:r>
      <w:r w:rsidR="00266FFB">
        <w:rPr>
          <w:rFonts w:eastAsia="Times New Roman" w:cs="Times New Roman"/>
          <w:color w:val="000000"/>
          <w:szCs w:val="24"/>
        </w:rPr>
        <w:t>y</w:t>
      </w:r>
      <w:r>
        <w:rPr>
          <w:rFonts w:eastAsia="Times New Roman" w:cs="Times New Roman"/>
          <w:color w:val="000000"/>
          <w:szCs w:val="24"/>
        </w:rPr>
        <w:t xml:space="preserve"> have </w:t>
      </w:r>
      <w:r w:rsidR="00A51F55">
        <w:rPr>
          <w:rFonts w:eastAsia="Times New Roman" w:cs="Times New Roman"/>
          <w:color w:val="000000"/>
          <w:szCs w:val="24"/>
        </w:rPr>
        <w:t>shown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A505ED">
        <w:rPr>
          <w:rFonts w:eastAsia="Times New Roman" w:cs="Times New Roman"/>
          <w:color w:val="000000"/>
          <w:szCs w:val="24"/>
        </w:rPr>
        <w:t>significant</w:t>
      </w:r>
      <w:r w:rsidR="00266FFB">
        <w:rPr>
          <w:rFonts w:eastAsia="Times New Roman" w:cs="Times New Roman"/>
          <w:color w:val="000000"/>
          <w:szCs w:val="24"/>
        </w:rPr>
        <w:t xml:space="preserve"> value</w:t>
      </w:r>
      <w:r>
        <w:rPr>
          <w:rFonts w:eastAsia="Times New Roman" w:cs="Times New Roman"/>
          <w:color w:val="000000"/>
          <w:szCs w:val="24"/>
        </w:rPr>
        <w:t xml:space="preserve"> for </w:t>
      </w:r>
      <w:r w:rsidR="00A9351B">
        <w:rPr>
          <w:rFonts w:eastAsia="Times New Roman" w:cs="Times New Roman"/>
          <w:color w:val="000000"/>
          <w:szCs w:val="24"/>
        </w:rPr>
        <w:t xml:space="preserve">constraining </w:t>
      </w:r>
      <w:r w:rsidR="003F0E9C">
        <w:rPr>
          <w:rFonts w:eastAsia="Times New Roman" w:cs="Times New Roman"/>
          <w:color w:val="000000"/>
          <w:szCs w:val="24"/>
        </w:rPr>
        <w:t>anthropogenic</w:t>
      </w:r>
      <w:r w:rsidR="00A505ED">
        <w:rPr>
          <w:rFonts w:eastAsia="Times New Roman" w:cs="Times New Roman"/>
          <w:color w:val="000000"/>
          <w:szCs w:val="24"/>
        </w:rPr>
        <w:t xml:space="preserve"> </w:t>
      </w:r>
      <w:r w:rsidR="00A9351B">
        <w:rPr>
          <w:rFonts w:eastAsia="Times New Roman" w:cs="Times New Roman"/>
          <w:color w:val="000000"/>
          <w:szCs w:val="24"/>
        </w:rPr>
        <w:t xml:space="preserve">emissions, </w:t>
      </w:r>
      <w:r w:rsidR="00545BAC">
        <w:rPr>
          <w:rFonts w:eastAsia="Times New Roman" w:cs="Times New Roman"/>
          <w:color w:val="000000"/>
          <w:szCs w:val="24"/>
        </w:rPr>
        <w:t xml:space="preserve">evaluating models, </w:t>
      </w:r>
      <w:r w:rsidR="008B6927">
        <w:rPr>
          <w:rFonts w:eastAsia="Times New Roman" w:cs="Times New Roman"/>
          <w:color w:val="000000"/>
          <w:szCs w:val="24"/>
        </w:rPr>
        <w:t>tracking</w:t>
      </w:r>
      <w:r w:rsidR="00A9351B">
        <w:rPr>
          <w:rFonts w:eastAsia="Times New Roman" w:cs="Times New Roman"/>
          <w:color w:val="000000"/>
          <w:szCs w:val="24"/>
        </w:rPr>
        <w:t xml:space="preserve"> fire and dust plumes,</w:t>
      </w:r>
      <w:r w:rsidR="00642032">
        <w:rPr>
          <w:rFonts w:eastAsia="Times New Roman" w:cs="Times New Roman"/>
          <w:color w:val="000000"/>
          <w:szCs w:val="24"/>
        </w:rPr>
        <w:t xml:space="preserve"> and documenting</w:t>
      </w:r>
      <w:r w:rsidR="00A9351B">
        <w:rPr>
          <w:rFonts w:eastAsia="Times New Roman" w:cs="Times New Roman"/>
          <w:color w:val="000000"/>
          <w:szCs w:val="24"/>
        </w:rPr>
        <w:t xml:space="preserve"> </w:t>
      </w:r>
      <w:r w:rsidR="00266FFB">
        <w:rPr>
          <w:rFonts w:eastAsia="Times New Roman" w:cs="Times New Roman"/>
          <w:color w:val="000000"/>
          <w:szCs w:val="24"/>
        </w:rPr>
        <w:t>high-</w:t>
      </w:r>
      <w:r w:rsidR="00A9351B">
        <w:rPr>
          <w:rFonts w:eastAsia="Times New Roman" w:cs="Times New Roman"/>
          <w:color w:val="000000"/>
          <w:szCs w:val="24"/>
        </w:rPr>
        <w:t xml:space="preserve">ozone episodes </w:t>
      </w:r>
      <w:r w:rsidR="00A505ED">
        <w:rPr>
          <w:rFonts w:eastAsia="Times New Roman" w:cs="Times New Roman"/>
          <w:color w:val="000000"/>
          <w:szCs w:val="24"/>
        </w:rPr>
        <w:t>of background origin</w:t>
      </w:r>
      <w:r w:rsidR="00A9351B">
        <w:rPr>
          <w:rFonts w:eastAsia="Times New Roman" w:cs="Times New Roman"/>
          <w:color w:val="000000"/>
          <w:szCs w:val="24"/>
        </w:rPr>
        <w:t>.</w:t>
      </w:r>
      <w:r w:rsidR="00307AC6">
        <w:rPr>
          <w:rFonts w:eastAsia="Times New Roman" w:cs="Times New Roman"/>
          <w:color w:val="000000"/>
          <w:szCs w:val="24"/>
        </w:rPr>
        <w:t xml:space="preserve"> </w:t>
      </w:r>
      <w:r w:rsidR="00A9351B">
        <w:rPr>
          <w:rFonts w:eastAsia="Times New Roman" w:cs="Times New Roman"/>
          <w:color w:val="000000"/>
          <w:szCs w:val="24"/>
        </w:rPr>
        <w:t xml:space="preserve"> </w:t>
      </w:r>
      <w:r w:rsidR="004C7D4B">
        <w:rPr>
          <w:rFonts w:eastAsia="Times New Roman" w:cs="Times New Roman"/>
          <w:color w:val="000000"/>
          <w:szCs w:val="24"/>
        </w:rPr>
        <w:t>TROPOMI to be launched in mid-2016 will have 7x7 km</w:t>
      </w:r>
      <w:r w:rsidR="004C7D4B">
        <w:rPr>
          <w:rFonts w:eastAsia="Times New Roman" w:cs="Times New Roman"/>
          <w:color w:val="000000"/>
          <w:szCs w:val="24"/>
          <w:vertAlign w:val="superscript"/>
        </w:rPr>
        <w:t>2</w:t>
      </w:r>
      <w:r w:rsidR="004C7D4B">
        <w:rPr>
          <w:rFonts w:eastAsia="Times New Roman" w:cs="Times New Roman"/>
          <w:color w:val="000000"/>
          <w:szCs w:val="24"/>
        </w:rPr>
        <w:t xml:space="preserve"> </w:t>
      </w:r>
      <w:r w:rsidR="008B6927">
        <w:rPr>
          <w:rFonts w:eastAsia="Times New Roman" w:cs="Times New Roman"/>
          <w:color w:val="000000"/>
          <w:szCs w:val="24"/>
        </w:rPr>
        <w:t xml:space="preserve">nadir </w:t>
      </w:r>
      <w:r w:rsidR="004C7D4B">
        <w:rPr>
          <w:rFonts w:eastAsia="Times New Roman" w:cs="Times New Roman"/>
          <w:color w:val="000000"/>
          <w:szCs w:val="24"/>
        </w:rPr>
        <w:t xml:space="preserve">pixel resolution and daily </w:t>
      </w:r>
      <w:r w:rsidR="00900655">
        <w:rPr>
          <w:rFonts w:eastAsia="Times New Roman" w:cs="Times New Roman"/>
          <w:color w:val="000000"/>
          <w:szCs w:val="24"/>
        </w:rPr>
        <w:t xml:space="preserve">revisit </w:t>
      </w:r>
      <w:r w:rsidR="004C7D4B">
        <w:rPr>
          <w:rFonts w:eastAsia="Times New Roman" w:cs="Times New Roman"/>
          <w:color w:val="000000"/>
          <w:szCs w:val="24"/>
        </w:rPr>
        <w:t xml:space="preserve">time. </w:t>
      </w:r>
      <w:r w:rsidR="00A32628">
        <w:rPr>
          <w:rFonts w:eastAsia="Times New Roman" w:cs="Times New Roman"/>
          <w:color w:val="000000"/>
          <w:szCs w:val="24"/>
        </w:rPr>
        <w:t>This is still short of a continuous view and</w:t>
      </w:r>
      <w:r w:rsidR="00B94ACF">
        <w:rPr>
          <w:rFonts w:eastAsia="Times New Roman" w:cs="Times New Roman"/>
          <w:color w:val="000000"/>
          <w:szCs w:val="24"/>
        </w:rPr>
        <w:t xml:space="preserve"> (because of noise) will have limited value on a sub-monthly time scale.</w:t>
      </w:r>
      <w:r w:rsidR="00642032">
        <w:rPr>
          <w:rFonts w:eastAsia="Times New Roman" w:cs="Times New Roman"/>
          <w:color w:val="000000"/>
          <w:szCs w:val="24"/>
        </w:rPr>
        <w:t xml:space="preserve"> </w:t>
      </w:r>
      <w:r w:rsidR="009813AA">
        <w:rPr>
          <w:rFonts w:eastAsia="Times New Roman" w:cs="Times New Roman"/>
          <w:color w:val="000000"/>
          <w:szCs w:val="24"/>
        </w:rPr>
        <w:t>The TEMPO geostationary sa</w:t>
      </w:r>
      <w:r w:rsidR="00E4042F">
        <w:rPr>
          <w:rFonts w:eastAsia="Times New Roman" w:cs="Times New Roman"/>
          <w:color w:val="000000"/>
          <w:szCs w:val="24"/>
        </w:rPr>
        <w:t xml:space="preserve">tellite mission </w:t>
      </w:r>
      <w:r w:rsidR="00F96634">
        <w:rPr>
          <w:rFonts w:eastAsia="Times New Roman" w:cs="Times New Roman"/>
          <w:color w:val="000000"/>
          <w:szCs w:val="24"/>
        </w:rPr>
        <w:t xml:space="preserve">for North America, </w:t>
      </w:r>
      <w:r w:rsidR="00E4042F">
        <w:rPr>
          <w:rFonts w:eastAsia="Times New Roman" w:cs="Times New Roman"/>
          <w:color w:val="000000"/>
          <w:szCs w:val="24"/>
        </w:rPr>
        <w:t xml:space="preserve">selected </w:t>
      </w:r>
      <w:r w:rsidR="00CC3871">
        <w:rPr>
          <w:rFonts w:eastAsia="Times New Roman" w:cs="Times New Roman"/>
          <w:color w:val="000000"/>
          <w:szCs w:val="24"/>
        </w:rPr>
        <w:t xml:space="preserve">in 2012 </w:t>
      </w:r>
      <w:r w:rsidR="00345CC9">
        <w:rPr>
          <w:rFonts w:eastAsia="Times New Roman" w:cs="Times New Roman"/>
          <w:color w:val="000000"/>
          <w:szCs w:val="24"/>
        </w:rPr>
        <w:t>by</w:t>
      </w:r>
      <w:r w:rsidR="00E4042F">
        <w:rPr>
          <w:rFonts w:eastAsia="Times New Roman" w:cs="Times New Roman"/>
          <w:color w:val="000000"/>
          <w:szCs w:val="24"/>
        </w:rPr>
        <w:t xml:space="preserve"> the </w:t>
      </w:r>
      <w:r w:rsidR="00D8266A">
        <w:rPr>
          <w:rFonts w:eastAsia="Times New Roman" w:cs="Times New Roman"/>
          <w:color w:val="000000"/>
          <w:szCs w:val="24"/>
        </w:rPr>
        <w:t>Earth Venture</w:t>
      </w:r>
      <w:r w:rsidR="00E4042F">
        <w:rPr>
          <w:rFonts w:eastAsia="Times New Roman" w:cs="Times New Roman"/>
          <w:color w:val="000000"/>
          <w:szCs w:val="24"/>
        </w:rPr>
        <w:t xml:space="preserve"> program and expected to laun</w:t>
      </w:r>
      <w:r w:rsidR="00F96634">
        <w:rPr>
          <w:rFonts w:eastAsia="Times New Roman" w:cs="Times New Roman"/>
          <w:color w:val="000000"/>
          <w:szCs w:val="24"/>
        </w:rPr>
        <w:t>ch in the 201</w:t>
      </w:r>
      <w:r w:rsidR="00B27F9C">
        <w:rPr>
          <w:rFonts w:eastAsia="Times New Roman" w:cs="Times New Roman"/>
          <w:color w:val="000000"/>
          <w:szCs w:val="24"/>
        </w:rPr>
        <w:t>8-2020</w:t>
      </w:r>
      <w:r w:rsidR="00F96634">
        <w:rPr>
          <w:rFonts w:eastAsia="Times New Roman" w:cs="Times New Roman"/>
          <w:color w:val="000000"/>
          <w:szCs w:val="24"/>
        </w:rPr>
        <w:t xml:space="preserve"> time frame,</w:t>
      </w:r>
      <w:r w:rsidR="00E4042F">
        <w:rPr>
          <w:rFonts w:eastAsia="Times New Roman" w:cs="Times New Roman"/>
          <w:color w:val="000000"/>
          <w:szCs w:val="24"/>
        </w:rPr>
        <w:t xml:space="preserve"> will revolutionize our ability to</w:t>
      </w:r>
      <w:r w:rsidR="007112BE">
        <w:rPr>
          <w:rFonts w:eastAsia="Times New Roman" w:cs="Times New Roman"/>
          <w:color w:val="000000"/>
          <w:szCs w:val="24"/>
        </w:rPr>
        <w:t xml:space="preserve"> observe air quality from spa</w:t>
      </w:r>
      <w:r w:rsidR="002B6E31">
        <w:rPr>
          <w:rFonts w:eastAsia="Times New Roman" w:cs="Times New Roman"/>
          <w:color w:val="000000"/>
          <w:szCs w:val="24"/>
        </w:rPr>
        <w:t>ce. Its UV/Vis solar backscatter channels will provide hourly dat</w:t>
      </w:r>
      <w:r w:rsidR="002B6E31">
        <w:rPr>
          <w:rFonts w:eastAsia="Times New Roman" w:cs="Times New Roman"/>
          <w:color w:val="000000"/>
          <w:szCs w:val="24"/>
        </w:rPr>
        <w:t xml:space="preserve">a at </w:t>
      </w:r>
      <w:r w:rsidR="00900655">
        <w:rPr>
          <w:rFonts w:eastAsia="Times New Roman" w:cs="Times New Roman"/>
          <w:color w:val="000000"/>
          <w:szCs w:val="24"/>
        </w:rPr>
        <w:t xml:space="preserve">2.5 x5 </w:t>
      </w:r>
      <w:r w:rsidR="007D5CD8">
        <w:rPr>
          <w:rFonts w:eastAsia="Times New Roman" w:cs="Times New Roman"/>
          <w:color w:val="000000"/>
          <w:szCs w:val="24"/>
        </w:rPr>
        <w:t>km</w:t>
      </w:r>
      <w:r w:rsidR="001F2BC8">
        <w:rPr>
          <w:rFonts w:eastAsia="Times New Roman" w:cs="Times New Roman"/>
          <w:color w:val="000000"/>
          <w:szCs w:val="24"/>
          <w:vertAlign w:val="superscript"/>
        </w:rPr>
        <w:t>2</w:t>
      </w:r>
      <w:r w:rsidR="002B6E31">
        <w:rPr>
          <w:rFonts w:eastAsia="Times New Roman" w:cs="Times New Roman"/>
          <w:color w:val="000000"/>
          <w:szCs w:val="24"/>
        </w:rPr>
        <w:t xml:space="preserve"> resolution for </w:t>
      </w:r>
      <w:r w:rsidR="00ED6630">
        <w:rPr>
          <w:rFonts w:eastAsia="Times New Roman" w:cs="Times New Roman"/>
          <w:color w:val="000000"/>
          <w:szCs w:val="24"/>
        </w:rPr>
        <w:t>aerosol optical depth (AOD), NO</w:t>
      </w:r>
      <w:r w:rsidR="00ED6630">
        <w:rPr>
          <w:rFonts w:eastAsia="Times New Roman" w:cs="Times New Roman"/>
          <w:color w:val="000000"/>
          <w:szCs w:val="24"/>
          <w:vertAlign w:val="subscript"/>
        </w:rPr>
        <w:t>2</w:t>
      </w:r>
      <w:r w:rsidR="00ED6630">
        <w:rPr>
          <w:rFonts w:eastAsia="Times New Roman" w:cs="Times New Roman"/>
          <w:color w:val="000000"/>
          <w:szCs w:val="24"/>
        </w:rPr>
        <w:t xml:space="preserve">, </w:t>
      </w:r>
      <w:r w:rsidR="00080DF8">
        <w:rPr>
          <w:rFonts w:eastAsia="Times New Roman" w:cs="Times New Roman"/>
          <w:color w:val="000000"/>
          <w:szCs w:val="24"/>
        </w:rPr>
        <w:t>formaldehyde</w:t>
      </w:r>
      <w:r w:rsidR="00ED6630">
        <w:rPr>
          <w:rFonts w:eastAsia="Times New Roman" w:cs="Times New Roman"/>
          <w:color w:val="000000"/>
          <w:szCs w:val="24"/>
        </w:rPr>
        <w:t xml:space="preserve">, </w:t>
      </w:r>
      <w:r w:rsidR="00CD425E">
        <w:rPr>
          <w:rFonts w:eastAsia="Times New Roman" w:cs="Times New Roman"/>
          <w:color w:val="000000"/>
          <w:szCs w:val="24"/>
        </w:rPr>
        <w:t>SO</w:t>
      </w:r>
      <w:r w:rsidR="00CD425E">
        <w:rPr>
          <w:rFonts w:eastAsia="Times New Roman" w:cs="Times New Roman"/>
          <w:color w:val="000000"/>
          <w:szCs w:val="24"/>
        </w:rPr>
        <w:softHyphen/>
      </w:r>
      <w:r w:rsidR="00CD425E">
        <w:rPr>
          <w:rFonts w:eastAsia="Times New Roman" w:cs="Times New Roman"/>
          <w:color w:val="000000"/>
          <w:szCs w:val="24"/>
          <w:vertAlign w:val="subscript"/>
        </w:rPr>
        <w:t>2</w:t>
      </w:r>
      <w:r w:rsidR="00CD425E">
        <w:rPr>
          <w:rFonts w:eastAsia="Times New Roman" w:cs="Times New Roman"/>
          <w:color w:val="000000"/>
          <w:szCs w:val="24"/>
        </w:rPr>
        <w:t xml:space="preserve">, </w:t>
      </w:r>
      <w:r w:rsidR="001F2BC8">
        <w:rPr>
          <w:rFonts w:eastAsia="Times New Roman" w:cs="Times New Roman"/>
          <w:color w:val="000000"/>
          <w:szCs w:val="24"/>
        </w:rPr>
        <w:t xml:space="preserve">and </w:t>
      </w:r>
      <w:r w:rsidR="00ED6630">
        <w:rPr>
          <w:rFonts w:eastAsia="Times New Roman" w:cs="Times New Roman"/>
          <w:color w:val="000000"/>
          <w:szCs w:val="24"/>
        </w:rPr>
        <w:t xml:space="preserve">ozone. </w:t>
      </w:r>
      <w:r w:rsidR="00261E70">
        <w:rPr>
          <w:rFonts w:eastAsia="Times New Roman" w:cs="Times New Roman"/>
          <w:color w:val="000000"/>
          <w:szCs w:val="24"/>
        </w:rPr>
        <w:t xml:space="preserve">This will provide powerful new constraints to map emissions of ozone and </w:t>
      </w:r>
      <w:r w:rsidR="00345CC9">
        <w:rPr>
          <w:rFonts w:eastAsia="Times New Roman" w:cs="Times New Roman"/>
          <w:color w:val="000000"/>
          <w:szCs w:val="24"/>
        </w:rPr>
        <w:t xml:space="preserve">PM </w:t>
      </w:r>
      <w:r w:rsidR="007A31AA">
        <w:rPr>
          <w:rFonts w:eastAsia="Times New Roman" w:cs="Times New Roman"/>
          <w:color w:val="000000"/>
          <w:szCs w:val="24"/>
        </w:rPr>
        <w:t>precursors</w:t>
      </w:r>
      <w:r w:rsidR="006B6A23">
        <w:rPr>
          <w:rFonts w:eastAsia="Times New Roman" w:cs="Times New Roman"/>
          <w:color w:val="000000"/>
          <w:szCs w:val="24"/>
        </w:rPr>
        <w:t xml:space="preserve">. </w:t>
      </w:r>
      <w:r w:rsidR="00645373">
        <w:rPr>
          <w:rFonts w:eastAsia="Times New Roman" w:cs="Times New Roman"/>
          <w:color w:val="000000"/>
          <w:szCs w:val="24"/>
        </w:rPr>
        <w:t xml:space="preserve">Concurrent geostationary UV/Vis sensors will observe Europe and East Asia (the geostationary “constellation”). </w:t>
      </w:r>
      <w:r w:rsidR="00D54F52">
        <w:rPr>
          <w:rFonts w:eastAsia="Times New Roman" w:cs="Times New Roman"/>
          <w:color w:val="000000"/>
          <w:szCs w:val="24"/>
        </w:rPr>
        <w:t xml:space="preserve"> </w:t>
      </w:r>
      <w:r w:rsidR="006B6A23">
        <w:rPr>
          <w:rFonts w:eastAsia="Times New Roman" w:cs="Times New Roman"/>
          <w:color w:val="000000"/>
          <w:szCs w:val="24"/>
        </w:rPr>
        <w:t xml:space="preserve">But TEMPO has </w:t>
      </w:r>
      <w:r w:rsidR="006B6A23">
        <w:rPr>
          <w:rFonts w:eastAsia="Times New Roman" w:cs="Times New Roman"/>
          <w:color w:val="000000"/>
          <w:szCs w:val="24"/>
        </w:rPr>
        <w:lastRenderedPageBreak/>
        <w:t>no IR channels and</w:t>
      </w:r>
      <w:r w:rsidR="00CF5643">
        <w:rPr>
          <w:rFonts w:eastAsia="Times New Roman" w:cs="Times New Roman"/>
          <w:color w:val="000000"/>
          <w:szCs w:val="24"/>
        </w:rPr>
        <w:t xml:space="preserve"> so will not be able to observe</w:t>
      </w:r>
      <w:r w:rsidR="006B6A23">
        <w:rPr>
          <w:rFonts w:eastAsia="Times New Roman" w:cs="Times New Roman"/>
          <w:color w:val="000000"/>
          <w:szCs w:val="24"/>
        </w:rPr>
        <w:t xml:space="preserve"> methane, </w:t>
      </w:r>
      <w:r w:rsidR="00F554E2">
        <w:rPr>
          <w:rFonts w:eastAsia="Times New Roman" w:cs="Times New Roman"/>
          <w:color w:val="000000"/>
          <w:szCs w:val="24"/>
        </w:rPr>
        <w:t xml:space="preserve">CO, </w:t>
      </w:r>
      <w:r w:rsidR="006B6A23">
        <w:rPr>
          <w:rFonts w:eastAsia="Times New Roman" w:cs="Times New Roman"/>
          <w:color w:val="000000"/>
          <w:szCs w:val="24"/>
        </w:rPr>
        <w:t>CO</w:t>
      </w:r>
      <w:r w:rsidR="006B6A23">
        <w:rPr>
          <w:rFonts w:eastAsia="Times New Roman" w:cs="Times New Roman"/>
          <w:color w:val="000000"/>
          <w:szCs w:val="24"/>
          <w:vertAlign w:val="subscript"/>
        </w:rPr>
        <w:t>2</w:t>
      </w:r>
      <w:r w:rsidR="006B6A23">
        <w:rPr>
          <w:rFonts w:eastAsia="Times New Roman" w:cs="Times New Roman"/>
          <w:color w:val="000000"/>
          <w:szCs w:val="24"/>
        </w:rPr>
        <w:t>, ammoni</w:t>
      </w:r>
      <w:r w:rsidR="00CF5643">
        <w:rPr>
          <w:rFonts w:eastAsia="Times New Roman" w:cs="Times New Roman"/>
          <w:color w:val="000000"/>
          <w:szCs w:val="24"/>
        </w:rPr>
        <w:t xml:space="preserve">a, or upper tropospheric ozone. </w:t>
      </w:r>
      <w:r w:rsidR="00B27F9C">
        <w:rPr>
          <w:rFonts w:eastAsia="Times New Roman" w:cs="Times New Roman"/>
          <w:color w:val="000000"/>
          <w:szCs w:val="24"/>
        </w:rPr>
        <w:t>It also has a</w:t>
      </w:r>
      <w:r w:rsidR="008556F7">
        <w:rPr>
          <w:rFonts w:eastAsia="Times New Roman" w:cs="Times New Roman"/>
          <w:color w:val="000000"/>
          <w:szCs w:val="24"/>
        </w:rPr>
        <w:t xml:space="preserve"> des</w:t>
      </w:r>
      <w:r w:rsidR="008556F7">
        <w:rPr>
          <w:rFonts w:eastAsia="Times New Roman" w:cs="Times New Roman"/>
          <w:color w:val="000000"/>
          <w:szCs w:val="24"/>
        </w:rPr>
        <w:t>ign</w:t>
      </w:r>
      <w:r w:rsidR="007D5CD8">
        <w:rPr>
          <w:rFonts w:eastAsia="Times New Roman" w:cs="Times New Roman"/>
          <w:color w:val="000000"/>
          <w:szCs w:val="24"/>
        </w:rPr>
        <w:t xml:space="preserve"> </w:t>
      </w:r>
      <w:r w:rsidR="00F97C8B">
        <w:rPr>
          <w:rFonts w:eastAsia="Times New Roman" w:cs="Times New Roman"/>
          <w:color w:val="000000"/>
          <w:szCs w:val="24"/>
        </w:rPr>
        <w:t>l</w:t>
      </w:r>
      <w:r w:rsidR="00F97C8B">
        <w:rPr>
          <w:rFonts w:eastAsia="Times New Roman" w:cs="Times New Roman"/>
          <w:color w:val="000000"/>
          <w:szCs w:val="24"/>
        </w:rPr>
        <w:t>ifetime</w:t>
      </w:r>
      <w:r w:rsidR="00B27F9C">
        <w:rPr>
          <w:rFonts w:eastAsia="Times New Roman" w:cs="Times New Roman"/>
          <w:color w:val="000000"/>
          <w:szCs w:val="24"/>
        </w:rPr>
        <w:t xml:space="preserve"> of just </w:t>
      </w:r>
      <w:r w:rsidR="00F97C8B">
        <w:rPr>
          <w:rFonts w:eastAsia="Times New Roman" w:cs="Times New Roman"/>
          <w:color w:val="000000"/>
          <w:szCs w:val="24"/>
        </w:rPr>
        <w:t>two</w:t>
      </w:r>
      <w:r w:rsidR="00B27F9C">
        <w:rPr>
          <w:rFonts w:eastAsia="Times New Roman" w:cs="Times New Roman"/>
          <w:color w:val="000000"/>
          <w:szCs w:val="24"/>
        </w:rPr>
        <w:t xml:space="preserve"> year</w:t>
      </w:r>
      <w:r w:rsidR="00050A64">
        <w:rPr>
          <w:rFonts w:eastAsia="Times New Roman" w:cs="Times New Roman"/>
          <w:color w:val="000000"/>
          <w:szCs w:val="24"/>
        </w:rPr>
        <w:t xml:space="preserve">s, </w:t>
      </w:r>
      <w:r w:rsidR="009E4693">
        <w:rPr>
          <w:rFonts w:eastAsia="Times New Roman" w:cs="Times New Roman"/>
          <w:color w:val="000000"/>
          <w:szCs w:val="24"/>
        </w:rPr>
        <w:t>which makes it more a demonstration than a program</w:t>
      </w:r>
      <w:r w:rsidR="00F72E8F">
        <w:rPr>
          <w:rFonts w:eastAsia="Times New Roman" w:cs="Times New Roman"/>
          <w:color w:val="000000"/>
          <w:szCs w:val="24"/>
        </w:rPr>
        <w:t xml:space="preserve"> to support</w:t>
      </w:r>
      <w:r w:rsidR="00050A64">
        <w:rPr>
          <w:rFonts w:eastAsia="Times New Roman" w:cs="Times New Roman"/>
          <w:color w:val="000000"/>
          <w:szCs w:val="24"/>
        </w:rPr>
        <w:t xml:space="preserve"> air quality management</w:t>
      </w:r>
      <w:r w:rsidR="00F72E8F">
        <w:rPr>
          <w:rFonts w:eastAsia="Times New Roman" w:cs="Times New Roman"/>
          <w:color w:val="000000"/>
          <w:szCs w:val="24"/>
        </w:rPr>
        <w:t xml:space="preserve"> needs</w:t>
      </w:r>
      <w:r w:rsidR="00050A64">
        <w:rPr>
          <w:rFonts w:eastAsia="Times New Roman" w:cs="Times New Roman"/>
          <w:color w:val="000000"/>
          <w:szCs w:val="24"/>
        </w:rPr>
        <w:t xml:space="preserve">. </w:t>
      </w:r>
    </w:p>
    <w:p w14:paraId="4E4B2778" w14:textId="37C987D3" w:rsidR="00F138EE" w:rsidRDefault="00B27F9C" w:rsidP="007149A1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We </w:t>
      </w:r>
      <w:r w:rsidR="00E41BFA">
        <w:rPr>
          <w:rFonts w:eastAsia="Times New Roman" w:cs="Times New Roman"/>
          <w:color w:val="000000"/>
          <w:szCs w:val="24"/>
        </w:rPr>
        <w:t>make the case</w:t>
      </w:r>
      <w:r>
        <w:rPr>
          <w:rFonts w:eastAsia="Times New Roman" w:cs="Times New Roman"/>
          <w:color w:val="000000"/>
          <w:szCs w:val="24"/>
        </w:rPr>
        <w:t xml:space="preserve"> here</w:t>
      </w:r>
      <w:r w:rsidR="0063797F">
        <w:rPr>
          <w:rFonts w:eastAsia="Times New Roman" w:cs="Times New Roman"/>
          <w:color w:val="000000"/>
          <w:szCs w:val="24"/>
        </w:rPr>
        <w:t xml:space="preserve"> that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63797F">
        <w:rPr>
          <w:rFonts w:eastAsia="Times New Roman" w:cs="Times New Roman"/>
          <w:color w:val="000000"/>
          <w:szCs w:val="24"/>
        </w:rPr>
        <w:t xml:space="preserve">a UV/Vis/SWIR/TIR geostationary </w:t>
      </w:r>
      <w:r w:rsidR="00AC2D8C">
        <w:rPr>
          <w:rFonts w:eastAsia="Times New Roman" w:cs="Times New Roman"/>
          <w:color w:val="000000"/>
          <w:szCs w:val="24"/>
        </w:rPr>
        <w:t xml:space="preserve">satellite </w:t>
      </w:r>
      <w:r w:rsidR="0063797F">
        <w:rPr>
          <w:rFonts w:eastAsia="Times New Roman" w:cs="Times New Roman"/>
          <w:color w:val="000000"/>
          <w:szCs w:val="24"/>
        </w:rPr>
        <w:t xml:space="preserve">mission </w:t>
      </w:r>
      <w:r w:rsidR="00701E53">
        <w:rPr>
          <w:rFonts w:eastAsia="Times New Roman" w:cs="Times New Roman"/>
          <w:color w:val="000000"/>
          <w:szCs w:val="24"/>
        </w:rPr>
        <w:t xml:space="preserve">for North America </w:t>
      </w:r>
      <w:r w:rsidR="0063797F">
        <w:rPr>
          <w:rFonts w:eastAsia="Times New Roman" w:cs="Times New Roman"/>
          <w:color w:val="000000"/>
          <w:szCs w:val="24"/>
        </w:rPr>
        <w:t xml:space="preserve">over the next decade </w:t>
      </w:r>
      <w:r w:rsidR="00701E53">
        <w:rPr>
          <w:rFonts w:eastAsia="Times New Roman" w:cs="Times New Roman"/>
          <w:color w:val="000000"/>
          <w:szCs w:val="24"/>
        </w:rPr>
        <w:t xml:space="preserve">is critical for addressing national </w:t>
      </w:r>
      <w:r w:rsidR="0063797F">
        <w:rPr>
          <w:rFonts w:eastAsia="Times New Roman" w:cs="Times New Roman"/>
          <w:color w:val="000000"/>
          <w:szCs w:val="24"/>
        </w:rPr>
        <w:t xml:space="preserve">air quality and climate </w:t>
      </w:r>
      <w:r w:rsidR="00AC2D8C">
        <w:rPr>
          <w:rFonts w:eastAsia="Times New Roman" w:cs="Times New Roman"/>
          <w:color w:val="000000"/>
          <w:szCs w:val="24"/>
        </w:rPr>
        <w:t xml:space="preserve">management </w:t>
      </w:r>
      <w:r w:rsidR="00033CBF">
        <w:rPr>
          <w:rFonts w:eastAsia="Times New Roman" w:cs="Times New Roman"/>
          <w:color w:val="000000"/>
          <w:szCs w:val="24"/>
        </w:rPr>
        <w:t xml:space="preserve">needs </w:t>
      </w:r>
      <w:r w:rsidR="00AC2D8C">
        <w:rPr>
          <w:rFonts w:eastAsia="Times New Roman" w:cs="Times New Roman"/>
          <w:color w:val="000000"/>
          <w:szCs w:val="24"/>
        </w:rPr>
        <w:t xml:space="preserve">in a </w:t>
      </w:r>
      <w:r w:rsidR="00033CBF">
        <w:rPr>
          <w:rFonts w:eastAsia="Times New Roman" w:cs="Times New Roman"/>
          <w:color w:val="000000"/>
          <w:szCs w:val="24"/>
        </w:rPr>
        <w:t xml:space="preserve">turbulent policy </w:t>
      </w:r>
      <w:r w:rsidR="00AC2D8C">
        <w:rPr>
          <w:rFonts w:eastAsia="Times New Roman" w:cs="Times New Roman"/>
          <w:color w:val="000000"/>
          <w:szCs w:val="24"/>
        </w:rPr>
        <w:t xml:space="preserve">period where </w:t>
      </w:r>
      <w:r w:rsidR="00033CBF">
        <w:rPr>
          <w:rFonts w:eastAsia="Times New Roman" w:cs="Times New Roman"/>
          <w:color w:val="000000"/>
          <w:szCs w:val="24"/>
        </w:rPr>
        <w:t>these needs</w:t>
      </w:r>
      <w:r w:rsidR="00AC2D8C">
        <w:rPr>
          <w:rFonts w:eastAsia="Times New Roman" w:cs="Times New Roman"/>
          <w:color w:val="000000"/>
          <w:szCs w:val="24"/>
        </w:rPr>
        <w:t xml:space="preserve"> are </w:t>
      </w:r>
      <w:r w:rsidR="00033CBF">
        <w:rPr>
          <w:rFonts w:eastAsia="Times New Roman" w:cs="Times New Roman"/>
          <w:color w:val="000000"/>
          <w:szCs w:val="24"/>
        </w:rPr>
        <w:t>evolv</w:t>
      </w:r>
      <w:r w:rsidR="0038789D">
        <w:rPr>
          <w:rFonts w:eastAsia="Times New Roman" w:cs="Times New Roman"/>
          <w:color w:val="000000"/>
          <w:szCs w:val="24"/>
        </w:rPr>
        <w:t>ing</w:t>
      </w:r>
      <w:r w:rsidR="00033CBF">
        <w:rPr>
          <w:rFonts w:eastAsia="Times New Roman" w:cs="Times New Roman"/>
          <w:color w:val="000000"/>
          <w:szCs w:val="24"/>
        </w:rPr>
        <w:t xml:space="preserve"> </w:t>
      </w:r>
      <w:r w:rsidR="00AC2D8C">
        <w:rPr>
          <w:rFonts w:eastAsia="Times New Roman" w:cs="Times New Roman"/>
          <w:color w:val="000000"/>
          <w:szCs w:val="24"/>
        </w:rPr>
        <w:t>rapidly. This satellite mission will provide a unique resource for the US</w:t>
      </w:r>
      <w:r w:rsidR="00033CBF">
        <w:rPr>
          <w:rFonts w:eastAsia="Times New Roman" w:cs="Times New Roman"/>
          <w:color w:val="000000"/>
          <w:szCs w:val="24"/>
        </w:rPr>
        <w:t xml:space="preserve"> and it</w:t>
      </w:r>
      <w:r w:rsidR="00334A1E">
        <w:rPr>
          <w:rFonts w:eastAsia="Times New Roman" w:cs="Times New Roman"/>
          <w:color w:val="000000"/>
          <w:szCs w:val="24"/>
        </w:rPr>
        <w:t>s neighbors (Canada and Mexico)</w:t>
      </w:r>
      <w:r w:rsidR="00AC2D8C">
        <w:rPr>
          <w:rFonts w:eastAsia="Times New Roman" w:cs="Times New Roman"/>
          <w:color w:val="000000"/>
          <w:szCs w:val="24"/>
        </w:rPr>
        <w:t xml:space="preserve"> to</w:t>
      </w:r>
      <w:r w:rsidR="00E41BFA">
        <w:rPr>
          <w:rFonts w:eastAsia="Times New Roman" w:cs="Times New Roman"/>
          <w:color w:val="000000"/>
          <w:szCs w:val="24"/>
        </w:rPr>
        <w:t xml:space="preserve"> quantify emissions of pollutants and greenhouse gases, </w:t>
      </w:r>
      <w:r w:rsidR="008C7F02">
        <w:rPr>
          <w:rFonts w:eastAsia="Times New Roman" w:cs="Times New Roman"/>
          <w:color w:val="000000"/>
          <w:szCs w:val="24"/>
        </w:rPr>
        <w:t xml:space="preserve">to understand the contribution of pollution transported into and out of the North American domain, </w:t>
      </w:r>
      <w:r w:rsidR="002F540A">
        <w:rPr>
          <w:rFonts w:eastAsia="Times New Roman" w:cs="Times New Roman"/>
          <w:color w:val="000000"/>
          <w:szCs w:val="24"/>
        </w:rPr>
        <w:t>to measure regional radiative forcing, and to map surface concentrations of ozone and PM</w:t>
      </w:r>
      <w:r w:rsidR="00FA7251">
        <w:rPr>
          <w:rFonts w:eastAsia="Times New Roman" w:cs="Times New Roman"/>
          <w:color w:val="000000"/>
          <w:szCs w:val="24"/>
        </w:rPr>
        <w:t xml:space="preserve">. </w:t>
      </w:r>
      <w:r w:rsidR="00C3420D">
        <w:rPr>
          <w:rFonts w:eastAsia="Times New Roman" w:cs="Times New Roman"/>
          <w:color w:val="000000"/>
          <w:szCs w:val="24"/>
        </w:rPr>
        <w:t xml:space="preserve">Together with LEO observations to provide a global perspective, and with geostationary observations </w:t>
      </w:r>
      <w:r w:rsidR="00572283">
        <w:rPr>
          <w:rFonts w:eastAsia="Times New Roman" w:cs="Times New Roman"/>
          <w:color w:val="000000"/>
          <w:szCs w:val="24"/>
        </w:rPr>
        <w:t>monitoring air quality and climate forcing in other parts of the world, it will contribute to a powerful space-based system</w:t>
      </w:r>
      <w:r w:rsidR="00007D33">
        <w:rPr>
          <w:rFonts w:eastAsia="Times New Roman" w:cs="Times New Roman"/>
          <w:color w:val="000000"/>
          <w:szCs w:val="24"/>
        </w:rPr>
        <w:t xml:space="preserve"> for observing atmospheric composition and has been endorsed by the Atmospheric Science Working Group of the GEO-CAPE satellite mission. </w:t>
      </w:r>
    </w:p>
    <w:p w14:paraId="3436089A" w14:textId="77777777" w:rsidR="00FA7251" w:rsidRPr="003F3A46" w:rsidRDefault="00FA7251" w:rsidP="007149A1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</w:p>
    <w:p w14:paraId="17F4C5E7" w14:textId="77777777" w:rsidR="00F20557" w:rsidRPr="003F3A46" w:rsidRDefault="003F3A46" w:rsidP="003F3A46">
      <w:pPr>
        <w:shd w:val="clear" w:color="auto" w:fill="FFFFFF"/>
        <w:spacing w:before="75" w:after="0" w:afterAutospacing="0"/>
        <w:contextualSpacing w:val="0"/>
        <w:rPr>
          <w:rFonts w:eastAsia="Times New Roman" w:cs="Times New Roman"/>
          <w:i/>
          <w:color w:val="000000"/>
          <w:szCs w:val="24"/>
        </w:rPr>
      </w:pPr>
      <w:r w:rsidRPr="003F3A46">
        <w:rPr>
          <w:rFonts w:eastAsia="Times New Roman" w:cs="Times New Roman"/>
          <w:i/>
          <w:color w:val="000000"/>
          <w:szCs w:val="24"/>
        </w:rPr>
        <w:t>1.</w:t>
      </w:r>
      <w:r w:rsidR="00F20557" w:rsidRPr="003F3A46">
        <w:rPr>
          <w:rFonts w:eastAsia="Times New Roman" w:cs="Times New Roman"/>
          <w:i/>
          <w:color w:val="000000"/>
          <w:szCs w:val="24"/>
        </w:rPr>
        <w:t>What are the key challenges or questions for Earth System Science across the spectrum of basic research, applied research, applications, and/or operations in the coming decade?</w:t>
      </w:r>
    </w:p>
    <w:p w14:paraId="2458ED1C" w14:textId="77777777" w:rsidR="00A76665" w:rsidRDefault="00A76665" w:rsidP="00A76665">
      <w:pPr>
        <w:shd w:val="clear" w:color="auto" w:fill="FFFFFF"/>
        <w:spacing w:before="75" w:after="0" w:afterAutospacing="0"/>
        <w:ind w:left="870"/>
        <w:contextualSpacing w:val="0"/>
        <w:rPr>
          <w:rFonts w:ascii="Arial" w:eastAsia="Times New Roman" w:hAnsi="Arial" w:cs="Arial"/>
          <w:color w:val="000000"/>
          <w:sz w:val="18"/>
          <w:szCs w:val="18"/>
        </w:rPr>
      </w:pPr>
    </w:p>
    <w:p w14:paraId="028D1BE0" w14:textId="53FA94B8" w:rsidR="000C3913" w:rsidRDefault="0031474B" w:rsidP="000C3913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Managing air quality and climate </w:t>
      </w:r>
      <w:r w:rsidR="008C7F02">
        <w:rPr>
          <w:rFonts w:eastAsia="Times New Roman" w:cs="Times New Roman"/>
          <w:color w:val="000000"/>
          <w:szCs w:val="24"/>
        </w:rPr>
        <w:t xml:space="preserve">change </w:t>
      </w:r>
      <w:r w:rsidR="00FE1234">
        <w:rPr>
          <w:rFonts w:eastAsia="Times New Roman" w:cs="Times New Roman"/>
          <w:color w:val="000000"/>
          <w:szCs w:val="24"/>
        </w:rPr>
        <w:t xml:space="preserve">together </w:t>
      </w:r>
      <w:r>
        <w:rPr>
          <w:rFonts w:eastAsia="Times New Roman" w:cs="Times New Roman"/>
          <w:color w:val="000000"/>
          <w:szCs w:val="24"/>
        </w:rPr>
        <w:t xml:space="preserve">will be a critical national challenge for the US over the coming decade. </w:t>
      </w:r>
      <w:r w:rsidR="00323075">
        <w:rPr>
          <w:rFonts w:eastAsia="Times New Roman" w:cs="Times New Roman"/>
          <w:color w:val="000000"/>
          <w:szCs w:val="24"/>
        </w:rPr>
        <w:t xml:space="preserve">A </w:t>
      </w:r>
      <w:r w:rsidR="00FE1234">
        <w:rPr>
          <w:rFonts w:eastAsia="Times New Roman" w:cs="Times New Roman"/>
          <w:color w:val="000000"/>
          <w:szCs w:val="24"/>
        </w:rPr>
        <w:t>suite</w:t>
      </w:r>
      <w:r w:rsidR="00323075">
        <w:rPr>
          <w:rFonts w:eastAsia="Times New Roman" w:cs="Times New Roman"/>
          <w:color w:val="000000"/>
          <w:szCs w:val="24"/>
        </w:rPr>
        <w:t xml:space="preserve"> of new </w:t>
      </w:r>
      <w:r w:rsidR="00857665">
        <w:rPr>
          <w:rFonts w:eastAsia="Times New Roman" w:cs="Times New Roman"/>
          <w:color w:val="000000"/>
          <w:szCs w:val="24"/>
        </w:rPr>
        <w:t xml:space="preserve">air quality </w:t>
      </w:r>
      <w:r w:rsidR="00323075">
        <w:rPr>
          <w:rFonts w:eastAsia="Times New Roman" w:cs="Times New Roman"/>
          <w:color w:val="000000"/>
          <w:szCs w:val="24"/>
        </w:rPr>
        <w:t xml:space="preserve">issues is emerging including background ozone, </w:t>
      </w:r>
      <w:r w:rsidR="00857665">
        <w:rPr>
          <w:rFonts w:eastAsia="Times New Roman" w:cs="Times New Roman"/>
          <w:color w:val="000000"/>
          <w:szCs w:val="24"/>
        </w:rPr>
        <w:t xml:space="preserve">wildfires, </w:t>
      </w:r>
      <w:r w:rsidR="00D8266A">
        <w:rPr>
          <w:rFonts w:eastAsia="Times New Roman" w:cs="Times New Roman"/>
          <w:color w:val="000000"/>
          <w:szCs w:val="24"/>
        </w:rPr>
        <w:t xml:space="preserve">dust storms, </w:t>
      </w:r>
      <w:r w:rsidR="00857665">
        <w:rPr>
          <w:rFonts w:eastAsia="Times New Roman" w:cs="Times New Roman"/>
          <w:color w:val="000000"/>
          <w:szCs w:val="24"/>
        </w:rPr>
        <w:t>nitrogen deposition, transboundary pollution transport</w:t>
      </w:r>
      <w:r w:rsidR="00FF3746">
        <w:rPr>
          <w:rFonts w:eastAsia="Times New Roman" w:cs="Times New Roman"/>
          <w:color w:val="000000"/>
          <w:szCs w:val="24"/>
        </w:rPr>
        <w:t xml:space="preserve">, and </w:t>
      </w:r>
      <w:r w:rsidR="00A953B8">
        <w:rPr>
          <w:rFonts w:eastAsia="Times New Roman" w:cs="Times New Roman"/>
          <w:color w:val="000000"/>
          <w:szCs w:val="24"/>
        </w:rPr>
        <w:t xml:space="preserve">emissions from oil/gas production. </w:t>
      </w:r>
      <w:r w:rsidR="00094983">
        <w:rPr>
          <w:rFonts w:eastAsia="Times New Roman" w:cs="Times New Roman"/>
          <w:color w:val="000000"/>
          <w:szCs w:val="24"/>
        </w:rPr>
        <w:t xml:space="preserve">The current air quality observing system is not </w:t>
      </w:r>
      <w:r w:rsidR="00A629DF">
        <w:rPr>
          <w:rFonts w:eastAsia="Times New Roman" w:cs="Times New Roman"/>
          <w:color w:val="000000"/>
          <w:szCs w:val="24"/>
        </w:rPr>
        <w:t>adapted</w:t>
      </w:r>
      <w:r w:rsidR="00094983">
        <w:rPr>
          <w:rFonts w:eastAsia="Times New Roman" w:cs="Times New Roman"/>
          <w:color w:val="000000"/>
          <w:szCs w:val="24"/>
        </w:rPr>
        <w:t xml:space="preserve"> to these issues</w:t>
      </w:r>
      <w:r w:rsidR="00A629DF">
        <w:rPr>
          <w:rFonts w:eastAsia="Times New Roman" w:cs="Times New Roman"/>
          <w:color w:val="000000"/>
          <w:szCs w:val="24"/>
        </w:rPr>
        <w:t>. S</w:t>
      </w:r>
      <w:r w:rsidR="00094983">
        <w:rPr>
          <w:rFonts w:eastAsia="Times New Roman" w:cs="Times New Roman"/>
          <w:color w:val="000000"/>
          <w:szCs w:val="24"/>
        </w:rPr>
        <w:t xml:space="preserve">atellite observations can play a critical role. </w:t>
      </w:r>
      <w:r w:rsidR="000C3913">
        <w:rPr>
          <w:rFonts w:eastAsia="Times New Roman" w:cs="Times New Roman"/>
          <w:color w:val="000000"/>
          <w:szCs w:val="24"/>
        </w:rPr>
        <w:t>Cl</w:t>
      </w:r>
      <w:r w:rsidR="007F4B8B">
        <w:rPr>
          <w:rFonts w:eastAsia="Times New Roman" w:cs="Times New Roman"/>
          <w:color w:val="000000"/>
          <w:szCs w:val="24"/>
        </w:rPr>
        <w:t xml:space="preserve">imate change mitigation will </w:t>
      </w:r>
      <w:r w:rsidR="00CB5FC5">
        <w:rPr>
          <w:rFonts w:eastAsia="Times New Roman" w:cs="Times New Roman"/>
          <w:color w:val="000000"/>
          <w:szCs w:val="24"/>
        </w:rPr>
        <w:t xml:space="preserve">also </w:t>
      </w:r>
      <w:r w:rsidR="007F4B8B">
        <w:rPr>
          <w:rFonts w:eastAsia="Times New Roman" w:cs="Times New Roman"/>
          <w:color w:val="000000"/>
          <w:szCs w:val="24"/>
        </w:rPr>
        <w:t>become an important component of air quality management</w:t>
      </w:r>
      <w:r w:rsidR="000C3913">
        <w:rPr>
          <w:rFonts w:eastAsia="Times New Roman" w:cs="Times New Roman"/>
          <w:color w:val="000000"/>
          <w:szCs w:val="24"/>
        </w:rPr>
        <w:t xml:space="preserve"> over the next decade</w:t>
      </w:r>
      <w:r w:rsidR="007F4B8B">
        <w:rPr>
          <w:rFonts w:eastAsia="Times New Roman" w:cs="Times New Roman"/>
          <w:color w:val="000000"/>
          <w:szCs w:val="24"/>
        </w:rPr>
        <w:t xml:space="preserve">, </w:t>
      </w:r>
      <w:r w:rsidR="00D829F9">
        <w:rPr>
          <w:rFonts w:eastAsia="Times New Roman" w:cs="Times New Roman"/>
          <w:color w:val="000000"/>
          <w:szCs w:val="24"/>
        </w:rPr>
        <w:t>requiring</w:t>
      </w:r>
      <w:r w:rsidR="007F4B8B">
        <w:rPr>
          <w:rFonts w:eastAsia="Times New Roman" w:cs="Times New Roman"/>
          <w:color w:val="000000"/>
          <w:szCs w:val="24"/>
        </w:rPr>
        <w:t xml:space="preserve"> accurate emission inventories for greenhouse gases </w:t>
      </w:r>
      <w:r w:rsidR="004361DF">
        <w:rPr>
          <w:rFonts w:eastAsia="Times New Roman" w:cs="Times New Roman"/>
          <w:color w:val="000000"/>
          <w:szCs w:val="24"/>
        </w:rPr>
        <w:t>(including biospheric uptake for CO</w:t>
      </w:r>
      <w:r w:rsidR="004361DF">
        <w:rPr>
          <w:rFonts w:eastAsia="Times New Roman" w:cs="Times New Roman"/>
          <w:color w:val="000000"/>
          <w:szCs w:val="24"/>
          <w:vertAlign w:val="subscript"/>
        </w:rPr>
        <w:t>2</w:t>
      </w:r>
      <w:r w:rsidR="004361DF">
        <w:rPr>
          <w:rFonts w:eastAsia="Times New Roman" w:cs="Times New Roman"/>
          <w:color w:val="000000"/>
          <w:szCs w:val="24"/>
        </w:rPr>
        <w:t>)</w:t>
      </w:r>
      <w:r w:rsidR="006C7B78">
        <w:rPr>
          <w:rFonts w:eastAsia="Times New Roman" w:cs="Times New Roman"/>
          <w:color w:val="000000"/>
          <w:szCs w:val="24"/>
        </w:rPr>
        <w:t xml:space="preserve"> and</w:t>
      </w:r>
      <w:r w:rsidR="007F4B8B">
        <w:rPr>
          <w:rFonts w:eastAsia="Times New Roman" w:cs="Times New Roman"/>
          <w:color w:val="000000"/>
          <w:szCs w:val="24"/>
        </w:rPr>
        <w:t xml:space="preserve"> </w:t>
      </w:r>
      <w:r w:rsidR="004361DF">
        <w:rPr>
          <w:rFonts w:eastAsia="Times New Roman" w:cs="Times New Roman"/>
          <w:color w:val="000000"/>
          <w:szCs w:val="24"/>
        </w:rPr>
        <w:t>quantification of</w:t>
      </w:r>
      <w:r w:rsidR="007F4B8B">
        <w:rPr>
          <w:rFonts w:eastAsia="Times New Roman" w:cs="Times New Roman"/>
          <w:color w:val="000000"/>
          <w:szCs w:val="24"/>
        </w:rPr>
        <w:t xml:space="preserve"> regional radiative forcing from aerosols and ozone. </w:t>
      </w:r>
      <w:r w:rsidR="00307AC6">
        <w:rPr>
          <w:rFonts w:eastAsia="Times New Roman" w:cs="Times New Roman"/>
          <w:color w:val="000000"/>
          <w:szCs w:val="24"/>
        </w:rPr>
        <w:t xml:space="preserve"> </w:t>
      </w:r>
      <w:r w:rsidR="006C7B78">
        <w:rPr>
          <w:rFonts w:eastAsia="Times New Roman" w:cs="Times New Roman"/>
          <w:color w:val="000000"/>
          <w:szCs w:val="24"/>
        </w:rPr>
        <w:t>S</w:t>
      </w:r>
      <w:r w:rsidR="007F4B8B">
        <w:rPr>
          <w:rFonts w:eastAsia="Times New Roman" w:cs="Times New Roman"/>
          <w:color w:val="000000"/>
          <w:szCs w:val="24"/>
        </w:rPr>
        <w:t xml:space="preserve">atellite observations </w:t>
      </w:r>
      <w:r w:rsidR="000C3913">
        <w:rPr>
          <w:rFonts w:eastAsia="Times New Roman" w:cs="Times New Roman"/>
          <w:color w:val="000000"/>
          <w:szCs w:val="24"/>
        </w:rPr>
        <w:t>will be key for evaluating th</w:t>
      </w:r>
      <w:r w:rsidR="006C7B78">
        <w:rPr>
          <w:rFonts w:eastAsia="Times New Roman" w:cs="Times New Roman"/>
          <w:color w:val="000000"/>
          <w:szCs w:val="24"/>
        </w:rPr>
        <w:t xml:space="preserve">e inventories and for enabling </w:t>
      </w:r>
      <w:r w:rsidR="000C3913">
        <w:rPr>
          <w:rFonts w:eastAsia="Times New Roman" w:cs="Times New Roman"/>
          <w:color w:val="000000"/>
          <w:szCs w:val="24"/>
        </w:rPr>
        <w:t>radiative forcing estimates.</w:t>
      </w:r>
    </w:p>
    <w:p w14:paraId="7A730589" w14:textId="35D52363" w:rsidR="008A659B" w:rsidRDefault="000408BD" w:rsidP="008A659B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TEMPO will </w:t>
      </w:r>
      <w:r w:rsidR="00216389">
        <w:rPr>
          <w:rFonts w:eastAsia="Times New Roman" w:cs="Times New Roman"/>
          <w:color w:val="000000"/>
          <w:szCs w:val="24"/>
        </w:rPr>
        <w:t>provide a first demonstration of</w:t>
      </w:r>
      <w:r>
        <w:rPr>
          <w:rFonts w:eastAsia="Times New Roman" w:cs="Times New Roman"/>
          <w:color w:val="000000"/>
          <w:szCs w:val="24"/>
        </w:rPr>
        <w:t xml:space="preserve"> geostationary observations of air quality</w:t>
      </w:r>
      <w:r w:rsidR="00A16EF0">
        <w:rPr>
          <w:rFonts w:eastAsia="Times New Roman" w:cs="Times New Roman"/>
          <w:color w:val="000000"/>
          <w:szCs w:val="24"/>
        </w:rPr>
        <w:t xml:space="preserve"> for gases</w:t>
      </w:r>
      <w:r w:rsidR="008A3AE1">
        <w:rPr>
          <w:rFonts w:eastAsia="Times New Roman" w:cs="Times New Roman"/>
          <w:color w:val="000000"/>
          <w:szCs w:val="24"/>
        </w:rPr>
        <w:t>, and an expansion of geostationary observations for PM beyond G</w:t>
      </w:r>
      <w:r w:rsidR="006C7B78">
        <w:rPr>
          <w:rFonts w:eastAsia="Times New Roman" w:cs="Times New Roman"/>
          <w:color w:val="000000"/>
          <w:szCs w:val="24"/>
        </w:rPr>
        <w:t>OES</w:t>
      </w:r>
      <w:r w:rsidR="008A3AE1">
        <w:rPr>
          <w:rFonts w:eastAsia="Times New Roman" w:cs="Times New Roman"/>
          <w:color w:val="000000"/>
          <w:szCs w:val="24"/>
        </w:rPr>
        <w:t xml:space="preserve"> </w:t>
      </w:r>
      <w:r w:rsidR="008A3AE1">
        <w:rPr>
          <w:rFonts w:eastAsia="Times New Roman" w:cs="Times New Roman"/>
          <w:color w:val="000000"/>
          <w:szCs w:val="24"/>
        </w:rPr>
        <w:t>and GOES-R</w:t>
      </w:r>
      <w:r w:rsidR="00B77C01">
        <w:rPr>
          <w:rFonts w:eastAsia="Times New Roman" w:cs="Times New Roman"/>
          <w:color w:val="000000"/>
          <w:szCs w:val="24"/>
        </w:rPr>
        <w:t xml:space="preserve">. It </w:t>
      </w:r>
      <w:r w:rsidR="00517FCA">
        <w:rPr>
          <w:rFonts w:eastAsia="Times New Roman" w:cs="Times New Roman"/>
          <w:color w:val="000000"/>
          <w:szCs w:val="24"/>
        </w:rPr>
        <w:t>will provide unprecedented capability to map NO</w:t>
      </w:r>
      <w:r w:rsidR="00517FCA">
        <w:rPr>
          <w:rFonts w:eastAsia="Times New Roman" w:cs="Times New Roman"/>
          <w:color w:val="000000"/>
          <w:szCs w:val="24"/>
          <w:vertAlign w:val="subscript"/>
        </w:rPr>
        <w:t>x</w:t>
      </w:r>
      <w:r w:rsidR="00C267B0">
        <w:rPr>
          <w:rFonts w:eastAsia="Times New Roman" w:cs="Times New Roman"/>
          <w:color w:val="000000"/>
          <w:szCs w:val="24"/>
          <w:vertAlign w:val="subscript"/>
        </w:rPr>
        <w:t xml:space="preserve"> </w:t>
      </w:r>
      <w:r w:rsidR="00517FCA">
        <w:rPr>
          <w:rFonts w:eastAsia="Times New Roman" w:cs="Times New Roman"/>
          <w:color w:val="000000"/>
          <w:szCs w:val="24"/>
        </w:rPr>
        <w:t xml:space="preserve">and VOC emissions and to observe the distribution of ozone. But the short duration of TEMPO and the lack of </w:t>
      </w:r>
      <w:r w:rsidR="00C20E76">
        <w:rPr>
          <w:rFonts w:eastAsia="Times New Roman" w:cs="Times New Roman"/>
          <w:color w:val="000000"/>
          <w:szCs w:val="24"/>
        </w:rPr>
        <w:t>IR cha</w:t>
      </w:r>
      <w:r w:rsidR="00C20E76">
        <w:rPr>
          <w:rFonts w:eastAsia="Times New Roman" w:cs="Times New Roman"/>
          <w:color w:val="000000"/>
          <w:szCs w:val="24"/>
        </w:rPr>
        <w:t xml:space="preserve">nnels </w:t>
      </w:r>
      <w:r w:rsidR="007A1AB8">
        <w:rPr>
          <w:rFonts w:eastAsia="Times New Roman" w:cs="Times New Roman"/>
          <w:color w:val="000000"/>
          <w:szCs w:val="24"/>
        </w:rPr>
        <w:t>is</w:t>
      </w:r>
      <w:r w:rsidR="00C20E76">
        <w:rPr>
          <w:rFonts w:eastAsia="Times New Roman" w:cs="Times New Roman"/>
          <w:color w:val="000000"/>
          <w:szCs w:val="24"/>
        </w:rPr>
        <w:t xml:space="preserve"> a serious limitat</w:t>
      </w:r>
      <w:r w:rsidR="007A1AB8">
        <w:rPr>
          <w:rFonts w:eastAsia="Times New Roman" w:cs="Times New Roman"/>
          <w:color w:val="000000"/>
          <w:szCs w:val="24"/>
        </w:rPr>
        <w:t>ion. There is a critical need for</w:t>
      </w:r>
      <w:r w:rsidR="00C20E76">
        <w:rPr>
          <w:rFonts w:eastAsia="Times New Roman" w:cs="Times New Roman"/>
          <w:color w:val="000000"/>
          <w:szCs w:val="24"/>
        </w:rPr>
        <w:t xml:space="preserve"> investment </w:t>
      </w:r>
      <w:r w:rsidR="005257CF">
        <w:rPr>
          <w:rFonts w:eastAsia="Times New Roman" w:cs="Times New Roman"/>
          <w:color w:val="000000"/>
          <w:szCs w:val="24"/>
        </w:rPr>
        <w:t>into</w:t>
      </w:r>
      <w:r w:rsidR="00C20E76">
        <w:rPr>
          <w:rFonts w:eastAsia="Times New Roman" w:cs="Times New Roman"/>
          <w:color w:val="000000"/>
          <w:szCs w:val="24"/>
        </w:rPr>
        <w:t xml:space="preserve"> a longer-term </w:t>
      </w:r>
      <w:r w:rsidR="005257CF">
        <w:rPr>
          <w:rFonts w:eastAsia="Times New Roman" w:cs="Times New Roman"/>
          <w:color w:val="000000"/>
          <w:szCs w:val="24"/>
        </w:rPr>
        <w:t>program of</w:t>
      </w:r>
      <w:r w:rsidR="00C20E76">
        <w:rPr>
          <w:rFonts w:eastAsia="Times New Roman" w:cs="Times New Roman"/>
          <w:color w:val="000000"/>
          <w:szCs w:val="24"/>
        </w:rPr>
        <w:t xml:space="preserve"> geostationary observations of air quality, including the capability </w:t>
      </w:r>
      <w:r w:rsidR="001113D9">
        <w:rPr>
          <w:rFonts w:eastAsia="Times New Roman" w:cs="Times New Roman"/>
          <w:color w:val="000000"/>
          <w:szCs w:val="24"/>
        </w:rPr>
        <w:t>to constrain national budgets of greenhouse gases (CO</w:t>
      </w:r>
      <w:r w:rsidR="001113D9">
        <w:rPr>
          <w:rFonts w:eastAsia="Times New Roman" w:cs="Times New Roman"/>
          <w:color w:val="000000"/>
          <w:szCs w:val="24"/>
          <w:vertAlign w:val="subscript"/>
        </w:rPr>
        <w:t>2</w:t>
      </w:r>
      <w:r w:rsidR="001113D9">
        <w:rPr>
          <w:rFonts w:eastAsia="Times New Roman" w:cs="Times New Roman"/>
          <w:color w:val="000000"/>
          <w:szCs w:val="24"/>
        </w:rPr>
        <w:t>, methane) and regional radiative forcing (aerosols, tropospheric ozone). The capability for doing</w:t>
      </w:r>
      <w:r w:rsidR="00DA3BAB">
        <w:rPr>
          <w:rFonts w:eastAsia="Times New Roman" w:cs="Times New Roman"/>
          <w:color w:val="000000"/>
          <w:szCs w:val="24"/>
        </w:rPr>
        <w:t xml:space="preserve"> all</w:t>
      </w:r>
      <w:r w:rsidR="001113D9">
        <w:rPr>
          <w:rFonts w:eastAsia="Times New Roman" w:cs="Times New Roman"/>
          <w:color w:val="000000"/>
          <w:szCs w:val="24"/>
        </w:rPr>
        <w:t xml:space="preserve"> these measurements from LEO has been </w:t>
      </w:r>
      <w:r w:rsidR="00DA3BAB">
        <w:rPr>
          <w:rFonts w:eastAsia="Times New Roman" w:cs="Times New Roman"/>
          <w:color w:val="000000"/>
          <w:szCs w:val="24"/>
        </w:rPr>
        <w:t xml:space="preserve">previously </w:t>
      </w:r>
      <w:r w:rsidR="001113D9">
        <w:rPr>
          <w:rFonts w:eastAsia="Times New Roman" w:cs="Times New Roman"/>
          <w:color w:val="000000"/>
          <w:szCs w:val="24"/>
        </w:rPr>
        <w:t>demonstrated.</w:t>
      </w:r>
      <w:r w:rsidR="00DA3BAB">
        <w:rPr>
          <w:rFonts w:eastAsia="Times New Roman" w:cs="Times New Roman"/>
          <w:color w:val="000000"/>
          <w:szCs w:val="24"/>
        </w:rPr>
        <w:t xml:space="preserve"> Doing them from geostationary orbit presents </w:t>
      </w:r>
      <w:r w:rsidR="00307AC6">
        <w:rPr>
          <w:rFonts w:eastAsia="Times New Roman" w:cs="Times New Roman"/>
          <w:color w:val="000000"/>
          <w:szCs w:val="24"/>
        </w:rPr>
        <w:t xml:space="preserve">minor </w:t>
      </w:r>
      <w:r w:rsidR="00DA3BAB">
        <w:rPr>
          <w:rFonts w:eastAsia="Times New Roman" w:cs="Times New Roman"/>
          <w:color w:val="000000"/>
          <w:szCs w:val="24"/>
        </w:rPr>
        <w:t>ad</w:t>
      </w:r>
      <w:r w:rsidR="00F44CBF">
        <w:rPr>
          <w:rFonts w:eastAsia="Times New Roman" w:cs="Times New Roman"/>
          <w:color w:val="000000"/>
          <w:szCs w:val="24"/>
        </w:rPr>
        <w:t>ditional technical challenge but considerable additional reward.</w:t>
      </w:r>
    </w:p>
    <w:p w14:paraId="29A85C93" w14:textId="4CBB5EDC" w:rsidR="006819A1" w:rsidRDefault="006D6CA4" w:rsidP="006819A1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Geostationary observation</w:t>
      </w:r>
      <w:r w:rsidR="000A2966">
        <w:rPr>
          <w:rFonts w:eastAsia="Times New Roman" w:cs="Times New Roman"/>
          <w:color w:val="000000"/>
          <w:szCs w:val="24"/>
        </w:rPr>
        <w:t xml:space="preserve"> of air quality and climate forcing </w:t>
      </w:r>
      <w:r>
        <w:rPr>
          <w:rFonts w:eastAsia="Times New Roman" w:cs="Times New Roman"/>
          <w:color w:val="000000"/>
          <w:szCs w:val="24"/>
        </w:rPr>
        <w:t>over North America will need to be integrated into</w:t>
      </w:r>
      <w:r w:rsidR="008A659B">
        <w:rPr>
          <w:rFonts w:eastAsia="Times New Roman" w:cs="Times New Roman"/>
          <w:color w:val="000000"/>
          <w:szCs w:val="24"/>
        </w:rPr>
        <w:t xml:space="preserve"> </w:t>
      </w:r>
      <w:r w:rsidR="000A2966">
        <w:rPr>
          <w:rFonts w:eastAsia="Times New Roman" w:cs="Times New Roman"/>
          <w:color w:val="000000"/>
          <w:szCs w:val="24"/>
        </w:rPr>
        <w:t>a broader observ</w:t>
      </w:r>
      <w:r w:rsidR="0025226B">
        <w:rPr>
          <w:rFonts w:eastAsia="Times New Roman" w:cs="Times New Roman"/>
          <w:color w:val="000000"/>
          <w:szCs w:val="24"/>
        </w:rPr>
        <w:t>ing system including</w:t>
      </w:r>
      <w:r w:rsidR="004B4CE0">
        <w:rPr>
          <w:rFonts w:eastAsia="Times New Roman" w:cs="Times New Roman"/>
          <w:color w:val="000000"/>
          <w:szCs w:val="24"/>
        </w:rPr>
        <w:t xml:space="preserve"> </w:t>
      </w:r>
      <w:r w:rsidR="00023EB7">
        <w:rPr>
          <w:rFonts w:eastAsia="Times New Roman" w:cs="Times New Roman"/>
          <w:color w:val="000000"/>
          <w:szCs w:val="24"/>
        </w:rPr>
        <w:t xml:space="preserve">LEO </w:t>
      </w:r>
      <w:r w:rsidR="00E35FEB">
        <w:rPr>
          <w:rFonts w:eastAsia="Times New Roman" w:cs="Times New Roman"/>
          <w:color w:val="000000"/>
          <w:szCs w:val="24"/>
        </w:rPr>
        <w:t>observations</w:t>
      </w:r>
      <w:r w:rsidR="00023EB7">
        <w:rPr>
          <w:rFonts w:eastAsia="Times New Roman" w:cs="Times New Roman"/>
          <w:color w:val="000000"/>
          <w:szCs w:val="24"/>
        </w:rPr>
        <w:t xml:space="preserve"> and </w:t>
      </w:r>
      <w:r w:rsidR="0025226B">
        <w:rPr>
          <w:rFonts w:eastAsia="Times New Roman" w:cs="Times New Roman"/>
          <w:color w:val="000000"/>
          <w:szCs w:val="24"/>
        </w:rPr>
        <w:t xml:space="preserve">suborbital </w:t>
      </w:r>
      <w:proofErr w:type="spellStart"/>
      <w:r w:rsidR="0025226B">
        <w:rPr>
          <w:rFonts w:eastAsia="Times New Roman" w:cs="Times New Roman"/>
          <w:color w:val="000000"/>
          <w:szCs w:val="24"/>
        </w:rPr>
        <w:t>platforms.</w:t>
      </w:r>
      <w:r w:rsidR="00E868DC">
        <w:rPr>
          <w:rFonts w:eastAsia="Times New Roman" w:cs="Times New Roman"/>
          <w:color w:val="000000"/>
          <w:szCs w:val="24"/>
        </w:rPr>
        <w:t>The</w:t>
      </w:r>
      <w:proofErr w:type="spellEnd"/>
      <w:r w:rsidR="00E868DC">
        <w:rPr>
          <w:rFonts w:eastAsia="Times New Roman" w:cs="Times New Roman"/>
          <w:color w:val="000000"/>
          <w:szCs w:val="24"/>
        </w:rPr>
        <w:t xml:space="preserve"> DISCOVER-AQ campaign has played an important role in developing a better understanding of how sate</w:t>
      </w:r>
      <w:r w:rsidR="00E868DC">
        <w:rPr>
          <w:rFonts w:eastAsia="Times New Roman" w:cs="Times New Roman"/>
          <w:color w:val="000000"/>
          <w:szCs w:val="24"/>
        </w:rPr>
        <w:t xml:space="preserve">llite observations can be </w:t>
      </w:r>
      <w:r w:rsidR="006931FE">
        <w:rPr>
          <w:rFonts w:eastAsia="Times New Roman" w:cs="Times New Roman"/>
          <w:color w:val="000000"/>
          <w:szCs w:val="24"/>
        </w:rPr>
        <w:t xml:space="preserve">effectively </w:t>
      </w:r>
      <w:r w:rsidR="00E868DC">
        <w:rPr>
          <w:rFonts w:eastAsia="Times New Roman" w:cs="Times New Roman"/>
          <w:color w:val="000000"/>
          <w:szCs w:val="24"/>
        </w:rPr>
        <w:t>complemented by observations from aircraft, ground sites, and sondes. Ground-based lidars should also play an important role.</w:t>
      </w:r>
    </w:p>
    <w:p w14:paraId="3AF42AED" w14:textId="62F5ABDD" w:rsidR="008D5060" w:rsidRDefault="006819A1" w:rsidP="006C5AED">
      <w:pPr>
        <w:shd w:val="clear" w:color="auto" w:fill="FFFFFF"/>
        <w:spacing w:before="75" w:after="0" w:afterAutospacing="0"/>
        <w:ind w:firstLine="72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A geostationary mission for air quality and climate forcing over North America </w:t>
      </w:r>
      <w:r w:rsidR="0021027E">
        <w:rPr>
          <w:rFonts w:eastAsia="Times New Roman" w:cs="Times New Roman"/>
          <w:color w:val="000000"/>
          <w:szCs w:val="24"/>
        </w:rPr>
        <w:t>w</w:t>
      </w:r>
      <w:r w:rsidR="00FA5023">
        <w:rPr>
          <w:rFonts w:eastAsia="Times New Roman" w:cs="Times New Roman"/>
          <w:color w:val="000000"/>
          <w:szCs w:val="24"/>
        </w:rPr>
        <w:t>ill</w:t>
      </w:r>
      <w:r w:rsidR="001714ED">
        <w:rPr>
          <w:rFonts w:eastAsia="Times New Roman" w:cs="Times New Roman"/>
          <w:color w:val="000000"/>
          <w:szCs w:val="24"/>
        </w:rPr>
        <w:t xml:space="preserve"> have major scientific benefits, for example through </w:t>
      </w:r>
      <w:r w:rsidR="0021027E">
        <w:rPr>
          <w:rFonts w:eastAsia="Times New Roman" w:cs="Times New Roman"/>
          <w:color w:val="000000"/>
          <w:szCs w:val="24"/>
        </w:rPr>
        <w:t xml:space="preserve">improved understanding of the carbon budget </w:t>
      </w:r>
      <w:r w:rsidR="001714ED">
        <w:rPr>
          <w:rFonts w:eastAsia="Times New Roman" w:cs="Times New Roman"/>
          <w:color w:val="000000"/>
          <w:szCs w:val="24"/>
        </w:rPr>
        <w:t>and its</w:t>
      </w:r>
      <w:r w:rsidR="0021027E">
        <w:rPr>
          <w:rFonts w:eastAsia="Times New Roman" w:cs="Times New Roman"/>
          <w:color w:val="000000"/>
          <w:szCs w:val="24"/>
        </w:rPr>
        <w:t xml:space="preserve"> coupling with the nitrogen cycle. </w:t>
      </w:r>
      <w:r w:rsidR="00393925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It w</w:t>
      </w:r>
      <w:r w:rsidR="00FA5023">
        <w:rPr>
          <w:rFonts w:eastAsia="Times New Roman" w:cs="Times New Roman"/>
          <w:color w:val="000000"/>
          <w:szCs w:val="24"/>
        </w:rPr>
        <w:t>ill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537ECC">
        <w:rPr>
          <w:rFonts w:eastAsia="Times New Roman" w:cs="Times New Roman"/>
          <w:color w:val="000000"/>
          <w:szCs w:val="24"/>
        </w:rPr>
        <w:t>enable</w:t>
      </w:r>
      <w:r>
        <w:rPr>
          <w:rFonts w:eastAsia="Times New Roman" w:cs="Times New Roman"/>
          <w:color w:val="000000"/>
          <w:szCs w:val="24"/>
        </w:rPr>
        <w:t xml:space="preserve"> detailed constraints on the </w:t>
      </w:r>
      <w:r w:rsidR="00F1083E">
        <w:rPr>
          <w:rFonts w:eastAsia="Times New Roman" w:cs="Times New Roman"/>
          <w:color w:val="000000"/>
          <w:szCs w:val="24"/>
        </w:rPr>
        <w:t xml:space="preserve">methane budget by </w:t>
      </w:r>
      <w:r w:rsidR="00F1083E">
        <w:rPr>
          <w:rFonts w:eastAsia="Times New Roman" w:cs="Times New Roman"/>
          <w:color w:val="000000"/>
          <w:szCs w:val="24"/>
        </w:rPr>
        <w:lastRenderedPageBreak/>
        <w:t>source ty</w:t>
      </w:r>
      <w:r w:rsidR="00B703ED">
        <w:rPr>
          <w:rFonts w:eastAsia="Times New Roman" w:cs="Times New Roman"/>
          <w:color w:val="000000"/>
          <w:szCs w:val="24"/>
        </w:rPr>
        <w:t>p</w:t>
      </w:r>
      <w:r w:rsidR="00E35FEB">
        <w:rPr>
          <w:rFonts w:eastAsia="Times New Roman" w:cs="Times New Roman"/>
          <w:color w:val="000000"/>
          <w:szCs w:val="24"/>
        </w:rPr>
        <w:t>e</w:t>
      </w:r>
      <w:r w:rsidR="00E27C8E">
        <w:rPr>
          <w:rFonts w:eastAsia="Times New Roman" w:cs="Times New Roman"/>
          <w:color w:val="000000"/>
          <w:szCs w:val="24"/>
        </w:rPr>
        <w:t xml:space="preserve"> and allow detection of</w:t>
      </w:r>
      <w:r w:rsidR="00E57ABC">
        <w:rPr>
          <w:rFonts w:eastAsia="Times New Roman" w:cs="Times New Roman"/>
          <w:color w:val="000000"/>
          <w:szCs w:val="24"/>
        </w:rPr>
        <w:t xml:space="preserve"> methane emission hotspots (the “</w:t>
      </w:r>
      <w:proofErr w:type="spellStart"/>
      <w:r w:rsidR="00E57ABC">
        <w:rPr>
          <w:rFonts w:eastAsia="Times New Roman" w:cs="Times New Roman"/>
          <w:color w:val="000000"/>
          <w:szCs w:val="24"/>
        </w:rPr>
        <w:t>superemitters</w:t>
      </w:r>
      <w:proofErr w:type="spellEnd"/>
      <w:r w:rsidR="00E57ABC">
        <w:rPr>
          <w:rFonts w:eastAsia="Times New Roman" w:cs="Times New Roman"/>
          <w:color w:val="000000"/>
          <w:szCs w:val="24"/>
        </w:rPr>
        <w:t>”)</w:t>
      </w:r>
      <w:r w:rsidR="00B703ED">
        <w:rPr>
          <w:rFonts w:eastAsia="Times New Roman" w:cs="Times New Roman"/>
          <w:color w:val="000000"/>
          <w:szCs w:val="24"/>
        </w:rPr>
        <w:t xml:space="preserve">. </w:t>
      </w:r>
      <w:r w:rsidR="001714ED">
        <w:rPr>
          <w:rFonts w:eastAsia="Times New Roman" w:cs="Times New Roman"/>
          <w:color w:val="000000"/>
          <w:szCs w:val="24"/>
        </w:rPr>
        <w:t xml:space="preserve">The societal benefits </w:t>
      </w:r>
      <w:r w:rsidR="001318CC">
        <w:rPr>
          <w:rFonts w:eastAsia="Times New Roman" w:cs="Times New Roman"/>
          <w:color w:val="000000"/>
          <w:szCs w:val="24"/>
        </w:rPr>
        <w:t>will</w:t>
      </w:r>
      <w:r w:rsidR="001714ED">
        <w:rPr>
          <w:rFonts w:eastAsia="Times New Roman" w:cs="Times New Roman"/>
          <w:color w:val="000000"/>
          <w:szCs w:val="24"/>
        </w:rPr>
        <w:t xml:space="preserve"> be considerable</w:t>
      </w:r>
      <w:r w:rsidR="003C38D1">
        <w:rPr>
          <w:rFonts w:eastAsia="Times New Roman" w:cs="Times New Roman"/>
          <w:color w:val="000000"/>
          <w:szCs w:val="24"/>
        </w:rPr>
        <w:t xml:space="preserve">. </w:t>
      </w:r>
      <w:r w:rsidR="00A60F15">
        <w:rPr>
          <w:rFonts w:eastAsia="Times New Roman" w:cs="Times New Roman"/>
          <w:color w:val="000000"/>
          <w:szCs w:val="24"/>
        </w:rPr>
        <w:t>The mission</w:t>
      </w:r>
      <w:r w:rsidR="003C38D1">
        <w:rPr>
          <w:rFonts w:eastAsia="Times New Roman" w:cs="Times New Roman"/>
          <w:color w:val="000000"/>
          <w:szCs w:val="24"/>
        </w:rPr>
        <w:t xml:space="preserve"> w</w:t>
      </w:r>
      <w:r w:rsidR="001318CC">
        <w:rPr>
          <w:rFonts w:eastAsia="Times New Roman" w:cs="Times New Roman"/>
          <w:color w:val="000000"/>
          <w:szCs w:val="24"/>
        </w:rPr>
        <w:t>ill</w:t>
      </w:r>
      <w:r w:rsidR="003C38D1">
        <w:rPr>
          <w:rFonts w:eastAsia="Times New Roman" w:cs="Times New Roman"/>
          <w:color w:val="000000"/>
          <w:szCs w:val="24"/>
        </w:rPr>
        <w:t xml:space="preserve"> provide the US </w:t>
      </w:r>
      <w:r w:rsidR="00820C93">
        <w:rPr>
          <w:rFonts w:eastAsia="Times New Roman" w:cs="Times New Roman"/>
          <w:color w:val="000000"/>
          <w:szCs w:val="24"/>
        </w:rPr>
        <w:t xml:space="preserve">and its neighbors </w:t>
      </w:r>
      <w:r w:rsidR="003C38D1">
        <w:rPr>
          <w:rFonts w:eastAsia="Times New Roman" w:cs="Times New Roman"/>
          <w:color w:val="000000"/>
          <w:szCs w:val="24"/>
        </w:rPr>
        <w:t xml:space="preserve">with </w:t>
      </w:r>
      <w:r w:rsidR="00D25E1E">
        <w:rPr>
          <w:rFonts w:eastAsia="Times New Roman" w:cs="Times New Roman"/>
          <w:color w:val="000000"/>
          <w:szCs w:val="24"/>
        </w:rPr>
        <w:t xml:space="preserve">(1) </w:t>
      </w:r>
      <w:r w:rsidR="00B703ED">
        <w:rPr>
          <w:rFonts w:eastAsia="Times New Roman" w:cs="Times New Roman"/>
          <w:color w:val="000000"/>
          <w:szCs w:val="24"/>
        </w:rPr>
        <w:t xml:space="preserve">an observing system </w:t>
      </w:r>
      <w:r w:rsidR="00E57ABC">
        <w:rPr>
          <w:rFonts w:eastAsia="Times New Roman" w:cs="Times New Roman"/>
          <w:color w:val="000000"/>
          <w:szCs w:val="24"/>
        </w:rPr>
        <w:t>to constrain</w:t>
      </w:r>
      <w:r w:rsidR="00D25E1E">
        <w:rPr>
          <w:rFonts w:eastAsia="Times New Roman" w:cs="Times New Roman"/>
          <w:color w:val="000000"/>
          <w:szCs w:val="24"/>
        </w:rPr>
        <w:t xml:space="preserve"> </w:t>
      </w:r>
      <w:r w:rsidR="00820C93">
        <w:rPr>
          <w:rFonts w:eastAsia="Times New Roman" w:cs="Times New Roman"/>
          <w:color w:val="000000"/>
          <w:szCs w:val="24"/>
        </w:rPr>
        <w:t xml:space="preserve">national </w:t>
      </w:r>
      <w:r w:rsidR="00D25E1E">
        <w:rPr>
          <w:rFonts w:eastAsia="Times New Roman" w:cs="Times New Roman"/>
          <w:color w:val="000000"/>
          <w:szCs w:val="24"/>
        </w:rPr>
        <w:t xml:space="preserve">inventories of greenhouse gases, </w:t>
      </w:r>
      <w:r w:rsidR="00E57ABC">
        <w:rPr>
          <w:rFonts w:eastAsia="Times New Roman" w:cs="Times New Roman"/>
          <w:color w:val="000000"/>
          <w:szCs w:val="24"/>
        </w:rPr>
        <w:t xml:space="preserve">including </w:t>
      </w:r>
      <w:r w:rsidR="00A60F15">
        <w:rPr>
          <w:rFonts w:eastAsia="Times New Roman" w:cs="Times New Roman"/>
          <w:color w:val="000000"/>
          <w:szCs w:val="24"/>
        </w:rPr>
        <w:t xml:space="preserve">short-term variability; </w:t>
      </w:r>
      <w:r w:rsidR="00D25E1E">
        <w:rPr>
          <w:rFonts w:eastAsia="Times New Roman" w:cs="Times New Roman"/>
          <w:color w:val="000000"/>
          <w:szCs w:val="24"/>
        </w:rPr>
        <w:t>(2) the capability to respond to mandates on mitigation of emissions causing cli</w:t>
      </w:r>
      <w:r w:rsidR="00C16363">
        <w:rPr>
          <w:rFonts w:eastAsia="Times New Roman" w:cs="Times New Roman"/>
          <w:color w:val="000000"/>
          <w:szCs w:val="24"/>
        </w:rPr>
        <w:t>mate forc</w:t>
      </w:r>
      <w:r w:rsidR="00A60F15">
        <w:rPr>
          <w:rFonts w:eastAsia="Times New Roman" w:cs="Times New Roman"/>
          <w:color w:val="000000"/>
          <w:szCs w:val="24"/>
        </w:rPr>
        <w:t>ing;</w:t>
      </w:r>
      <w:r w:rsidR="00C16363">
        <w:rPr>
          <w:rFonts w:eastAsia="Times New Roman" w:cs="Times New Roman"/>
          <w:color w:val="000000"/>
          <w:szCs w:val="24"/>
        </w:rPr>
        <w:t xml:space="preserve"> (3) a tool for addressing </w:t>
      </w:r>
      <w:r w:rsidR="00A60F15">
        <w:rPr>
          <w:rFonts w:eastAsia="Times New Roman" w:cs="Times New Roman"/>
          <w:color w:val="000000"/>
          <w:szCs w:val="24"/>
        </w:rPr>
        <w:t>changing demands</w:t>
      </w:r>
      <w:r w:rsidR="00C16363">
        <w:rPr>
          <w:rFonts w:eastAsia="Times New Roman" w:cs="Times New Roman"/>
          <w:color w:val="000000"/>
          <w:szCs w:val="24"/>
        </w:rPr>
        <w:t xml:space="preserve"> of air quality management</w:t>
      </w:r>
      <w:r w:rsidR="00617300">
        <w:rPr>
          <w:rFonts w:eastAsia="Times New Roman" w:cs="Times New Roman"/>
          <w:color w:val="000000"/>
          <w:szCs w:val="24"/>
        </w:rPr>
        <w:t>, (4) an improved initialization of air quality forecasts</w:t>
      </w:r>
      <w:r w:rsidR="00C16363">
        <w:rPr>
          <w:rFonts w:eastAsia="Times New Roman" w:cs="Times New Roman"/>
          <w:color w:val="000000"/>
          <w:szCs w:val="24"/>
        </w:rPr>
        <w:t>.</w:t>
      </w:r>
      <w:r w:rsidR="00FC1D08">
        <w:rPr>
          <w:rFonts w:eastAsia="Times New Roman" w:cs="Times New Roman"/>
          <w:color w:val="000000"/>
          <w:szCs w:val="24"/>
        </w:rPr>
        <w:t xml:space="preserve"> </w:t>
      </w:r>
      <w:r w:rsidR="00393925">
        <w:rPr>
          <w:rFonts w:eastAsia="Times New Roman" w:cs="Times New Roman"/>
          <w:color w:val="000000"/>
          <w:szCs w:val="24"/>
        </w:rPr>
        <w:t xml:space="preserve"> </w:t>
      </w:r>
      <w:r w:rsidR="006C5AED">
        <w:rPr>
          <w:rFonts w:eastAsia="Times New Roman" w:cs="Times New Roman"/>
          <w:color w:val="000000"/>
          <w:szCs w:val="24"/>
        </w:rPr>
        <w:t xml:space="preserve">Multispectral geostationary observation of North America will </w:t>
      </w:r>
      <w:r w:rsidR="00C16363">
        <w:rPr>
          <w:rFonts w:eastAsia="Times New Roman" w:cs="Times New Roman"/>
          <w:color w:val="000000"/>
          <w:szCs w:val="24"/>
        </w:rPr>
        <w:t>engage not only atmospheric chemists and air quality managers but also climate scientists</w:t>
      </w:r>
      <w:r w:rsidR="00393925">
        <w:rPr>
          <w:rFonts w:eastAsia="Times New Roman" w:cs="Times New Roman"/>
          <w:color w:val="000000"/>
          <w:szCs w:val="24"/>
        </w:rPr>
        <w:t>,</w:t>
      </w:r>
      <w:r w:rsidR="00DA0078">
        <w:rPr>
          <w:rFonts w:eastAsia="Times New Roman" w:cs="Times New Roman"/>
          <w:color w:val="000000"/>
          <w:szCs w:val="24"/>
        </w:rPr>
        <w:t xml:space="preserve"> policy analysts</w:t>
      </w:r>
      <w:r w:rsidR="00C16363">
        <w:rPr>
          <w:rFonts w:eastAsia="Times New Roman" w:cs="Times New Roman"/>
          <w:color w:val="000000"/>
          <w:szCs w:val="24"/>
        </w:rPr>
        <w:t xml:space="preserve">, </w:t>
      </w:r>
      <w:r w:rsidR="008D5060">
        <w:rPr>
          <w:rFonts w:eastAsia="Times New Roman" w:cs="Times New Roman"/>
          <w:color w:val="000000"/>
          <w:szCs w:val="24"/>
        </w:rPr>
        <w:t>terrestrial ecologists, and land-use managers.</w:t>
      </w:r>
    </w:p>
    <w:p w14:paraId="441F906D" w14:textId="77777777" w:rsidR="008D5060" w:rsidRDefault="008D5060" w:rsidP="00B703ED">
      <w:pPr>
        <w:shd w:val="clear" w:color="auto" w:fill="FFFFFF"/>
        <w:spacing w:before="75" w:after="0" w:afterAutospacing="0"/>
        <w:contextualSpacing w:val="0"/>
        <w:rPr>
          <w:rFonts w:eastAsia="Times New Roman" w:cs="Times New Roman"/>
          <w:color w:val="000000"/>
          <w:szCs w:val="24"/>
        </w:rPr>
      </w:pPr>
    </w:p>
    <w:p w14:paraId="09F486A2" w14:textId="77777777" w:rsidR="00F20557" w:rsidRPr="008D5060" w:rsidRDefault="00D25E1E" w:rsidP="00B703ED">
      <w:pPr>
        <w:shd w:val="clear" w:color="auto" w:fill="FFFFFF"/>
        <w:spacing w:before="75" w:after="0" w:afterAutospacing="0"/>
        <w:contextualSpacing w:val="0"/>
        <w:rPr>
          <w:rFonts w:eastAsia="Times New Roman" w:cs="Times New Roman"/>
          <w:i/>
          <w:color w:val="000000"/>
          <w:szCs w:val="24"/>
        </w:rPr>
      </w:pPr>
      <w:r w:rsidRPr="008D5060">
        <w:rPr>
          <w:rFonts w:eastAsia="Times New Roman" w:cs="Times New Roman"/>
          <w:i/>
          <w:color w:val="000000"/>
          <w:szCs w:val="24"/>
        </w:rPr>
        <w:t xml:space="preserve"> </w:t>
      </w:r>
      <w:r w:rsidR="008D5060" w:rsidRPr="008D5060">
        <w:rPr>
          <w:rFonts w:eastAsia="Times New Roman" w:cs="Times New Roman"/>
          <w:i/>
          <w:color w:val="000000"/>
          <w:szCs w:val="24"/>
        </w:rPr>
        <w:t xml:space="preserve">2. </w:t>
      </w:r>
      <w:r w:rsidR="00F20557" w:rsidRPr="008D5060">
        <w:rPr>
          <w:rFonts w:eastAsia="Times New Roman" w:cs="Times New Roman"/>
          <w:i/>
          <w:color w:val="000000"/>
          <w:szCs w:val="24"/>
        </w:rPr>
        <w:t>Why are these challenge/questions timely to address now especially with respect to readiness?</w:t>
      </w:r>
    </w:p>
    <w:p w14:paraId="04DDB0F3" w14:textId="77777777" w:rsidR="0087331D" w:rsidRDefault="0087331D" w:rsidP="00B703ED">
      <w:pPr>
        <w:shd w:val="clear" w:color="auto" w:fill="FFFFFF"/>
        <w:spacing w:before="75" w:after="0" w:afterAutospacing="0"/>
        <w:contextualSpacing w:val="0"/>
        <w:rPr>
          <w:rFonts w:ascii="Arial" w:eastAsia="Times New Roman" w:hAnsi="Arial" w:cs="Arial"/>
          <w:color w:val="000000"/>
          <w:sz w:val="18"/>
          <w:szCs w:val="18"/>
        </w:rPr>
      </w:pPr>
    </w:p>
    <w:p w14:paraId="47DA0151" w14:textId="15D83297" w:rsidR="0087331D" w:rsidRPr="0087331D" w:rsidRDefault="00205400" w:rsidP="001723C2">
      <w:pPr>
        <w:shd w:val="clear" w:color="auto" w:fill="FFFFFF"/>
        <w:spacing w:before="75" w:after="0" w:afterAutospacing="0"/>
        <w:ind w:firstLine="360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</w:t>
      </w:r>
      <w:r w:rsidR="0087331D">
        <w:rPr>
          <w:rFonts w:eastAsia="Times New Roman" w:cs="Times New Roman"/>
          <w:color w:val="000000"/>
          <w:szCs w:val="24"/>
        </w:rPr>
        <w:t xml:space="preserve">ir quality and climate forcing </w:t>
      </w:r>
      <w:r>
        <w:rPr>
          <w:rFonts w:eastAsia="Times New Roman" w:cs="Times New Roman"/>
          <w:color w:val="000000"/>
          <w:szCs w:val="24"/>
        </w:rPr>
        <w:t>will be</w:t>
      </w:r>
      <w:r w:rsidR="00981408">
        <w:rPr>
          <w:rFonts w:eastAsia="Times New Roman" w:cs="Times New Roman"/>
          <w:color w:val="000000"/>
          <w:szCs w:val="24"/>
        </w:rPr>
        <w:t xml:space="preserve"> pressing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981408">
        <w:rPr>
          <w:rFonts w:eastAsia="Times New Roman" w:cs="Times New Roman"/>
          <w:color w:val="000000"/>
          <w:szCs w:val="24"/>
        </w:rPr>
        <w:t xml:space="preserve">national issues </w:t>
      </w:r>
      <w:r>
        <w:rPr>
          <w:rFonts w:eastAsia="Times New Roman" w:cs="Times New Roman"/>
          <w:color w:val="000000"/>
          <w:szCs w:val="24"/>
        </w:rPr>
        <w:t xml:space="preserve">over the next decade. </w:t>
      </w:r>
      <w:r w:rsidR="009D3319">
        <w:rPr>
          <w:rFonts w:eastAsia="Times New Roman" w:cs="Times New Roman"/>
          <w:color w:val="000000"/>
          <w:szCs w:val="24"/>
        </w:rPr>
        <w:t xml:space="preserve"> </w:t>
      </w:r>
      <w:r w:rsidR="00F2179A">
        <w:rPr>
          <w:rFonts w:eastAsia="Times New Roman" w:cs="Times New Roman"/>
          <w:color w:val="000000"/>
          <w:szCs w:val="24"/>
        </w:rPr>
        <w:t>Q</w:t>
      </w:r>
      <w:r w:rsidR="0099311F">
        <w:rPr>
          <w:rFonts w:eastAsia="Times New Roman" w:cs="Times New Roman"/>
          <w:color w:val="000000"/>
          <w:szCs w:val="24"/>
        </w:rPr>
        <w:t xml:space="preserve">uantifying emissions of greenhouse gases </w:t>
      </w:r>
      <w:r w:rsidR="00B65B41">
        <w:rPr>
          <w:rFonts w:eastAsia="Times New Roman" w:cs="Times New Roman"/>
          <w:color w:val="000000"/>
          <w:szCs w:val="24"/>
        </w:rPr>
        <w:t xml:space="preserve">and the contributions from different sources will be </w:t>
      </w:r>
      <w:r w:rsidR="00981408">
        <w:rPr>
          <w:rFonts w:eastAsia="Times New Roman" w:cs="Times New Roman"/>
          <w:color w:val="000000"/>
          <w:szCs w:val="24"/>
        </w:rPr>
        <w:t>a</w:t>
      </w:r>
      <w:r w:rsidR="00B65B41">
        <w:rPr>
          <w:rFonts w:eastAsia="Times New Roman" w:cs="Times New Roman"/>
          <w:color w:val="000000"/>
          <w:szCs w:val="24"/>
        </w:rPr>
        <w:t xml:space="preserve"> challenge of considerable </w:t>
      </w:r>
      <w:r w:rsidR="00A90FF0">
        <w:rPr>
          <w:rFonts w:eastAsia="Times New Roman" w:cs="Times New Roman"/>
          <w:color w:val="000000"/>
          <w:szCs w:val="24"/>
        </w:rPr>
        <w:t>importance for climate policy, as reflected by the Carbon Monitoring System (CMS) program present</w:t>
      </w:r>
      <w:r w:rsidR="00A90FF0">
        <w:rPr>
          <w:rFonts w:eastAsia="Times New Roman" w:cs="Times New Roman"/>
          <w:color w:val="000000"/>
          <w:szCs w:val="24"/>
        </w:rPr>
        <w:t>ly led by NASA.</w:t>
      </w:r>
      <w:r w:rsidR="0028376E">
        <w:rPr>
          <w:rFonts w:eastAsia="Times New Roman" w:cs="Times New Roman"/>
          <w:color w:val="000000"/>
          <w:szCs w:val="24"/>
        </w:rPr>
        <w:t xml:space="preserve"> </w:t>
      </w:r>
      <w:r w:rsidR="008C5A0D">
        <w:rPr>
          <w:rFonts w:eastAsia="Times New Roman" w:cs="Times New Roman"/>
          <w:color w:val="000000"/>
          <w:szCs w:val="24"/>
        </w:rPr>
        <w:t xml:space="preserve">Observations from geostationary orbit </w:t>
      </w:r>
      <w:r w:rsidR="00720557">
        <w:rPr>
          <w:rFonts w:eastAsia="Times New Roman" w:cs="Times New Roman"/>
          <w:color w:val="000000"/>
          <w:szCs w:val="24"/>
        </w:rPr>
        <w:t>will provide unprecedented capability</w:t>
      </w:r>
      <w:r w:rsidR="0028376E">
        <w:rPr>
          <w:rFonts w:eastAsia="Times New Roman" w:cs="Times New Roman"/>
          <w:color w:val="000000"/>
          <w:szCs w:val="24"/>
        </w:rPr>
        <w:t xml:space="preserve"> for addressing these issues. </w:t>
      </w:r>
      <w:r w:rsidR="0099311F">
        <w:rPr>
          <w:rFonts w:eastAsia="Times New Roman" w:cs="Times New Roman"/>
          <w:color w:val="000000"/>
          <w:szCs w:val="24"/>
        </w:rPr>
        <w:t xml:space="preserve"> </w:t>
      </w:r>
      <w:r w:rsidR="00D126AA">
        <w:rPr>
          <w:rFonts w:eastAsia="Times New Roman" w:cs="Times New Roman"/>
          <w:color w:val="000000"/>
          <w:szCs w:val="24"/>
        </w:rPr>
        <w:t>A long-</w:t>
      </w:r>
      <w:r w:rsidR="00EF4F9C">
        <w:rPr>
          <w:rFonts w:eastAsia="Times New Roman" w:cs="Times New Roman"/>
          <w:color w:val="000000"/>
          <w:szCs w:val="24"/>
        </w:rPr>
        <w:t xml:space="preserve">term </w:t>
      </w:r>
      <w:r w:rsidR="00727EB9">
        <w:rPr>
          <w:rFonts w:eastAsia="Times New Roman" w:cs="Times New Roman"/>
          <w:color w:val="000000"/>
          <w:szCs w:val="24"/>
        </w:rPr>
        <w:t xml:space="preserve">geostationary </w:t>
      </w:r>
      <w:r w:rsidR="00EF4F9C">
        <w:rPr>
          <w:rFonts w:eastAsia="Times New Roman" w:cs="Times New Roman"/>
          <w:color w:val="000000"/>
          <w:szCs w:val="24"/>
        </w:rPr>
        <w:t>mission covering the UV/Vis/SWIR/TIR multispectral range</w:t>
      </w:r>
      <w:r w:rsidR="00D126AA">
        <w:rPr>
          <w:rFonts w:eastAsia="Times New Roman" w:cs="Times New Roman"/>
          <w:color w:val="000000"/>
          <w:szCs w:val="24"/>
        </w:rPr>
        <w:t xml:space="preserve"> is required for </w:t>
      </w:r>
      <w:r w:rsidR="00EF4F9C">
        <w:rPr>
          <w:rFonts w:eastAsia="Times New Roman" w:cs="Times New Roman"/>
          <w:color w:val="000000"/>
          <w:szCs w:val="24"/>
        </w:rPr>
        <w:t>targeting air quality and climate forcing objectives in a synergistic manner.</w:t>
      </w:r>
      <w:r w:rsidR="00D126AA">
        <w:rPr>
          <w:rFonts w:eastAsia="Times New Roman" w:cs="Times New Roman"/>
          <w:color w:val="000000"/>
          <w:szCs w:val="24"/>
        </w:rPr>
        <w:t xml:space="preserve"> Such measurements could be obtained from a new mission covering this full multispectral range or </w:t>
      </w:r>
      <w:r w:rsidR="00C267B0">
        <w:rPr>
          <w:rFonts w:eastAsia="Times New Roman" w:cs="Times New Roman"/>
          <w:color w:val="000000"/>
          <w:szCs w:val="24"/>
        </w:rPr>
        <w:t xml:space="preserve">perhaps </w:t>
      </w:r>
      <w:r w:rsidR="00D126AA">
        <w:rPr>
          <w:rFonts w:eastAsia="Times New Roman" w:cs="Times New Roman"/>
          <w:color w:val="000000"/>
          <w:szCs w:val="24"/>
        </w:rPr>
        <w:t>by extending the TEMPO mission and complementing it with the required SWIR/TIR measurements.</w:t>
      </w:r>
    </w:p>
    <w:p w14:paraId="11714C42" w14:textId="77777777" w:rsidR="008D5060" w:rsidRPr="00F20557" w:rsidRDefault="008D5060" w:rsidP="00B703ED">
      <w:pPr>
        <w:shd w:val="clear" w:color="auto" w:fill="FFFFFF"/>
        <w:spacing w:before="75" w:after="0" w:afterAutospacing="0"/>
        <w:contextualSpacing w:val="0"/>
        <w:rPr>
          <w:rFonts w:ascii="Arial" w:eastAsia="Times New Roman" w:hAnsi="Arial" w:cs="Arial"/>
          <w:color w:val="000000"/>
          <w:sz w:val="18"/>
          <w:szCs w:val="18"/>
        </w:rPr>
      </w:pPr>
    </w:p>
    <w:p w14:paraId="42872C8F" w14:textId="77777777" w:rsidR="00F20557" w:rsidRPr="00130C0B" w:rsidRDefault="00F20557" w:rsidP="00130C0B">
      <w:pPr>
        <w:pStyle w:val="ListParagraph"/>
        <w:numPr>
          <w:ilvl w:val="0"/>
          <w:numId w:val="3"/>
        </w:numPr>
        <w:shd w:val="clear" w:color="auto" w:fill="FFFFFF"/>
        <w:spacing w:before="75" w:after="0" w:afterAutospacing="0"/>
        <w:contextualSpacing w:val="0"/>
        <w:rPr>
          <w:rFonts w:eastAsia="Times New Roman" w:cs="Times New Roman"/>
          <w:i/>
          <w:color w:val="000000"/>
          <w:szCs w:val="24"/>
        </w:rPr>
      </w:pPr>
      <w:r w:rsidRPr="00130C0B">
        <w:rPr>
          <w:rFonts w:eastAsia="Times New Roman" w:cs="Times New Roman"/>
          <w:i/>
          <w:color w:val="000000"/>
          <w:szCs w:val="24"/>
        </w:rPr>
        <w:t>Why are space-based observations fundamental to addressing these challenges/questions?</w:t>
      </w:r>
    </w:p>
    <w:p w14:paraId="56C546B6" w14:textId="77777777" w:rsidR="00130C0B" w:rsidRDefault="00130C0B" w:rsidP="00F20557">
      <w:pPr>
        <w:shd w:val="clear" w:color="auto" w:fill="FFFFFF"/>
        <w:spacing w:before="75" w:after="75" w:afterAutospacing="0" w:line="210" w:lineRule="atLeast"/>
        <w:contextualSpacing w:val="0"/>
        <w:rPr>
          <w:rFonts w:ascii="Arial" w:eastAsia="Times New Roman" w:hAnsi="Arial" w:cs="Arial"/>
          <w:color w:val="000000"/>
          <w:sz w:val="18"/>
          <w:szCs w:val="18"/>
        </w:rPr>
      </w:pPr>
    </w:p>
    <w:p w14:paraId="69368902" w14:textId="12541B6D" w:rsidR="00412B0E" w:rsidRDefault="0076599E" w:rsidP="00412B0E">
      <w:pPr>
        <w:ind w:firstLine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Geostationary s</w:t>
      </w:r>
      <w:r w:rsidR="00130C0B">
        <w:rPr>
          <w:rFonts w:eastAsia="Times New Roman" w:cs="Times New Roman"/>
          <w:color w:val="000000"/>
          <w:szCs w:val="24"/>
        </w:rPr>
        <w:t xml:space="preserve">pace-based observations provide </w:t>
      </w:r>
      <w:r w:rsidR="00D130CA">
        <w:rPr>
          <w:rFonts w:eastAsia="Times New Roman" w:cs="Times New Roman"/>
          <w:color w:val="000000"/>
          <w:szCs w:val="24"/>
        </w:rPr>
        <w:t xml:space="preserve">a </w:t>
      </w:r>
      <w:r w:rsidR="00130C0B">
        <w:rPr>
          <w:rFonts w:eastAsia="Times New Roman" w:cs="Times New Roman"/>
          <w:color w:val="000000"/>
          <w:szCs w:val="24"/>
        </w:rPr>
        <w:t xml:space="preserve">continuous </w:t>
      </w:r>
      <w:r w:rsidR="005F7486">
        <w:rPr>
          <w:rFonts w:eastAsia="Times New Roman" w:cs="Times New Roman"/>
          <w:color w:val="000000"/>
          <w:szCs w:val="24"/>
        </w:rPr>
        <w:t xml:space="preserve">fine-grained </w:t>
      </w:r>
      <w:r w:rsidR="0058365D">
        <w:rPr>
          <w:rFonts w:eastAsia="Times New Roman" w:cs="Times New Roman"/>
          <w:color w:val="000000"/>
          <w:szCs w:val="24"/>
        </w:rPr>
        <w:t>mapping</w:t>
      </w:r>
      <w:r w:rsidR="00420A47">
        <w:rPr>
          <w:rFonts w:eastAsia="Times New Roman" w:cs="Times New Roman"/>
          <w:color w:val="000000"/>
          <w:szCs w:val="24"/>
        </w:rPr>
        <w:t xml:space="preserve"> of atmospheric concentrations that </w:t>
      </w:r>
      <w:r w:rsidR="00596EC5">
        <w:rPr>
          <w:rFonts w:eastAsia="Times New Roman" w:cs="Times New Roman"/>
          <w:color w:val="000000"/>
          <w:szCs w:val="24"/>
        </w:rPr>
        <w:t>is fundamental</w:t>
      </w:r>
      <w:r w:rsidR="0058365D">
        <w:rPr>
          <w:rFonts w:eastAsia="Times New Roman" w:cs="Times New Roman"/>
          <w:color w:val="000000"/>
          <w:szCs w:val="24"/>
        </w:rPr>
        <w:t xml:space="preserve"> </w:t>
      </w:r>
      <w:r w:rsidR="00420A47">
        <w:rPr>
          <w:rFonts w:eastAsia="Times New Roman" w:cs="Times New Roman"/>
          <w:color w:val="000000"/>
          <w:szCs w:val="24"/>
        </w:rPr>
        <w:t xml:space="preserve">for </w:t>
      </w:r>
      <w:r w:rsidR="00E7186D">
        <w:rPr>
          <w:rFonts w:eastAsia="Times New Roman" w:cs="Times New Roman"/>
          <w:color w:val="000000"/>
          <w:szCs w:val="24"/>
        </w:rPr>
        <w:t>addressing air quality and climate forcing issues.</w:t>
      </w:r>
      <w:r w:rsidR="00C24A74">
        <w:rPr>
          <w:rFonts w:eastAsia="Times New Roman" w:cs="Times New Roman"/>
          <w:color w:val="000000"/>
          <w:szCs w:val="24"/>
        </w:rPr>
        <w:t xml:space="preserve">  The val</w:t>
      </w:r>
      <w:r w:rsidR="007C5754">
        <w:rPr>
          <w:rFonts w:eastAsia="Times New Roman" w:cs="Times New Roman"/>
          <w:color w:val="000000"/>
          <w:szCs w:val="24"/>
        </w:rPr>
        <w:t>ue of satellite observations of atmospheric composition to constrain emissions through inverse modeli</w:t>
      </w:r>
      <w:r w:rsidR="00EB304B">
        <w:rPr>
          <w:rFonts w:eastAsia="Times New Roman" w:cs="Times New Roman"/>
          <w:color w:val="000000"/>
          <w:szCs w:val="24"/>
        </w:rPr>
        <w:t>ng has been amply demonstrated</w:t>
      </w:r>
      <w:r w:rsidR="00D130CA">
        <w:rPr>
          <w:rFonts w:eastAsia="Times New Roman" w:cs="Times New Roman"/>
          <w:color w:val="000000"/>
          <w:szCs w:val="24"/>
        </w:rPr>
        <w:t xml:space="preserve"> over the past decade</w:t>
      </w:r>
      <w:r w:rsidR="00EB304B">
        <w:rPr>
          <w:rFonts w:eastAsia="Times New Roman" w:cs="Times New Roman"/>
          <w:color w:val="000000"/>
          <w:szCs w:val="24"/>
        </w:rPr>
        <w:t xml:space="preserve">. </w:t>
      </w:r>
      <w:r w:rsidR="00E42044">
        <w:rPr>
          <w:rFonts w:eastAsia="Times New Roman" w:cs="Times New Roman"/>
          <w:color w:val="000000"/>
          <w:szCs w:val="24"/>
        </w:rPr>
        <w:t xml:space="preserve">Geostationary observations will revolutionize our ability to constrain emissions from space </w:t>
      </w:r>
      <w:r w:rsidR="00B73982">
        <w:rPr>
          <w:rFonts w:eastAsia="Times New Roman" w:cs="Times New Roman"/>
          <w:color w:val="000000"/>
          <w:szCs w:val="24"/>
        </w:rPr>
        <w:t xml:space="preserve">including daily variability on km scales. </w:t>
      </w:r>
      <w:r w:rsidR="00786CDD">
        <w:rPr>
          <w:rFonts w:eastAsia="Times New Roman" w:cs="Times New Roman"/>
          <w:color w:val="000000"/>
          <w:szCs w:val="24"/>
        </w:rPr>
        <w:t xml:space="preserve">This will provide an essential complement to bottom-up inventories and allow continual testing of these inventories in terms of </w:t>
      </w:r>
      <w:r w:rsidR="007D61A2">
        <w:rPr>
          <w:rFonts w:eastAsia="Times New Roman" w:cs="Times New Roman"/>
          <w:color w:val="000000"/>
          <w:szCs w:val="24"/>
        </w:rPr>
        <w:t xml:space="preserve">changing emissions and the </w:t>
      </w:r>
      <w:r w:rsidR="001C2BEC">
        <w:rPr>
          <w:rFonts w:eastAsia="Times New Roman" w:cs="Times New Roman"/>
          <w:color w:val="000000"/>
          <w:szCs w:val="24"/>
        </w:rPr>
        <w:t>contributions from different source types.</w:t>
      </w:r>
    </w:p>
    <w:p w14:paraId="6C330A35" w14:textId="08F9ED60" w:rsidR="005216FF" w:rsidRPr="00412B0E" w:rsidRDefault="001C2BEC" w:rsidP="00412B0E">
      <w:pPr>
        <w:ind w:firstLine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Space-based observations </w:t>
      </w:r>
      <w:r w:rsidR="007B2ABF">
        <w:rPr>
          <w:rFonts w:eastAsia="Times New Roman" w:cs="Times New Roman"/>
          <w:color w:val="000000"/>
          <w:szCs w:val="24"/>
        </w:rPr>
        <w:t xml:space="preserve">from geostationary orbit </w:t>
      </w:r>
      <w:r w:rsidR="00AC6FDB">
        <w:rPr>
          <w:rFonts w:eastAsia="Times New Roman" w:cs="Times New Roman"/>
          <w:color w:val="000000"/>
          <w:szCs w:val="24"/>
        </w:rPr>
        <w:t>will</w:t>
      </w:r>
      <w:r w:rsidR="007B2ABF">
        <w:rPr>
          <w:rFonts w:eastAsia="Times New Roman" w:cs="Times New Roman"/>
          <w:color w:val="000000"/>
          <w:szCs w:val="24"/>
        </w:rPr>
        <w:t xml:space="preserve"> </w:t>
      </w:r>
      <w:r w:rsidR="008E552D">
        <w:rPr>
          <w:rFonts w:eastAsia="Times New Roman" w:cs="Times New Roman"/>
          <w:color w:val="000000"/>
          <w:szCs w:val="24"/>
        </w:rPr>
        <w:t xml:space="preserve">support the enforcement of air quality standards and </w:t>
      </w:r>
      <w:r w:rsidR="00FD2A8E">
        <w:rPr>
          <w:rFonts w:eastAsia="Times New Roman" w:cs="Times New Roman"/>
          <w:color w:val="000000"/>
          <w:szCs w:val="24"/>
        </w:rPr>
        <w:t>the conduc</w:t>
      </w:r>
      <w:r w:rsidR="007B2ABF">
        <w:rPr>
          <w:rFonts w:eastAsia="Times New Roman" w:cs="Times New Roman"/>
          <w:color w:val="000000"/>
          <w:szCs w:val="24"/>
        </w:rPr>
        <w:t>t</w:t>
      </w:r>
      <w:r w:rsidR="00255D83">
        <w:rPr>
          <w:rFonts w:eastAsia="Times New Roman" w:cs="Times New Roman"/>
          <w:color w:val="000000"/>
          <w:szCs w:val="24"/>
        </w:rPr>
        <w:t xml:space="preserve"> </w:t>
      </w:r>
      <w:r w:rsidR="00FD2A8E">
        <w:rPr>
          <w:rFonts w:eastAsia="Times New Roman" w:cs="Times New Roman"/>
          <w:color w:val="000000"/>
          <w:szCs w:val="24"/>
        </w:rPr>
        <w:t>o</w:t>
      </w:r>
      <w:r w:rsidR="00FD2A8E">
        <w:rPr>
          <w:rFonts w:eastAsia="Times New Roman" w:cs="Times New Roman"/>
          <w:color w:val="000000"/>
          <w:szCs w:val="24"/>
        </w:rPr>
        <w:t xml:space="preserve">f </w:t>
      </w:r>
      <w:r w:rsidR="00255D83">
        <w:rPr>
          <w:rFonts w:eastAsia="Times New Roman" w:cs="Times New Roman"/>
          <w:color w:val="000000"/>
          <w:szCs w:val="24"/>
        </w:rPr>
        <w:t>epidemiological studies</w:t>
      </w:r>
      <w:r w:rsidR="007B2ABF">
        <w:rPr>
          <w:rFonts w:eastAsia="Times New Roman" w:cs="Times New Roman"/>
          <w:color w:val="000000"/>
          <w:szCs w:val="24"/>
        </w:rPr>
        <w:t xml:space="preserve"> for air qu</w:t>
      </w:r>
      <w:bookmarkStart w:id="0" w:name="_GoBack"/>
      <w:bookmarkEnd w:id="0"/>
      <w:r w:rsidR="007B2ABF">
        <w:rPr>
          <w:rFonts w:eastAsia="Times New Roman" w:cs="Times New Roman"/>
          <w:color w:val="000000"/>
          <w:szCs w:val="24"/>
        </w:rPr>
        <w:t>ality</w:t>
      </w:r>
      <w:r w:rsidR="00255D83">
        <w:rPr>
          <w:rFonts w:eastAsia="Times New Roman" w:cs="Times New Roman"/>
          <w:color w:val="000000"/>
          <w:szCs w:val="24"/>
        </w:rPr>
        <w:t xml:space="preserve">. For example, the Intermountain West will </w:t>
      </w:r>
      <w:r w:rsidR="0038789D">
        <w:rPr>
          <w:rFonts w:eastAsia="Times New Roman" w:cs="Times New Roman"/>
          <w:color w:val="000000"/>
          <w:szCs w:val="24"/>
        </w:rPr>
        <w:t xml:space="preserve">likely fail to meet </w:t>
      </w:r>
      <w:r w:rsidR="00675905">
        <w:rPr>
          <w:rFonts w:eastAsia="Times New Roman" w:cs="Times New Roman"/>
          <w:color w:val="000000"/>
          <w:szCs w:val="24"/>
        </w:rPr>
        <w:t xml:space="preserve">the </w:t>
      </w:r>
      <w:r w:rsidR="0038789D">
        <w:rPr>
          <w:rFonts w:eastAsia="Times New Roman" w:cs="Times New Roman"/>
          <w:color w:val="000000"/>
          <w:szCs w:val="24"/>
        </w:rPr>
        <w:t xml:space="preserve">new </w:t>
      </w:r>
      <w:r w:rsidR="00675905">
        <w:rPr>
          <w:rFonts w:eastAsia="Times New Roman" w:cs="Times New Roman"/>
          <w:color w:val="000000"/>
          <w:szCs w:val="24"/>
        </w:rPr>
        <w:t>ozone NAAQS because of elevated background</w:t>
      </w:r>
      <w:r w:rsidR="0080277A">
        <w:rPr>
          <w:rFonts w:eastAsia="Times New Roman" w:cs="Times New Roman"/>
          <w:color w:val="000000"/>
          <w:szCs w:val="24"/>
        </w:rPr>
        <w:t xml:space="preserve"> ozone</w:t>
      </w:r>
      <w:r w:rsidR="003B1609">
        <w:rPr>
          <w:rFonts w:eastAsia="Times New Roman" w:cs="Times New Roman"/>
          <w:color w:val="000000"/>
          <w:szCs w:val="24"/>
        </w:rPr>
        <w:t xml:space="preserve">, new emissions </w:t>
      </w:r>
      <w:r w:rsidR="00FD2A8E">
        <w:rPr>
          <w:rFonts w:eastAsia="Times New Roman" w:cs="Times New Roman"/>
          <w:color w:val="000000"/>
          <w:szCs w:val="24"/>
        </w:rPr>
        <w:t>from oil/gas production</w:t>
      </w:r>
      <w:r w:rsidR="003B1609">
        <w:rPr>
          <w:rFonts w:eastAsia="Times New Roman" w:cs="Times New Roman"/>
          <w:color w:val="000000"/>
          <w:szCs w:val="24"/>
        </w:rPr>
        <w:t>, and increasing frequency of wildfires.</w:t>
      </w:r>
      <w:r w:rsidR="00675905">
        <w:rPr>
          <w:rFonts w:eastAsia="Times New Roman" w:cs="Times New Roman"/>
          <w:color w:val="000000"/>
          <w:szCs w:val="24"/>
        </w:rPr>
        <w:t xml:space="preserve"> </w:t>
      </w:r>
      <w:r w:rsidR="00FD2A8E">
        <w:rPr>
          <w:rFonts w:eastAsia="Times New Roman" w:cs="Times New Roman"/>
          <w:color w:val="000000"/>
          <w:szCs w:val="24"/>
        </w:rPr>
        <w:t>S</w:t>
      </w:r>
      <w:r w:rsidR="00675905">
        <w:rPr>
          <w:rFonts w:eastAsia="Times New Roman" w:cs="Times New Roman"/>
          <w:color w:val="000000"/>
          <w:szCs w:val="24"/>
        </w:rPr>
        <w:t xml:space="preserve">urface monitors in that region </w:t>
      </w:r>
      <w:r w:rsidR="00FD2A8E">
        <w:rPr>
          <w:rFonts w:eastAsia="Times New Roman" w:cs="Times New Roman"/>
          <w:color w:val="000000"/>
          <w:szCs w:val="24"/>
        </w:rPr>
        <w:t>are</w:t>
      </w:r>
      <w:r w:rsidR="00675905">
        <w:rPr>
          <w:rFonts w:eastAsia="Times New Roman" w:cs="Times New Roman"/>
          <w:color w:val="000000"/>
          <w:szCs w:val="24"/>
        </w:rPr>
        <w:t xml:space="preserve"> sparse</w:t>
      </w:r>
      <w:r w:rsidR="00AC6FDB">
        <w:rPr>
          <w:rFonts w:eastAsia="Times New Roman" w:cs="Times New Roman"/>
          <w:color w:val="000000"/>
          <w:szCs w:val="24"/>
        </w:rPr>
        <w:t>. G</w:t>
      </w:r>
      <w:r w:rsidR="0057692F">
        <w:rPr>
          <w:rFonts w:eastAsia="Times New Roman" w:cs="Times New Roman"/>
          <w:color w:val="000000"/>
          <w:szCs w:val="24"/>
        </w:rPr>
        <w:t xml:space="preserve">eostationary </w:t>
      </w:r>
      <w:r w:rsidR="00675905">
        <w:rPr>
          <w:rFonts w:eastAsia="Times New Roman" w:cs="Times New Roman"/>
          <w:color w:val="000000"/>
          <w:szCs w:val="24"/>
        </w:rPr>
        <w:t xml:space="preserve">observations will provide complete coverage </w:t>
      </w:r>
      <w:r w:rsidR="00201DB5">
        <w:rPr>
          <w:rFonts w:eastAsia="Times New Roman" w:cs="Times New Roman"/>
          <w:color w:val="000000"/>
          <w:szCs w:val="24"/>
        </w:rPr>
        <w:t xml:space="preserve">including </w:t>
      </w:r>
      <w:r w:rsidR="00675905">
        <w:rPr>
          <w:rFonts w:eastAsia="Times New Roman" w:cs="Times New Roman"/>
          <w:color w:val="000000"/>
          <w:szCs w:val="24"/>
        </w:rPr>
        <w:t xml:space="preserve">the information </w:t>
      </w:r>
      <w:r w:rsidR="0038789D">
        <w:rPr>
          <w:rFonts w:eastAsia="Times New Roman" w:cs="Times New Roman"/>
          <w:color w:val="000000"/>
          <w:szCs w:val="24"/>
        </w:rPr>
        <w:t>on</w:t>
      </w:r>
      <w:r w:rsidR="009E4F7D">
        <w:rPr>
          <w:rFonts w:eastAsia="Times New Roman" w:cs="Times New Roman"/>
          <w:color w:val="000000"/>
          <w:szCs w:val="24"/>
        </w:rPr>
        <w:t xml:space="preserve"> contributions from</w:t>
      </w:r>
      <w:r w:rsidR="00675905">
        <w:rPr>
          <w:rFonts w:eastAsia="Times New Roman" w:cs="Times New Roman"/>
          <w:color w:val="000000"/>
          <w:szCs w:val="24"/>
        </w:rPr>
        <w:t xml:space="preserve"> the ozone background</w:t>
      </w:r>
      <w:r w:rsidR="00FC311A">
        <w:rPr>
          <w:rFonts w:eastAsia="Times New Roman" w:cs="Times New Roman"/>
          <w:color w:val="000000"/>
          <w:szCs w:val="24"/>
        </w:rPr>
        <w:t xml:space="preserve"> and local emissions</w:t>
      </w:r>
      <w:r w:rsidR="00675905">
        <w:rPr>
          <w:rFonts w:eastAsia="Times New Roman" w:cs="Times New Roman"/>
          <w:color w:val="000000"/>
          <w:szCs w:val="24"/>
        </w:rPr>
        <w:t xml:space="preserve">. </w:t>
      </w:r>
      <w:r w:rsidR="003B12A6">
        <w:rPr>
          <w:rFonts w:eastAsia="Times New Roman" w:cs="Times New Roman"/>
          <w:color w:val="000000"/>
          <w:szCs w:val="24"/>
        </w:rPr>
        <w:t>Epidemiological studies of the health effects of PM have been limited by the</w:t>
      </w:r>
      <w:r w:rsidR="001472DE">
        <w:rPr>
          <w:rFonts w:eastAsia="Times New Roman" w:cs="Times New Roman"/>
          <w:color w:val="000000"/>
          <w:szCs w:val="24"/>
        </w:rPr>
        <w:t xml:space="preserve"> poor geographical coverage of</w:t>
      </w:r>
      <w:r w:rsidR="003B12A6">
        <w:rPr>
          <w:rFonts w:eastAsia="Times New Roman" w:cs="Times New Roman"/>
          <w:color w:val="000000"/>
          <w:szCs w:val="24"/>
        </w:rPr>
        <w:t xml:space="preserve"> PM surface observation</w:t>
      </w:r>
      <w:r w:rsidR="001472DE">
        <w:rPr>
          <w:rFonts w:eastAsia="Times New Roman" w:cs="Times New Roman"/>
          <w:color w:val="000000"/>
          <w:szCs w:val="24"/>
        </w:rPr>
        <w:t>s</w:t>
      </w:r>
      <w:r w:rsidR="0057692F">
        <w:rPr>
          <w:rFonts w:eastAsia="Times New Roman" w:cs="Times New Roman"/>
          <w:color w:val="000000"/>
          <w:szCs w:val="24"/>
        </w:rPr>
        <w:t xml:space="preserve">. </w:t>
      </w:r>
      <w:r w:rsidR="00F50B28">
        <w:rPr>
          <w:rFonts w:eastAsia="Times New Roman" w:cs="Times New Roman"/>
          <w:color w:val="000000"/>
          <w:szCs w:val="24"/>
        </w:rPr>
        <w:t>G</w:t>
      </w:r>
      <w:r w:rsidR="0057692F">
        <w:rPr>
          <w:rFonts w:eastAsia="Times New Roman" w:cs="Times New Roman"/>
          <w:color w:val="000000"/>
          <w:szCs w:val="24"/>
        </w:rPr>
        <w:t xml:space="preserve">eostationary observations will provide </w:t>
      </w:r>
      <w:r w:rsidR="005262A5">
        <w:rPr>
          <w:rFonts w:eastAsia="Times New Roman" w:cs="Times New Roman"/>
          <w:color w:val="000000"/>
          <w:szCs w:val="24"/>
        </w:rPr>
        <w:t>the fine spatial granularity needed for these studies.</w:t>
      </w:r>
      <w:r w:rsidR="00420A47">
        <w:rPr>
          <w:rFonts w:eastAsia="Times New Roman" w:cs="Times New Roman"/>
          <w:color w:val="000000"/>
          <w:szCs w:val="24"/>
        </w:rPr>
        <w:t xml:space="preserve">  </w:t>
      </w:r>
    </w:p>
    <w:sectPr w:rsidR="005216FF" w:rsidRPr="0041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32A9"/>
    <w:multiLevelType w:val="hybridMultilevel"/>
    <w:tmpl w:val="19A4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C69C1"/>
    <w:multiLevelType w:val="multilevel"/>
    <w:tmpl w:val="9E163A32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360"/>
      </w:pPr>
    </w:lvl>
    <w:lvl w:ilvl="1" w:tentative="1">
      <w:start w:val="1"/>
      <w:numFmt w:val="decimal"/>
      <w:lvlText w:val="%2."/>
      <w:lvlJc w:val="left"/>
      <w:pPr>
        <w:tabs>
          <w:tab w:val="num" w:pos="930"/>
        </w:tabs>
        <w:ind w:left="930" w:hanging="360"/>
      </w:pPr>
    </w:lvl>
    <w:lvl w:ilvl="2" w:tentative="1">
      <w:start w:val="1"/>
      <w:numFmt w:val="decimal"/>
      <w:lvlText w:val="%3."/>
      <w:lvlJc w:val="left"/>
      <w:pPr>
        <w:tabs>
          <w:tab w:val="num" w:pos="1650"/>
        </w:tabs>
        <w:ind w:left="1650" w:hanging="360"/>
      </w:pPr>
    </w:lvl>
    <w:lvl w:ilvl="3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entative="1">
      <w:start w:val="1"/>
      <w:numFmt w:val="decimal"/>
      <w:lvlText w:val="%5."/>
      <w:lvlJc w:val="left"/>
      <w:pPr>
        <w:tabs>
          <w:tab w:val="num" w:pos="3090"/>
        </w:tabs>
        <w:ind w:left="3090" w:hanging="360"/>
      </w:pPr>
    </w:lvl>
    <w:lvl w:ilvl="5" w:tentative="1">
      <w:start w:val="1"/>
      <w:numFmt w:val="decimal"/>
      <w:lvlText w:val="%6."/>
      <w:lvlJc w:val="left"/>
      <w:pPr>
        <w:tabs>
          <w:tab w:val="num" w:pos="3810"/>
        </w:tabs>
        <w:ind w:left="3810" w:hanging="360"/>
      </w:pPr>
    </w:lvl>
    <w:lvl w:ilvl="6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entative="1">
      <w:start w:val="1"/>
      <w:numFmt w:val="decimal"/>
      <w:lvlText w:val="%8."/>
      <w:lvlJc w:val="left"/>
      <w:pPr>
        <w:tabs>
          <w:tab w:val="num" w:pos="5250"/>
        </w:tabs>
        <w:ind w:left="5250" w:hanging="360"/>
      </w:pPr>
    </w:lvl>
    <w:lvl w:ilvl="8" w:tentative="1">
      <w:start w:val="1"/>
      <w:numFmt w:val="decimal"/>
      <w:lvlText w:val="%9."/>
      <w:lvlJc w:val="left"/>
      <w:pPr>
        <w:tabs>
          <w:tab w:val="num" w:pos="5970"/>
        </w:tabs>
        <w:ind w:left="5970" w:hanging="360"/>
      </w:pPr>
    </w:lvl>
  </w:abstractNum>
  <w:abstractNum w:abstractNumId="2">
    <w:nsid w:val="787742C8"/>
    <w:multiLevelType w:val="hybridMultilevel"/>
    <w:tmpl w:val="FD66F20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DB"/>
    <w:rsid w:val="00007D33"/>
    <w:rsid w:val="00017CB9"/>
    <w:rsid w:val="00020C71"/>
    <w:rsid w:val="00023EB7"/>
    <w:rsid w:val="00030C42"/>
    <w:rsid w:val="00033CBF"/>
    <w:rsid w:val="000408BD"/>
    <w:rsid w:val="00050A64"/>
    <w:rsid w:val="00060DE6"/>
    <w:rsid w:val="00076F5B"/>
    <w:rsid w:val="00080DF8"/>
    <w:rsid w:val="00094983"/>
    <w:rsid w:val="00094CE2"/>
    <w:rsid w:val="000A2966"/>
    <w:rsid w:val="000A4199"/>
    <w:rsid w:val="000C3913"/>
    <w:rsid w:val="000E53AC"/>
    <w:rsid w:val="00102882"/>
    <w:rsid w:val="001113D9"/>
    <w:rsid w:val="0013069E"/>
    <w:rsid w:val="00130C0B"/>
    <w:rsid w:val="001318CC"/>
    <w:rsid w:val="00134A15"/>
    <w:rsid w:val="00136636"/>
    <w:rsid w:val="001472DE"/>
    <w:rsid w:val="00162DF0"/>
    <w:rsid w:val="001714ED"/>
    <w:rsid w:val="001723C2"/>
    <w:rsid w:val="00182EB8"/>
    <w:rsid w:val="00182EE7"/>
    <w:rsid w:val="001A015A"/>
    <w:rsid w:val="001C2BEC"/>
    <w:rsid w:val="001F2BC8"/>
    <w:rsid w:val="00201DB5"/>
    <w:rsid w:val="00205400"/>
    <w:rsid w:val="0021027E"/>
    <w:rsid w:val="00216389"/>
    <w:rsid w:val="002467C4"/>
    <w:rsid w:val="00246E8C"/>
    <w:rsid w:val="0025226B"/>
    <w:rsid w:val="00255D83"/>
    <w:rsid w:val="00255D9A"/>
    <w:rsid w:val="00261E70"/>
    <w:rsid w:val="00266FFB"/>
    <w:rsid w:val="0028376E"/>
    <w:rsid w:val="002B6E31"/>
    <w:rsid w:val="002C4215"/>
    <w:rsid w:val="002D64E9"/>
    <w:rsid w:val="002F540A"/>
    <w:rsid w:val="00307AC6"/>
    <w:rsid w:val="0031474B"/>
    <w:rsid w:val="00323075"/>
    <w:rsid w:val="00334A1E"/>
    <w:rsid w:val="00334DAC"/>
    <w:rsid w:val="00345CC9"/>
    <w:rsid w:val="0038789D"/>
    <w:rsid w:val="00393925"/>
    <w:rsid w:val="003A5A05"/>
    <w:rsid w:val="003A5BB7"/>
    <w:rsid w:val="003B12A6"/>
    <w:rsid w:val="003B1609"/>
    <w:rsid w:val="003C38D1"/>
    <w:rsid w:val="003E2E12"/>
    <w:rsid w:val="003E55AD"/>
    <w:rsid w:val="003F0E9C"/>
    <w:rsid w:val="003F3A46"/>
    <w:rsid w:val="00412B0E"/>
    <w:rsid w:val="00420A47"/>
    <w:rsid w:val="004361DF"/>
    <w:rsid w:val="00486CDB"/>
    <w:rsid w:val="004B2330"/>
    <w:rsid w:val="004B4CE0"/>
    <w:rsid w:val="004C7D4B"/>
    <w:rsid w:val="004E56BC"/>
    <w:rsid w:val="00517FCA"/>
    <w:rsid w:val="005216FF"/>
    <w:rsid w:val="00525461"/>
    <w:rsid w:val="005257CF"/>
    <w:rsid w:val="005262A5"/>
    <w:rsid w:val="00537ECC"/>
    <w:rsid w:val="00545BAC"/>
    <w:rsid w:val="00551A23"/>
    <w:rsid w:val="00556D74"/>
    <w:rsid w:val="00572283"/>
    <w:rsid w:val="0057692F"/>
    <w:rsid w:val="0058365D"/>
    <w:rsid w:val="00596EC5"/>
    <w:rsid w:val="005A65C0"/>
    <w:rsid w:val="005B2DA9"/>
    <w:rsid w:val="005E7B9B"/>
    <w:rsid w:val="005F7486"/>
    <w:rsid w:val="00617300"/>
    <w:rsid w:val="0063797F"/>
    <w:rsid w:val="00642032"/>
    <w:rsid w:val="00645373"/>
    <w:rsid w:val="00663152"/>
    <w:rsid w:val="00675905"/>
    <w:rsid w:val="006819A1"/>
    <w:rsid w:val="00683287"/>
    <w:rsid w:val="006931FE"/>
    <w:rsid w:val="006B52DA"/>
    <w:rsid w:val="006B6A23"/>
    <w:rsid w:val="006C5AED"/>
    <w:rsid w:val="006C6E76"/>
    <w:rsid w:val="006C7B78"/>
    <w:rsid w:val="006D4F65"/>
    <w:rsid w:val="006D6CA4"/>
    <w:rsid w:val="006F3D4A"/>
    <w:rsid w:val="006F4F05"/>
    <w:rsid w:val="006F7D53"/>
    <w:rsid w:val="00701E53"/>
    <w:rsid w:val="007055D0"/>
    <w:rsid w:val="007112BE"/>
    <w:rsid w:val="007149A1"/>
    <w:rsid w:val="00720557"/>
    <w:rsid w:val="00727EB9"/>
    <w:rsid w:val="00730AFD"/>
    <w:rsid w:val="00754C4D"/>
    <w:rsid w:val="0076599E"/>
    <w:rsid w:val="0077097C"/>
    <w:rsid w:val="00786CDD"/>
    <w:rsid w:val="00791D06"/>
    <w:rsid w:val="007A1AB8"/>
    <w:rsid w:val="007A1B77"/>
    <w:rsid w:val="007A31AA"/>
    <w:rsid w:val="007B2ABF"/>
    <w:rsid w:val="007C5754"/>
    <w:rsid w:val="007D31CC"/>
    <w:rsid w:val="007D4138"/>
    <w:rsid w:val="007D5CD8"/>
    <w:rsid w:val="007D61A2"/>
    <w:rsid w:val="007F4B8B"/>
    <w:rsid w:val="0080277A"/>
    <w:rsid w:val="008051B5"/>
    <w:rsid w:val="00820C93"/>
    <w:rsid w:val="008556F7"/>
    <w:rsid w:val="00857665"/>
    <w:rsid w:val="0087331D"/>
    <w:rsid w:val="008A015F"/>
    <w:rsid w:val="008A3AE1"/>
    <w:rsid w:val="008A659B"/>
    <w:rsid w:val="008B2CFF"/>
    <w:rsid w:val="008B3033"/>
    <w:rsid w:val="008B6927"/>
    <w:rsid w:val="008C0CF1"/>
    <w:rsid w:val="008C3A2A"/>
    <w:rsid w:val="008C5A0D"/>
    <w:rsid w:val="008C7F02"/>
    <w:rsid w:val="008D5060"/>
    <w:rsid w:val="008E552D"/>
    <w:rsid w:val="00900655"/>
    <w:rsid w:val="00980BDB"/>
    <w:rsid w:val="009813AA"/>
    <w:rsid w:val="00981408"/>
    <w:rsid w:val="00983F03"/>
    <w:rsid w:val="0099311F"/>
    <w:rsid w:val="00995443"/>
    <w:rsid w:val="009A3E27"/>
    <w:rsid w:val="009A6236"/>
    <w:rsid w:val="009B49B8"/>
    <w:rsid w:val="009D3319"/>
    <w:rsid w:val="009E4693"/>
    <w:rsid w:val="009E4F7D"/>
    <w:rsid w:val="009F0398"/>
    <w:rsid w:val="00A166DC"/>
    <w:rsid w:val="00A16EF0"/>
    <w:rsid w:val="00A32628"/>
    <w:rsid w:val="00A34772"/>
    <w:rsid w:val="00A505ED"/>
    <w:rsid w:val="00A508DD"/>
    <w:rsid w:val="00A51F55"/>
    <w:rsid w:val="00A60F15"/>
    <w:rsid w:val="00A629DF"/>
    <w:rsid w:val="00A63864"/>
    <w:rsid w:val="00A73DD0"/>
    <w:rsid w:val="00A76665"/>
    <w:rsid w:val="00A8691C"/>
    <w:rsid w:val="00A90FF0"/>
    <w:rsid w:val="00A9351B"/>
    <w:rsid w:val="00A953B8"/>
    <w:rsid w:val="00AC0D5F"/>
    <w:rsid w:val="00AC2D8C"/>
    <w:rsid w:val="00AC6FDB"/>
    <w:rsid w:val="00AD1B85"/>
    <w:rsid w:val="00AD65CA"/>
    <w:rsid w:val="00AF7825"/>
    <w:rsid w:val="00B00605"/>
    <w:rsid w:val="00B02253"/>
    <w:rsid w:val="00B11E64"/>
    <w:rsid w:val="00B153A0"/>
    <w:rsid w:val="00B27F9C"/>
    <w:rsid w:val="00B462FB"/>
    <w:rsid w:val="00B65B41"/>
    <w:rsid w:val="00B703ED"/>
    <w:rsid w:val="00B73982"/>
    <w:rsid w:val="00B77C01"/>
    <w:rsid w:val="00B93230"/>
    <w:rsid w:val="00B94ACF"/>
    <w:rsid w:val="00BA1E63"/>
    <w:rsid w:val="00BA32B3"/>
    <w:rsid w:val="00BA4029"/>
    <w:rsid w:val="00BB68E8"/>
    <w:rsid w:val="00BE29D1"/>
    <w:rsid w:val="00C16363"/>
    <w:rsid w:val="00C20E76"/>
    <w:rsid w:val="00C24A74"/>
    <w:rsid w:val="00C267B0"/>
    <w:rsid w:val="00C3420D"/>
    <w:rsid w:val="00C93D4C"/>
    <w:rsid w:val="00CA1DFE"/>
    <w:rsid w:val="00CB5FC5"/>
    <w:rsid w:val="00CC17CC"/>
    <w:rsid w:val="00CC3871"/>
    <w:rsid w:val="00CD425E"/>
    <w:rsid w:val="00CF1A8F"/>
    <w:rsid w:val="00CF5643"/>
    <w:rsid w:val="00D126AA"/>
    <w:rsid w:val="00D127BA"/>
    <w:rsid w:val="00D130CA"/>
    <w:rsid w:val="00D25E1E"/>
    <w:rsid w:val="00D34D41"/>
    <w:rsid w:val="00D53675"/>
    <w:rsid w:val="00D53A05"/>
    <w:rsid w:val="00D54F52"/>
    <w:rsid w:val="00D65EE8"/>
    <w:rsid w:val="00D67463"/>
    <w:rsid w:val="00D72CDB"/>
    <w:rsid w:val="00D8148E"/>
    <w:rsid w:val="00D8266A"/>
    <w:rsid w:val="00D829F9"/>
    <w:rsid w:val="00D85D58"/>
    <w:rsid w:val="00D85F17"/>
    <w:rsid w:val="00DA0078"/>
    <w:rsid w:val="00DA3BAB"/>
    <w:rsid w:val="00DD26D9"/>
    <w:rsid w:val="00E102A2"/>
    <w:rsid w:val="00E14D49"/>
    <w:rsid w:val="00E23071"/>
    <w:rsid w:val="00E24BEA"/>
    <w:rsid w:val="00E2507B"/>
    <w:rsid w:val="00E25417"/>
    <w:rsid w:val="00E27C8E"/>
    <w:rsid w:val="00E35FEB"/>
    <w:rsid w:val="00E4042F"/>
    <w:rsid w:val="00E41BFA"/>
    <w:rsid w:val="00E42044"/>
    <w:rsid w:val="00E57ABC"/>
    <w:rsid w:val="00E7186D"/>
    <w:rsid w:val="00E868DC"/>
    <w:rsid w:val="00EB304B"/>
    <w:rsid w:val="00ED6630"/>
    <w:rsid w:val="00EF4F9C"/>
    <w:rsid w:val="00F1083E"/>
    <w:rsid w:val="00F138EE"/>
    <w:rsid w:val="00F20557"/>
    <w:rsid w:val="00F2179A"/>
    <w:rsid w:val="00F44CBF"/>
    <w:rsid w:val="00F50B28"/>
    <w:rsid w:val="00F554E2"/>
    <w:rsid w:val="00F70FB6"/>
    <w:rsid w:val="00F71CA3"/>
    <w:rsid w:val="00F72E8F"/>
    <w:rsid w:val="00F96634"/>
    <w:rsid w:val="00F97C8B"/>
    <w:rsid w:val="00FA5023"/>
    <w:rsid w:val="00FA7251"/>
    <w:rsid w:val="00FC1D08"/>
    <w:rsid w:val="00FC311A"/>
    <w:rsid w:val="00FD2A8E"/>
    <w:rsid w:val="00FE1234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8F5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05"/>
    <w:pPr>
      <w:spacing w:after="100" w:afterAutospacing="1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8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A4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E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E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7A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AC6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AC6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A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AC6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05"/>
    <w:pPr>
      <w:spacing w:after="100" w:afterAutospacing="1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8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A4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E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E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7A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AC6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AC6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A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AC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acob@fas.harvar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Jacob</dc:creator>
  <cp:lastModifiedBy>Daniel Jacob</cp:lastModifiedBy>
  <cp:revision>8</cp:revision>
  <dcterms:created xsi:type="dcterms:W3CDTF">2015-10-31T17:38:00Z</dcterms:created>
  <dcterms:modified xsi:type="dcterms:W3CDTF">2015-11-01T01:59:00Z</dcterms:modified>
</cp:coreProperties>
</file>