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BF77" w14:textId="1C79A2E6" w:rsidR="00E46EA5" w:rsidRDefault="00451048" w:rsidP="00A90C93">
      <w:pPr>
        <w:jc w:val="center"/>
        <w:rPr>
          <w:b/>
          <w:bCs/>
        </w:rPr>
      </w:pPr>
      <w:r>
        <w:rPr>
          <w:b/>
          <w:bCs/>
        </w:rPr>
        <w:t>Data Subset Flowcharts</w:t>
      </w:r>
    </w:p>
    <w:p w14:paraId="016B1D9C" w14:textId="721940D4" w:rsidR="00A90C93" w:rsidRDefault="00A90C93" w:rsidP="00A90C93"/>
    <w:p w14:paraId="545A5622" w14:textId="39064080" w:rsidR="00D625BF" w:rsidRDefault="00A90C93" w:rsidP="00D625BF">
      <w:pPr>
        <w:spacing w:after="0"/>
        <w:rPr>
          <w:b/>
          <w:bCs/>
        </w:rPr>
      </w:pPr>
      <w:r>
        <w:rPr>
          <w:b/>
          <w:bCs/>
        </w:rPr>
        <w:t>Part D Data</w:t>
      </w:r>
    </w:p>
    <w:p w14:paraId="3FE54B1D" w14:textId="421D3DD0" w:rsidR="00D625BF" w:rsidRDefault="00D625BF" w:rsidP="00D625BF">
      <w:pPr>
        <w:pStyle w:val="ListParagraph"/>
        <w:numPr>
          <w:ilvl w:val="0"/>
          <w:numId w:val="2"/>
        </w:numPr>
        <w:spacing w:after="0"/>
      </w:pPr>
      <w:r>
        <w:t>Provider-Drug (2013-201</w:t>
      </w:r>
      <w:r w:rsidR="00DF1DB6">
        <w:t>9</w:t>
      </w:r>
      <w:r>
        <w:t>)</w:t>
      </w:r>
    </w:p>
    <w:p w14:paraId="76D92DB9" w14:textId="0079FC6C" w:rsidR="00DF1DB6" w:rsidRDefault="00DF1DB6" w:rsidP="00DF1DB6">
      <w:pPr>
        <w:spacing w:after="0"/>
        <w:ind w:left="360"/>
      </w:pPr>
      <w:r>
        <w:t xml:space="preserve">2013: </w:t>
      </w:r>
      <w:r w:rsidR="002C3CF0">
        <w:t>23,645,873 observations; 807,938 unique NPIs</w:t>
      </w:r>
    </w:p>
    <w:p w14:paraId="7BEA6738" w14:textId="686AE71F" w:rsidR="00DF1DB6" w:rsidRDefault="00DF1DB6" w:rsidP="00DF1DB6">
      <w:pPr>
        <w:spacing w:after="0"/>
        <w:ind w:left="360"/>
      </w:pPr>
      <w:r>
        <w:t>2014:</w:t>
      </w:r>
      <w:r w:rsidR="00CB6A3B">
        <w:t xml:space="preserve"> 24,120,618 observations; 837,663 unique NPIs</w:t>
      </w:r>
    </w:p>
    <w:p w14:paraId="4850A3A5" w14:textId="63D9E39E" w:rsidR="00DF1DB6" w:rsidRDefault="00DF1DB6" w:rsidP="00DF1DB6">
      <w:pPr>
        <w:spacing w:after="0"/>
        <w:ind w:left="360"/>
      </w:pPr>
      <w:r>
        <w:t>2015:</w:t>
      </w:r>
      <w:r w:rsidR="00CB6A3B">
        <w:t xml:space="preserve"> 24,524,894 observations; 866,552 unique NPIs</w:t>
      </w:r>
    </w:p>
    <w:p w14:paraId="6326406D" w14:textId="4619AD5D" w:rsidR="00DF1DB6" w:rsidRDefault="00DF1DB6" w:rsidP="00DF1DB6">
      <w:pPr>
        <w:spacing w:after="0"/>
        <w:ind w:left="360"/>
      </w:pPr>
      <w:r>
        <w:t>2016:</w:t>
      </w:r>
      <w:r w:rsidR="00CB6A3B">
        <w:t xml:space="preserve"> 24,964,300 observations; 893,160 unique NPIs</w:t>
      </w:r>
    </w:p>
    <w:p w14:paraId="580B871A" w14:textId="2044B4D8" w:rsidR="00DF1DB6" w:rsidRDefault="00DF1DB6" w:rsidP="00DF1DB6">
      <w:pPr>
        <w:spacing w:after="0"/>
        <w:ind w:left="360"/>
      </w:pPr>
      <w:r>
        <w:t>2017:</w:t>
      </w:r>
      <w:r w:rsidR="001F2731">
        <w:t xml:space="preserve"> 25,209,130 observations; 918,009 unique NPIs</w:t>
      </w:r>
    </w:p>
    <w:p w14:paraId="61629D8D" w14:textId="35795E4C" w:rsidR="00DF1DB6" w:rsidRDefault="00DF1DB6" w:rsidP="00DF1DB6">
      <w:pPr>
        <w:spacing w:after="0"/>
        <w:ind w:left="360"/>
      </w:pPr>
      <w:r>
        <w:t xml:space="preserve">2018: </w:t>
      </w:r>
      <w:r w:rsidR="001F2731">
        <w:t>25,311,600 observations; 953,263 unique NPIs</w:t>
      </w:r>
    </w:p>
    <w:p w14:paraId="0C90C990" w14:textId="7533BA40" w:rsidR="00A90C93" w:rsidRDefault="00DF1DB6" w:rsidP="007F7C12">
      <w:pPr>
        <w:spacing w:after="0"/>
        <w:ind w:left="360"/>
      </w:pPr>
      <w:r>
        <w:t>2019: 25,401,870 observations; 985,533 unique NPIs</w:t>
      </w:r>
    </w:p>
    <w:p w14:paraId="5C7D1C57" w14:textId="4663112F" w:rsidR="007F7C12" w:rsidRDefault="007F7C12" w:rsidP="007F7C12">
      <w:pPr>
        <w:spacing w:after="0"/>
        <w:ind w:left="360"/>
      </w:pPr>
      <w:r>
        <w:t xml:space="preserve">Combined 2013-2019: </w:t>
      </w:r>
      <w:r w:rsidR="00F535F1">
        <w:t>1,311,926 unique NPIs</w:t>
      </w:r>
    </w:p>
    <w:p w14:paraId="61971C41" w14:textId="7D23C94B" w:rsidR="004B0119" w:rsidRDefault="004B0119" w:rsidP="007F7C12">
      <w:pPr>
        <w:spacing w:after="0"/>
        <w:ind w:left="360"/>
      </w:pPr>
    </w:p>
    <w:p w14:paraId="60EE40B9" w14:textId="18ECD031" w:rsidR="004B0119" w:rsidRDefault="004B0119" w:rsidP="004B0119">
      <w:pPr>
        <w:pStyle w:val="ListParagraph"/>
        <w:numPr>
          <w:ilvl w:val="0"/>
          <w:numId w:val="2"/>
        </w:numPr>
        <w:spacing w:after="0"/>
      </w:pPr>
      <w:r>
        <w:t>Provider (2013-2019)</w:t>
      </w:r>
    </w:p>
    <w:p w14:paraId="4FFBA0F8" w14:textId="3F085130" w:rsidR="004B0119" w:rsidRDefault="004B0119" w:rsidP="004B0119">
      <w:pPr>
        <w:spacing w:after="0"/>
        <w:ind w:left="360"/>
      </w:pPr>
      <w:r>
        <w:t>2013: 1,049,299 unique NPIs</w:t>
      </w:r>
    </w:p>
    <w:p w14:paraId="4A76C8F6" w14:textId="79D19946" w:rsidR="004B0119" w:rsidRDefault="004B0119" w:rsidP="004B0119">
      <w:pPr>
        <w:spacing w:after="0"/>
        <w:ind w:left="360"/>
      </w:pPr>
      <w:r>
        <w:t>2014: 1,072,978 unique NPIs</w:t>
      </w:r>
    </w:p>
    <w:p w14:paraId="609F03E1" w14:textId="3EE665F3" w:rsidR="004B0119" w:rsidRDefault="004B0119" w:rsidP="004B0119">
      <w:pPr>
        <w:spacing w:after="0"/>
        <w:ind w:left="360"/>
      </w:pPr>
      <w:r>
        <w:t xml:space="preserve">2015: 1,102,253 unique NPIs </w:t>
      </w:r>
    </w:p>
    <w:p w14:paraId="3ABAC6BB" w14:textId="1DCFF710" w:rsidR="004B0119" w:rsidRDefault="004B0119" w:rsidP="004B0119">
      <w:pPr>
        <w:spacing w:after="0"/>
        <w:ind w:left="360"/>
      </w:pPr>
      <w:r>
        <w:t>2016: 1,131,550 unique NPIs</w:t>
      </w:r>
    </w:p>
    <w:p w14:paraId="11108C8F" w14:textId="6D074B54" w:rsidR="004B0119" w:rsidRDefault="004B0119" w:rsidP="004B0119">
      <w:pPr>
        <w:spacing w:after="0"/>
        <w:ind w:left="360"/>
      </w:pPr>
      <w:r>
        <w:t>2017: 1,162,898 unique NPIs</w:t>
      </w:r>
    </w:p>
    <w:p w14:paraId="10DB8B43" w14:textId="0D4E0A6D" w:rsidR="004B0119" w:rsidRDefault="004B0119" w:rsidP="004B0119">
      <w:pPr>
        <w:spacing w:after="0"/>
        <w:ind w:left="360"/>
      </w:pPr>
      <w:r>
        <w:t>2018: 1,204,935 unique NPIs</w:t>
      </w:r>
    </w:p>
    <w:p w14:paraId="2CB3DFB5" w14:textId="720A0827" w:rsidR="004B0119" w:rsidRDefault="004B0119" w:rsidP="004B0119">
      <w:pPr>
        <w:spacing w:after="0"/>
        <w:ind w:left="360"/>
      </w:pPr>
      <w:r>
        <w:t>2019: 1,240,595 unique NPIs</w:t>
      </w:r>
    </w:p>
    <w:p w14:paraId="05E7A2DA" w14:textId="18DF3E71" w:rsidR="004B0119" w:rsidRDefault="004B0119" w:rsidP="004B0119">
      <w:pPr>
        <w:spacing w:after="0"/>
        <w:ind w:left="360"/>
      </w:pPr>
      <w:r>
        <w:t xml:space="preserve">Combined 2013-2019: </w:t>
      </w:r>
      <w:r w:rsidR="00073E1C">
        <w:t xml:space="preserve">8,968,449 NPI-group-year observations; </w:t>
      </w:r>
      <w:r w:rsidR="003B30CA">
        <w:t xml:space="preserve">7,964,508 NPI-year observations; </w:t>
      </w:r>
      <w:r>
        <w:t>1,577,043 unique NPIs</w:t>
      </w:r>
      <w:r w:rsidR="00073E1C">
        <w:t>.</w:t>
      </w:r>
    </w:p>
    <w:p w14:paraId="79916F15" w14:textId="5B5F7B4D" w:rsidR="00B56167" w:rsidRDefault="00B56167" w:rsidP="004B0119">
      <w:pPr>
        <w:spacing w:after="0"/>
        <w:ind w:left="360"/>
      </w:pPr>
    </w:p>
    <w:p w14:paraId="5B66353B" w14:textId="7D29792B" w:rsidR="00B56167" w:rsidRDefault="00B56167" w:rsidP="00B56167">
      <w:pPr>
        <w:pStyle w:val="ListParagraph"/>
        <w:numPr>
          <w:ilvl w:val="0"/>
          <w:numId w:val="3"/>
        </w:numPr>
        <w:spacing w:after="0"/>
      </w:pPr>
      <w:r>
        <w:t xml:space="preserve">After dropping US territories and keeping only US-residing docs: </w:t>
      </w:r>
      <w:r w:rsidR="00B87992">
        <w:t xml:space="preserve">8,885,653 </w:t>
      </w:r>
      <w:r w:rsidR="00524153">
        <w:t>NPI-</w:t>
      </w:r>
      <w:r w:rsidR="00B87992">
        <w:t>group-</w:t>
      </w:r>
      <w:r w:rsidR="00524153">
        <w:t>year</w:t>
      </w:r>
      <w:r>
        <w:t xml:space="preserve"> observations;</w:t>
      </w:r>
      <w:r w:rsidR="00B87992">
        <w:t xml:space="preserve"> 7,886,507 NPI-year observations; 1,563,062 NPIs</w:t>
      </w:r>
      <w:r>
        <w:t xml:space="preserve">. </w:t>
      </w:r>
    </w:p>
    <w:p w14:paraId="4FE31047" w14:textId="60AB2682" w:rsidR="009A4CAC" w:rsidRDefault="00B87992" w:rsidP="009A4CAC">
      <w:pPr>
        <w:pStyle w:val="ListParagraph"/>
        <w:numPr>
          <w:ilvl w:val="0"/>
          <w:numId w:val="3"/>
        </w:numPr>
        <w:spacing w:after="0"/>
      </w:pPr>
      <w:r>
        <w:t xml:space="preserve">After dropping non-primary care docs: </w:t>
      </w:r>
      <w:r w:rsidR="00255876" w:rsidRPr="00255876">
        <w:t>2</w:t>
      </w:r>
      <w:r w:rsidR="00255876">
        <w:t>,</w:t>
      </w:r>
      <w:r w:rsidR="00255876" w:rsidRPr="00255876">
        <w:t>413</w:t>
      </w:r>
      <w:r w:rsidR="00255876">
        <w:t>,</w:t>
      </w:r>
      <w:r w:rsidR="00255876" w:rsidRPr="00255876">
        <w:t>527</w:t>
      </w:r>
      <w:r w:rsidR="00255876">
        <w:t xml:space="preserve"> </w:t>
      </w:r>
      <w:r>
        <w:t>NPI-</w:t>
      </w:r>
      <w:r w:rsidR="000C0A47">
        <w:t>group-</w:t>
      </w:r>
      <w:r>
        <w:t>year observations;</w:t>
      </w:r>
      <w:r w:rsidR="000C0A47">
        <w:t xml:space="preserve"> </w:t>
      </w:r>
      <w:r w:rsidR="00255876" w:rsidRPr="00255876">
        <w:t>2</w:t>
      </w:r>
      <w:r w:rsidR="00255876">
        <w:t>,</w:t>
      </w:r>
      <w:r w:rsidR="00255876" w:rsidRPr="00255876">
        <w:t>080</w:t>
      </w:r>
      <w:r w:rsidR="00255876">
        <w:t>,</w:t>
      </w:r>
      <w:r w:rsidR="00255876" w:rsidRPr="00255876">
        <w:t>745</w:t>
      </w:r>
      <w:r w:rsidR="00255876">
        <w:t xml:space="preserve"> </w:t>
      </w:r>
      <w:r w:rsidR="000C0A47">
        <w:t>NPI-years;</w:t>
      </w:r>
      <w:r>
        <w:t xml:space="preserve"> </w:t>
      </w:r>
      <w:r w:rsidR="00255876" w:rsidRPr="00255876">
        <w:t>370</w:t>
      </w:r>
      <w:r w:rsidR="00255876">
        <w:t>,</w:t>
      </w:r>
      <w:r w:rsidR="00255876" w:rsidRPr="00255876">
        <w:t>704</w:t>
      </w:r>
      <w:r w:rsidR="00255876">
        <w:t xml:space="preserve"> </w:t>
      </w:r>
      <w:r>
        <w:t>NPIs</w:t>
      </w:r>
    </w:p>
    <w:p w14:paraId="7422C808" w14:textId="7C747C2B" w:rsidR="009A4CAC" w:rsidRDefault="009A4CAC" w:rsidP="009A4CAC">
      <w:pPr>
        <w:pStyle w:val="ListParagraph"/>
        <w:numPr>
          <w:ilvl w:val="0"/>
          <w:numId w:val="3"/>
        </w:numPr>
        <w:spacing w:after="0"/>
      </w:pPr>
      <w:r>
        <w:t xml:space="preserve">After dropping observations that appear in Provider data but not Provider-Service data: </w:t>
      </w:r>
      <w:r w:rsidR="007E5C3D" w:rsidRPr="007E5C3D">
        <w:t>1</w:t>
      </w:r>
      <w:r w:rsidR="007E5C3D">
        <w:t>,</w:t>
      </w:r>
      <w:r w:rsidR="007E5C3D" w:rsidRPr="007E5C3D">
        <w:t>984</w:t>
      </w:r>
      <w:r w:rsidR="007E5C3D">
        <w:t>,</w:t>
      </w:r>
      <w:r w:rsidR="007E5C3D" w:rsidRPr="007E5C3D">
        <w:t>947</w:t>
      </w:r>
      <w:r w:rsidR="007E5C3D">
        <w:t xml:space="preserve"> </w:t>
      </w:r>
      <w:r>
        <w:t xml:space="preserve">NPI-group-year observations; </w:t>
      </w:r>
      <w:r w:rsidR="007E5C3D" w:rsidRPr="007E5C3D">
        <w:t>1</w:t>
      </w:r>
      <w:r w:rsidR="007E5C3D">
        <w:t>,</w:t>
      </w:r>
      <w:r w:rsidR="007E5C3D" w:rsidRPr="007E5C3D">
        <w:t>688</w:t>
      </w:r>
      <w:r w:rsidR="007E5C3D">
        <w:t>,</w:t>
      </w:r>
      <w:r w:rsidR="007E5C3D" w:rsidRPr="007E5C3D">
        <w:t>851</w:t>
      </w:r>
      <w:r w:rsidR="0001400E">
        <w:t xml:space="preserve"> </w:t>
      </w:r>
      <w:r>
        <w:t xml:space="preserve">NPI-years; </w:t>
      </w:r>
      <w:r w:rsidR="007E5C3D" w:rsidRPr="007E5C3D">
        <w:t>317</w:t>
      </w:r>
      <w:r w:rsidR="007E5C3D">
        <w:t>,</w:t>
      </w:r>
      <w:r w:rsidR="007E5C3D" w:rsidRPr="007E5C3D">
        <w:t>762</w:t>
      </w:r>
      <w:r w:rsidR="007E5C3D">
        <w:t xml:space="preserve"> </w:t>
      </w:r>
      <w:r>
        <w:t>NPIs.</w:t>
      </w:r>
    </w:p>
    <w:p w14:paraId="7560D663" w14:textId="105EFA86" w:rsidR="009A4CAC" w:rsidRDefault="009A4CAC" w:rsidP="009A4CAC">
      <w:pPr>
        <w:pStyle w:val="ListParagraph"/>
        <w:numPr>
          <w:ilvl w:val="0"/>
          <w:numId w:val="3"/>
        </w:numPr>
        <w:spacing w:after="0"/>
      </w:pPr>
      <w:r>
        <w:t>After dropping observations that do not appear in the DAC data</w:t>
      </w:r>
      <w:r w:rsidR="00216C4C">
        <w:t xml:space="preserve">: </w:t>
      </w:r>
      <w:r w:rsidR="00216C4C" w:rsidRPr="00216C4C">
        <w:t>1</w:t>
      </w:r>
      <w:r w:rsidR="00216C4C">
        <w:t>,</w:t>
      </w:r>
      <w:r w:rsidR="00216C4C" w:rsidRPr="00216C4C">
        <w:t>508</w:t>
      </w:r>
      <w:r w:rsidR="00216C4C">
        <w:t>,</w:t>
      </w:r>
      <w:r w:rsidR="00216C4C" w:rsidRPr="00216C4C">
        <w:t>149</w:t>
      </w:r>
      <w:r w:rsidR="00216C4C">
        <w:t xml:space="preserve"> </w:t>
      </w:r>
      <w:r>
        <w:t xml:space="preserve">NPI-group-years; </w:t>
      </w:r>
      <w:r w:rsidR="00216C4C" w:rsidRPr="00216C4C">
        <w:t>1</w:t>
      </w:r>
      <w:r w:rsidR="00216C4C">
        <w:t>,</w:t>
      </w:r>
      <w:r w:rsidR="00216C4C" w:rsidRPr="00216C4C">
        <w:t>212</w:t>
      </w:r>
      <w:r w:rsidR="00216C4C">
        <w:t>,</w:t>
      </w:r>
      <w:r w:rsidR="00216C4C" w:rsidRPr="00216C4C">
        <w:t>053</w:t>
      </w:r>
      <w:r w:rsidR="00216C4C">
        <w:t xml:space="preserve"> </w:t>
      </w:r>
      <w:r>
        <w:t xml:space="preserve">NPI-years; </w:t>
      </w:r>
      <w:r w:rsidR="00216C4C" w:rsidRPr="00216C4C">
        <w:t>265</w:t>
      </w:r>
      <w:r w:rsidR="00216C4C">
        <w:t>,</w:t>
      </w:r>
      <w:r w:rsidR="00216C4C" w:rsidRPr="00216C4C">
        <w:t>287</w:t>
      </w:r>
      <w:r w:rsidR="00216C4C">
        <w:t xml:space="preserve"> </w:t>
      </w:r>
      <w:r>
        <w:t>NPIs</w:t>
      </w:r>
    </w:p>
    <w:p w14:paraId="633432D2" w14:textId="101ED5B3" w:rsidR="009A4CAC" w:rsidRDefault="009A4CAC" w:rsidP="009A4CAC">
      <w:pPr>
        <w:pStyle w:val="ListParagraph"/>
        <w:numPr>
          <w:ilvl w:val="0"/>
          <w:numId w:val="3"/>
        </w:numPr>
        <w:spacing w:after="0"/>
      </w:pPr>
      <w:r>
        <w:t xml:space="preserve">After dropping observations that do not appear in the HRR data: </w:t>
      </w:r>
      <w:r w:rsidR="00064AEF" w:rsidRPr="00064AEF">
        <w:t>1</w:t>
      </w:r>
      <w:r w:rsidR="00064AEF">
        <w:t>,</w:t>
      </w:r>
      <w:r w:rsidR="00064AEF" w:rsidRPr="00064AEF">
        <w:t>507</w:t>
      </w:r>
      <w:r w:rsidR="00064AEF">
        <w:t>,</w:t>
      </w:r>
      <w:r w:rsidR="00064AEF" w:rsidRPr="00064AEF">
        <w:t>510</w:t>
      </w:r>
      <w:r w:rsidR="00064AEF">
        <w:t xml:space="preserve"> </w:t>
      </w:r>
      <w:r w:rsidR="0001400E">
        <w:t xml:space="preserve"> </w:t>
      </w:r>
      <w:r>
        <w:t xml:space="preserve">NPI-group-years; </w:t>
      </w:r>
      <w:r w:rsidR="00064AEF" w:rsidRPr="00064AEF">
        <w:t>1</w:t>
      </w:r>
      <w:r w:rsidR="00064AEF">
        <w:t>,</w:t>
      </w:r>
      <w:r w:rsidR="00064AEF" w:rsidRPr="00064AEF">
        <w:t>211</w:t>
      </w:r>
      <w:r w:rsidR="00064AEF">
        <w:t>,</w:t>
      </w:r>
      <w:r w:rsidR="00064AEF" w:rsidRPr="00064AEF">
        <w:t>520</w:t>
      </w:r>
      <w:r w:rsidR="00064AEF">
        <w:t xml:space="preserve"> </w:t>
      </w:r>
      <w:r>
        <w:t xml:space="preserve">NPI-years; </w:t>
      </w:r>
      <w:r w:rsidR="00064AEF" w:rsidRPr="00064AEF">
        <w:t>265</w:t>
      </w:r>
      <w:r w:rsidR="00064AEF">
        <w:t>,</w:t>
      </w:r>
      <w:r w:rsidR="00064AEF" w:rsidRPr="00064AEF">
        <w:t>180</w:t>
      </w:r>
      <w:r w:rsidR="00064AEF">
        <w:t xml:space="preserve"> </w:t>
      </w:r>
      <w:r>
        <w:t xml:space="preserve">NPIs. </w:t>
      </w:r>
    </w:p>
    <w:p w14:paraId="082C115C" w14:textId="4A4DA4D4" w:rsidR="00525933" w:rsidRDefault="00525933" w:rsidP="00525933">
      <w:pPr>
        <w:pStyle w:val="ListParagraph"/>
        <w:numPr>
          <w:ilvl w:val="0"/>
          <w:numId w:val="3"/>
        </w:numPr>
        <w:spacing w:after="0"/>
      </w:pPr>
      <w:r>
        <w:t xml:space="preserve">After dropping observations where # male beneficiaries are censored out: </w:t>
      </w:r>
      <w:r w:rsidR="009D3CBA" w:rsidRPr="009D3CBA">
        <w:t>1</w:t>
      </w:r>
      <w:r w:rsidR="009D3CBA">
        <w:t>,</w:t>
      </w:r>
      <w:r w:rsidR="009D3CBA" w:rsidRPr="009D3CBA">
        <w:t>404</w:t>
      </w:r>
      <w:r w:rsidR="009D3CBA">
        <w:t>,</w:t>
      </w:r>
      <w:r w:rsidR="009D3CBA" w:rsidRPr="009D3CBA">
        <w:t>509</w:t>
      </w:r>
      <w:r w:rsidR="009D3CBA">
        <w:t xml:space="preserve"> </w:t>
      </w:r>
      <w:r>
        <w:t xml:space="preserve">NPI-group-years; </w:t>
      </w:r>
      <w:r w:rsidR="009D3CBA" w:rsidRPr="009D3CBA">
        <w:t>1</w:t>
      </w:r>
      <w:r w:rsidR="009D3CBA">
        <w:t>,</w:t>
      </w:r>
      <w:r w:rsidR="009D3CBA" w:rsidRPr="009D3CBA">
        <w:t>122</w:t>
      </w:r>
      <w:r w:rsidR="009D3CBA">
        <w:t>,</w:t>
      </w:r>
      <w:r w:rsidR="009D3CBA" w:rsidRPr="009D3CBA">
        <w:t>480</w:t>
      </w:r>
      <w:r w:rsidR="009D3CBA">
        <w:t xml:space="preserve"> </w:t>
      </w:r>
      <w:r>
        <w:t xml:space="preserve">NPI-years; </w:t>
      </w:r>
      <w:r w:rsidR="009D3CBA" w:rsidRPr="009D3CBA">
        <w:t>250</w:t>
      </w:r>
      <w:r w:rsidR="009D3CBA">
        <w:t>,</w:t>
      </w:r>
      <w:r w:rsidR="009D3CBA" w:rsidRPr="009D3CBA">
        <w:t>688</w:t>
      </w:r>
      <w:r w:rsidR="009D3CBA">
        <w:t xml:space="preserve"> </w:t>
      </w:r>
      <w:r>
        <w:t>NPIs.</w:t>
      </w:r>
    </w:p>
    <w:p w14:paraId="1DA2A93A" w14:textId="1F1FEBE7" w:rsidR="00525933" w:rsidRDefault="00525933" w:rsidP="00525933">
      <w:pPr>
        <w:pStyle w:val="ListParagraph"/>
        <w:numPr>
          <w:ilvl w:val="0"/>
          <w:numId w:val="3"/>
        </w:numPr>
        <w:spacing w:after="0"/>
      </w:pPr>
      <w:r>
        <w:t>After dropping observations where # white beneficiaries are censored out</w:t>
      </w:r>
      <w:r w:rsidR="004239A9">
        <w:t>:</w:t>
      </w:r>
      <w:r w:rsidR="004239A9" w:rsidRPr="004239A9">
        <w:t xml:space="preserve"> </w:t>
      </w:r>
      <w:r w:rsidR="009D3CBA" w:rsidRPr="009D3CBA">
        <w:t>1</w:t>
      </w:r>
      <w:r w:rsidR="009D3CBA">
        <w:t>,</w:t>
      </w:r>
      <w:r w:rsidR="009D3CBA" w:rsidRPr="009D3CBA">
        <w:t>363</w:t>
      </w:r>
      <w:r w:rsidR="009D3CBA">
        <w:t>,</w:t>
      </w:r>
      <w:r w:rsidR="009D3CBA" w:rsidRPr="009D3CBA">
        <w:t>934</w:t>
      </w:r>
      <w:r w:rsidR="009D3CBA">
        <w:t xml:space="preserve"> </w:t>
      </w:r>
      <w:r>
        <w:t xml:space="preserve">NPI-group-years; </w:t>
      </w:r>
      <w:r w:rsidR="009D3CBA" w:rsidRPr="009D3CBA">
        <w:t>1</w:t>
      </w:r>
      <w:r w:rsidR="009D3CBA">
        <w:t>,</w:t>
      </w:r>
      <w:r w:rsidR="009D3CBA" w:rsidRPr="009D3CBA">
        <w:t>087</w:t>
      </w:r>
      <w:r w:rsidR="009D3CBA">
        <w:t>,</w:t>
      </w:r>
      <w:r w:rsidR="009D3CBA" w:rsidRPr="009D3CBA">
        <w:t>357</w:t>
      </w:r>
      <w:r w:rsidR="009D3CBA">
        <w:t xml:space="preserve"> </w:t>
      </w:r>
      <w:r>
        <w:t xml:space="preserve">NPI-years; </w:t>
      </w:r>
      <w:r w:rsidR="009D3CBA" w:rsidRPr="009D3CBA">
        <w:t>243</w:t>
      </w:r>
      <w:r w:rsidR="009D3CBA">
        <w:t>,</w:t>
      </w:r>
      <w:r w:rsidR="009D3CBA" w:rsidRPr="009D3CBA">
        <w:t>988</w:t>
      </w:r>
      <w:r w:rsidR="009D3CBA">
        <w:t xml:space="preserve"> </w:t>
      </w:r>
      <w:r>
        <w:t>NPIs.</w:t>
      </w:r>
    </w:p>
    <w:p w14:paraId="0442CF65" w14:textId="5F71BE2E" w:rsidR="00525933" w:rsidRDefault="00525933" w:rsidP="00525933">
      <w:pPr>
        <w:pStyle w:val="ListParagraph"/>
        <w:numPr>
          <w:ilvl w:val="0"/>
          <w:numId w:val="3"/>
        </w:numPr>
        <w:spacing w:after="0"/>
      </w:pPr>
      <w:r>
        <w:t xml:space="preserve">After dropping observations where # dual eligible beneficiaries are censored out: </w:t>
      </w:r>
      <w:r w:rsidR="009D3CBA" w:rsidRPr="009D3CBA">
        <w:t>1</w:t>
      </w:r>
      <w:r w:rsidR="009D3CBA">
        <w:t>,</w:t>
      </w:r>
      <w:r w:rsidR="009D3CBA" w:rsidRPr="009D3CBA">
        <w:t>236</w:t>
      </w:r>
      <w:r w:rsidR="009D3CBA">
        <w:t>,</w:t>
      </w:r>
      <w:r w:rsidR="009D3CBA" w:rsidRPr="009D3CBA">
        <w:t>713</w:t>
      </w:r>
      <w:r w:rsidR="009D3CBA">
        <w:t xml:space="preserve"> </w:t>
      </w:r>
      <w:r>
        <w:t xml:space="preserve">NPI-group-years; </w:t>
      </w:r>
      <w:r w:rsidR="009D3CBA" w:rsidRPr="009D3CBA">
        <w:t>975</w:t>
      </w:r>
      <w:r w:rsidR="009D3CBA">
        <w:t>,</w:t>
      </w:r>
      <w:r w:rsidR="009D3CBA" w:rsidRPr="009D3CBA">
        <w:t>684</w:t>
      </w:r>
      <w:r w:rsidR="009D3CBA">
        <w:t xml:space="preserve"> </w:t>
      </w:r>
      <w:r>
        <w:t xml:space="preserve">NPI-years; </w:t>
      </w:r>
      <w:r w:rsidR="009D3CBA" w:rsidRPr="009D3CBA">
        <w:t>224</w:t>
      </w:r>
      <w:r w:rsidR="009D3CBA">
        <w:t>,</w:t>
      </w:r>
      <w:r w:rsidR="009D3CBA" w:rsidRPr="009D3CBA">
        <w:t>174</w:t>
      </w:r>
      <w:r w:rsidR="009D3CBA">
        <w:t xml:space="preserve"> </w:t>
      </w:r>
      <w:r>
        <w:t>NPIs.</w:t>
      </w:r>
    </w:p>
    <w:p w14:paraId="121B0772" w14:textId="77777777" w:rsidR="00525933" w:rsidRDefault="00525933" w:rsidP="00525933">
      <w:pPr>
        <w:pStyle w:val="ListParagraph"/>
        <w:spacing w:after="0"/>
        <w:ind w:left="1800"/>
      </w:pPr>
    </w:p>
    <w:p w14:paraId="353332AE" w14:textId="77777777" w:rsidR="00525933" w:rsidRDefault="00525933" w:rsidP="00525933">
      <w:pPr>
        <w:pStyle w:val="ListParagraph"/>
        <w:spacing w:after="0"/>
        <w:ind w:left="1440"/>
      </w:pPr>
    </w:p>
    <w:p w14:paraId="1BD1A05F" w14:textId="7FEE377F" w:rsidR="00DA25D9" w:rsidRDefault="00DA25D9" w:rsidP="00DA25D9">
      <w:pPr>
        <w:pStyle w:val="ListParagraph"/>
        <w:numPr>
          <w:ilvl w:val="1"/>
          <w:numId w:val="3"/>
        </w:numPr>
        <w:spacing w:after="0"/>
      </w:pPr>
      <w:r>
        <w:lastRenderedPageBreak/>
        <w:t xml:space="preserve">After collapsing to the NPI-group level and dropping observations with 0 total claims for the drugs in the categories: </w:t>
      </w:r>
      <w:r w:rsidR="001E17B8" w:rsidRPr="001E17B8">
        <w:t>398</w:t>
      </w:r>
      <w:r w:rsidR="001E17B8">
        <w:t>,</w:t>
      </w:r>
      <w:r w:rsidR="001E17B8" w:rsidRPr="001E17B8">
        <w:t>673</w:t>
      </w:r>
      <w:r w:rsidR="001E17B8">
        <w:t xml:space="preserve"> </w:t>
      </w:r>
      <w:r>
        <w:t xml:space="preserve">NPI-groups; </w:t>
      </w:r>
      <w:r w:rsidR="001E17B8" w:rsidRPr="001E17B8">
        <w:t>220</w:t>
      </w:r>
      <w:r w:rsidR="001E17B8">
        <w:t>,</w:t>
      </w:r>
      <w:r w:rsidR="001E17B8" w:rsidRPr="001E17B8">
        <w:t>061</w:t>
      </w:r>
      <w:r w:rsidR="001E17B8">
        <w:t xml:space="preserve"> </w:t>
      </w:r>
      <w:r w:rsidR="00FC1028">
        <w:t xml:space="preserve"> </w:t>
      </w:r>
      <w:r>
        <w:t>NPIs.</w:t>
      </w:r>
    </w:p>
    <w:p w14:paraId="29784F54" w14:textId="4DAD688D" w:rsidR="00AA01D6" w:rsidRDefault="00AA01D6" w:rsidP="00AA01D6">
      <w:pPr>
        <w:pStyle w:val="ListParagraph"/>
        <w:numPr>
          <w:ilvl w:val="2"/>
          <w:numId w:val="3"/>
        </w:numPr>
        <w:spacing w:after="0"/>
      </w:pPr>
      <w:r>
        <w:t>If further drop 0 total claims for opioids + benzos together:  NPI-groups;  NPIs.</w:t>
      </w:r>
    </w:p>
    <w:p w14:paraId="54020FD6" w14:textId="56023307" w:rsidR="00DA25D9" w:rsidRDefault="00DA25D9" w:rsidP="001517E1">
      <w:pPr>
        <w:pStyle w:val="ListParagraph"/>
        <w:numPr>
          <w:ilvl w:val="2"/>
          <w:numId w:val="3"/>
        </w:numPr>
        <w:spacing w:after="0"/>
      </w:pPr>
      <w:r>
        <w:t xml:space="preserve">If drop solo practices:  NPI-groups; </w:t>
      </w:r>
      <w:r w:rsidR="001517E1">
        <w:t xml:space="preserve"> </w:t>
      </w:r>
      <w:r>
        <w:t>NPIs.</w:t>
      </w:r>
    </w:p>
    <w:p w14:paraId="3ADC61D9" w14:textId="77777777" w:rsidR="001517E1" w:rsidRDefault="001517E1" w:rsidP="001517E1">
      <w:pPr>
        <w:pStyle w:val="ListParagraph"/>
        <w:numPr>
          <w:ilvl w:val="2"/>
          <w:numId w:val="3"/>
        </w:numPr>
        <w:spacing w:after="0"/>
      </w:pPr>
    </w:p>
    <w:p w14:paraId="6CB94D26" w14:textId="77777777" w:rsidR="00DA25D9" w:rsidRDefault="00DA25D9" w:rsidP="004A20C6">
      <w:pPr>
        <w:pStyle w:val="ListParagraph"/>
        <w:spacing w:after="0"/>
        <w:ind w:left="1440"/>
      </w:pPr>
    </w:p>
    <w:p w14:paraId="7EE3D09B" w14:textId="77777777" w:rsidR="009A4CAC" w:rsidRDefault="009A4CAC" w:rsidP="004A20C6">
      <w:pPr>
        <w:spacing w:after="0"/>
        <w:ind w:left="720"/>
      </w:pPr>
    </w:p>
    <w:p w14:paraId="1B94E708" w14:textId="77777777" w:rsidR="00B87992" w:rsidRPr="007F7C12" w:rsidRDefault="00B87992" w:rsidP="00B87992">
      <w:pPr>
        <w:pStyle w:val="ListParagraph"/>
        <w:spacing w:after="0"/>
        <w:ind w:left="1080"/>
      </w:pPr>
    </w:p>
    <w:p w14:paraId="45A23954" w14:textId="77777777" w:rsidR="001F2731" w:rsidRDefault="001F2731" w:rsidP="00A90C93">
      <w:pPr>
        <w:rPr>
          <w:b/>
          <w:bCs/>
        </w:rPr>
      </w:pPr>
    </w:p>
    <w:p w14:paraId="488EB849" w14:textId="6DC88F00" w:rsidR="00A90C93" w:rsidRDefault="00A90C93" w:rsidP="00A90C93">
      <w:pPr>
        <w:rPr>
          <w:b/>
          <w:bCs/>
        </w:rPr>
      </w:pPr>
      <w:r>
        <w:rPr>
          <w:b/>
          <w:bCs/>
        </w:rPr>
        <w:t>Part B Data</w:t>
      </w:r>
    </w:p>
    <w:p w14:paraId="4DDC7179" w14:textId="6180F5C8" w:rsidR="0010218E" w:rsidRDefault="0010218E" w:rsidP="0010218E">
      <w:pPr>
        <w:pStyle w:val="ListParagraph"/>
        <w:numPr>
          <w:ilvl w:val="0"/>
          <w:numId w:val="4"/>
        </w:numPr>
        <w:spacing w:after="0"/>
      </w:pPr>
      <w:r>
        <w:t>Provider-Service (2013-2019)</w:t>
      </w:r>
    </w:p>
    <w:p w14:paraId="1CFA0D85" w14:textId="162D3413" w:rsidR="0010218E" w:rsidRDefault="0010218E" w:rsidP="0010218E">
      <w:pPr>
        <w:spacing w:after="0"/>
        <w:ind w:left="360"/>
      </w:pPr>
      <w:r>
        <w:t xml:space="preserve">2013: </w:t>
      </w:r>
      <w:r w:rsidRPr="0010218E">
        <w:t>9</w:t>
      </w:r>
      <w:r>
        <w:t>,</w:t>
      </w:r>
      <w:r w:rsidRPr="0010218E">
        <w:t>286</w:t>
      </w:r>
      <w:r>
        <w:t>,</w:t>
      </w:r>
      <w:r w:rsidRPr="0010218E">
        <w:t>633</w:t>
      </w:r>
      <w:r w:rsidR="004C6272">
        <w:t xml:space="preserve"> NPI-HCPCS</w:t>
      </w:r>
      <w:r w:rsidR="00393DA7">
        <w:t xml:space="preserve"> </w:t>
      </w:r>
      <w:r>
        <w:t xml:space="preserve">observations; </w:t>
      </w:r>
      <w:r w:rsidR="00393DA7">
        <w:t>909,560</w:t>
      </w:r>
      <w:r>
        <w:t xml:space="preserve"> unique NPIs</w:t>
      </w:r>
    </w:p>
    <w:p w14:paraId="31BBC5CD" w14:textId="1603D09C" w:rsidR="00393DA7" w:rsidRDefault="00393DA7" w:rsidP="0010218E">
      <w:pPr>
        <w:spacing w:after="0"/>
        <w:ind w:left="360"/>
      </w:pPr>
      <w:r>
        <w:tab/>
        <w:t xml:space="preserve">after restricting to E/M codes: 2,576,332 observations; 604,402 unique NPIs </w:t>
      </w:r>
    </w:p>
    <w:p w14:paraId="3FE563A2" w14:textId="011BB6E1" w:rsidR="0010218E" w:rsidRDefault="0010218E" w:rsidP="0010218E">
      <w:pPr>
        <w:spacing w:after="0"/>
        <w:ind w:left="360"/>
      </w:pPr>
      <w:r>
        <w:t xml:space="preserve">2014: </w:t>
      </w:r>
      <w:r w:rsidR="00CB145A">
        <w:t>9,316,209</w:t>
      </w:r>
      <w:r>
        <w:t xml:space="preserve"> observations; </w:t>
      </w:r>
      <w:r w:rsidR="00CB145A">
        <w:t>938,141</w:t>
      </w:r>
      <w:r>
        <w:t xml:space="preserve"> unique NPIs</w:t>
      </w:r>
    </w:p>
    <w:p w14:paraId="1F438BEA" w14:textId="65E9F52B" w:rsidR="00CB145A" w:rsidRDefault="00CB145A" w:rsidP="00CB145A">
      <w:pPr>
        <w:spacing w:after="0"/>
        <w:ind w:left="360"/>
      </w:pPr>
      <w:r>
        <w:tab/>
        <w:t xml:space="preserve">after restricting to E/M codes: 2,595,407 observations; 622,843 unique NPIs </w:t>
      </w:r>
    </w:p>
    <w:p w14:paraId="5E2C2028" w14:textId="1C6BDF06" w:rsidR="0010218E" w:rsidRDefault="0010218E" w:rsidP="0010218E">
      <w:pPr>
        <w:spacing w:after="0"/>
        <w:ind w:left="360"/>
      </w:pPr>
      <w:r>
        <w:t xml:space="preserve">2015: </w:t>
      </w:r>
      <w:r w:rsidR="00CB145A">
        <w:t>9,496,848</w:t>
      </w:r>
      <w:r>
        <w:t xml:space="preserve"> observations; </w:t>
      </w:r>
      <w:r w:rsidR="00CB145A">
        <w:t>968,333</w:t>
      </w:r>
      <w:r>
        <w:t xml:space="preserve"> unique NPIs</w:t>
      </w:r>
    </w:p>
    <w:p w14:paraId="7157B887" w14:textId="675C7C28" w:rsidR="00CB145A" w:rsidRDefault="00CB145A" w:rsidP="00FC63EF">
      <w:pPr>
        <w:spacing w:after="0"/>
        <w:ind w:left="360"/>
      </w:pPr>
      <w:r>
        <w:tab/>
        <w:t>after restricting to E/M codes: 2,</w:t>
      </w:r>
      <w:r w:rsidR="00FC63EF">
        <w:t>637,950</w:t>
      </w:r>
      <w:r>
        <w:t xml:space="preserve"> observations; 6</w:t>
      </w:r>
      <w:r w:rsidR="00FC63EF">
        <w:t>44,073</w:t>
      </w:r>
      <w:r>
        <w:t xml:space="preserve"> unique NPIs </w:t>
      </w:r>
    </w:p>
    <w:p w14:paraId="5DDA845B" w14:textId="383A25E2" w:rsidR="0010218E" w:rsidRDefault="0010218E" w:rsidP="0010218E">
      <w:pPr>
        <w:spacing w:after="0"/>
        <w:ind w:left="360"/>
      </w:pPr>
      <w:r>
        <w:t xml:space="preserve">2016: </w:t>
      </w:r>
      <w:r w:rsidR="008A287B" w:rsidRPr="008A287B">
        <w:t>9</w:t>
      </w:r>
      <w:r w:rsidR="008A287B">
        <w:t>,</w:t>
      </w:r>
      <w:r w:rsidR="008A287B" w:rsidRPr="008A287B">
        <w:t>714</w:t>
      </w:r>
      <w:r w:rsidR="008A287B">
        <w:t>,</w:t>
      </w:r>
      <w:r w:rsidR="008A287B" w:rsidRPr="008A287B">
        <w:t>896</w:t>
      </w:r>
      <w:r w:rsidR="008A287B">
        <w:t xml:space="preserve"> </w:t>
      </w:r>
      <w:r>
        <w:t xml:space="preserve">observations; </w:t>
      </w:r>
      <w:r w:rsidR="000C3827" w:rsidRPr="000C3827">
        <w:t>1</w:t>
      </w:r>
      <w:r w:rsidR="000C3827">
        <w:t>,</w:t>
      </w:r>
      <w:r w:rsidR="000C3827" w:rsidRPr="000C3827">
        <w:t>000</w:t>
      </w:r>
      <w:r w:rsidR="000C3827">
        <w:t>,</w:t>
      </w:r>
      <w:r w:rsidR="000C3827" w:rsidRPr="000C3827">
        <w:t>924</w:t>
      </w:r>
      <w:r w:rsidR="000C3827">
        <w:t xml:space="preserve"> </w:t>
      </w:r>
      <w:r>
        <w:t>unique NPIs</w:t>
      </w:r>
    </w:p>
    <w:p w14:paraId="29CC1131" w14:textId="198D0143" w:rsidR="000C3827" w:rsidRDefault="000C3827" w:rsidP="000C3827">
      <w:pPr>
        <w:spacing w:after="0"/>
        <w:ind w:left="360" w:firstLine="360"/>
      </w:pPr>
      <w:r>
        <w:t xml:space="preserve">after restricting to E/M codes: </w:t>
      </w:r>
      <w:r w:rsidRPr="000C3827">
        <w:t>2</w:t>
      </w:r>
      <w:r>
        <w:t>,</w:t>
      </w:r>
      <w:r w:rsidRPr="000C3827">
        <w:t>693</w:t>
      </w:r>
      <w:r>
        <w:t>,</w:t>
      </w:r>
      <w:r w:rsidRPr="000C3827">
        <w:t xml:space="preserve">218 </w:t>
      </w:r>
      <w:r>
        <w:t xml:space="preserve">observations; </w:t>
      </w:r>
      <w:r w:rsidRPr="000C3827">
        <w:t>667</w:t>
      </w:r>
      <w:r>
        <w:t>,</w:t>
      </w:r>
      <w:r w:rsidRPr="000C3827">
        <w:t xml:space="preserve">702 </w:t>
      </w:r>
      <w:r>
        <w:t>unique NPIs</w:t>
      </w:r>
    </w:p>
    <w:p w14:paraId="2314917E" w14:textId="49DD187C" w:rsidR="0010218E" w:rsidRDefault="0010218E" w:rsidP="0010218E">
      <w:pPr>
        <w:spacing w:after="0"/>
        <w:ind w:left="360"/>
      </w:pPr>
      <w:r>
        <w:t xml:space="preserve">2017: </w:t>
      </w:r>
      <w:r w:rsidR="00971901" w:rsidRPr="00971901">
        <w:t>9</w:t>
      </w:r>
      <w:r w:rsidR="00971901">
        <w:t>,</w:t>
      </w:r>
      <w:r w:rsidR="00971901" w:rsidRPr="00971901">
        <w:t>847</w:t>
      </w:r>
      <w:r w:rsidR="00971901">
        <w:t>,</w:t>
      </w:r>
      <w:r w:rsidR="00971901" w:rsidRPr="00971901">
        <w:t xml:space="preserve">443 </w:t>
      </w:r>
      <w:r>
        <w:t xml:space="preserve">observations; </w:t>
      </w:r>
      <w:r w:rsidR="00971901" w:rsidRPr="00971901">
        <w:t>1</w:t>
      </w:r>
      <w:r w:rsidR="00971901">
        <w:t>,</w:t>
      </w:r>
      <w:r w:rsidR="00971901" w:rsidRPr="00971901">
        <w:t>032</w:t>
      </w:r>
      <w:r w:rsidR="00971901">
        <w:t>,</w:t>
      </w:r>
      <w:r w:rsidR="00971901" w:rsidRPr="00971901">
        <w:t xml:space="preserve">911 </w:t>
      </w:r>
      <w:r>
        <w:t>unique NPIs</w:t>
      </w:r>
    </w:p>
    <w:p w14:paraId="1D1569DA" w14:textId="5BBEAB94" w:rsidR="00CF03FB" w:rsidRDefault="00971901" w:rsidP="00DA25D9">
      <w:pPr>
        <w:spacing w:after="0"/>
        <w:ind w:left="360" w:firstLine="360"/>
      </w:pPr>
      <w:r>
        <w:t xml:space="preserve">after restricting to E/M codes: </w:t>
      </w:r>
      <w:r w:rsidRPr="00971901">
        <w:t>2</w:t>
      </w:r>
      <w:r>
        <w:t>,</w:t>
      </w:r>
      <w:r w:rsidRPr="00971901">
        <w:t>724</w:t>
      </w:r>
      <w:r>
        <w:t>,</w:t>
      </w:r>
      <w:r w:rsidRPr="00971901">
        <w:t>644</w:t>
      </w:r>
      <w:r>
        <w:t xml:space="preserve"> observations; </w:t>
      </w:r>
      <w:r w:rsidRPr="00971901">
        <w:t>691</w:t>
      </w:r>
      <w:r>
        <w:t>,</w:t>
      </w:r>
      <w:r w:rsidRPr="00971901">
        <w:t>003</w:t>
      </w:r>
      <w:r w:rsidRPr="000C3827">
        <w:t xml:space="preserve"> </w:t>
      </w:r>
      <w:r>
        <w:t>unique NPIs</w:t>
      </w:r>
    </w:p>
    <w:p w14:paraId="671E60F8" w14:textId="6463128E" w:rsidR="0010218E" w:rsidRDefault="0010218E" w:rsidP="0010218E">
      <w:pPr>
        <w:spacing w:after="0"/>
        <w:ind w:left="360"/>
      </w:pPr>
      <w:r>
        <w:t xml:space="preserve">2018: </w:t>
      </w:r>
      <w:r w:rsidR="007D7243" w:rsidRPr="007D7243">
        <w:t>9</w:t>
      </w:r>
      <w:r w:rsidR="007D7243">
        <w:t>,</w:t>
      </w:r>
      <w:r w:rsidR="007D7243" w:rsidRPr="007D7243">
        <w:t>961</w:t>
      </w:r>
      <w:r w:rsidR="007D7243">
        <w:t>,</w:t>
      </w:r>
      <w:r w:rsidR="007D7243" w:rsidRPr="007D7243">
        <w:t>865</w:t>
      </w:r>
      <w:r w:rsidR="004C6272">
        <w:t xml:space="preserve"> </w:t>
      </w:r>
      <w:r>
        <w:t xml:space="preserve">observations; </w:t>
      </w:r>
      <w:r w:rsidR="007D7243" w:rsidRPr="007D7243">
        <w:t>1</w:t>
      </w:r>
      <w:r w:rsidR="007D7243">
        <w:t>,</w:t>
      </w:r>
      <w:r w:rsidR="007D7243" w:rsidRPr="007D7243">
        <w:t>061</w:t>
      </w:r>
      <w:r w:rsidR="007D7243">
        <w:t>,</w:t>
      </w:r>
      <w:r w:rsidR="007D7243" w:rsidRPr="007D7243">
        <w:t>278</w:t>
      </w:r>
      <w:r w:rsidR="004C6272">
        <w:t xml:space="preserve"> </w:t>
      </w:r>
      <w:r>
        <w:t>unique NPIs</w:t>
      </w:r>
    </w:p>
    <w:p w14:paraId="356DE6AE" w14:textId="6081A4FB" w:rsidR="00CF03FB" w:rsidRDefault="00CF03FB" w:rsidP="00CF03FB">
      <w:pPr>
        <w:spacing w:after="0"/>
        <w:ind w:left="360" w:firstLine="360"/>
      </w:pPr>
      <w:r>
        <w:t xml:space="preserve">after restricting to E/M codes: </w:t>
      </w:r>
      <w:r w:rsidR="007D7243" w:rsidRPr="007D7243">
        <w:t>2</w:t>
      </w:r>
      <w:r w:rsidR="007D7243">
        <w:t>,</w:t>
      </w:r>
      <w:r w:rsidR="007D7243" w:rsidRPr="007D7243">
        <w:t>751</w:t>
      </w:r>
      <w:r w:rsidR="007D7243">
        <w:t>,</w:t>
      </w:r>
      <w:r w:rsidR="007D7243" w:rsidRPr="007D7243">
        <w:t>701</w:t>
      </w:r>
      <w:r w:rsidR="00240C51">
        <w:t xml:space="preserve"> </w:t>
      </w:r>
      <w:r>
        <w:t xml:space="preserve">observations; </w:t>
      </w:r>
      <w:r w:rsidR="007D7243" w:rsidRPr="007D7243">
        <w:t>712</w:t>
      </w:r>
      <w:r w:rsidR="007D7243">
        <w:t>,</w:t>
      </w:r>
      <w:r w:rsidR="007D7243" w:rsidRPr="007D7243">
        <w:t>409</w:t>
      </w:r>
      <w:r w:rsidR="007D7243">
        <w:t xml:space="preserve"> </w:t>
      </w:r>
      <w:r>
        <w:t>unique NPIs</w:t>
      </w:r>
    </w:p>
    <w:p w14:paraId="137AEDE7" w14:textId="5A0DF454" w:rsidR="0010218E" w:rsidRDefault="0010218E" w:rsidP="0010218E">
      <w:pPr>
        <w:spacing w:after="0"/>
        <w:ind w:left="360"/>
      </w:pPr>
      <w:r>
        <w:t xml:space="preserve">2019: </w:t>
      </w:r>
      <w:r w:rsidR="007D7243" w:rsidRPr="007D7243">
        <w:t>10</w:t>
      </w:r>
      <w:r w:rsidR="007D7243">
        <w:t>,</w:t>
      </w:r>
      <w:r w:rsidR="007D7243" w:rsidRPr="007D7243">
        <w:t>140</w:t>
      </w:r>
      <w:r w:rsidR="007D7243">
        <w:t>,</w:t>
      </w:r>
      <w:r w:rsidR="007D7243" w:rsidRPr="007D7243">
        <w:t>228</w:t>
      </w:r>
      <w:r w:rsidR="007D7243">
        <w:t xml:space="preserve"> </w:t>
      </w:r>
      <w:r>
        <w:t xml:space="preserve">observations; </w:t>
      </w:r>
      <w:r w:rsidR="007D7243" w:rsidRPr="007D7243">
        <w:t>1</w:t>
      </w:r>
      <w:r w:rsidR="007D7243">
        <w:t>,</w:t>
      </w:r>
      <w:r w:rsidR="007D7243" w:rsidRPr="007D7243">
        <w:t>093</w:t>
      </w:r>
      <w:r w:rsidR="007D7243">
        <w:t>,</w:t>
      </w:r>
      <w:r w:rsidR="007D7243" w:rsidRPr="007D7243">
        <w:t>367</w:t>
      </w:r>
      <w:r w:rsidR="004C6272">
        <w:t xml:space="preserve"> </w:t>
      </w:r>
      <w:r>
        <w:t>unique NPIs</w:t>
      </w:r>
    </w:p>
    <w:p w14:paraId="2B39F8F5" w14:textId="7A31B88B" w:rsidR="00CF03FB" w:rsidRDefault="00CF03FB" w:rsidP="00CF03FB">
      <w:pPr>
        <w:spacing w:after="0"/>
        <w:ind w:left="360" w:firstLine="360"/>
      </w:pPr>
      <w:r>
        <w:t xml:space="preserve">after restricting to E/M codes: </w:t>
      </w:r>
      <w:r w:rsidR="007D7243" w:rsidRPr="007D7243">
        <w:t>2</w:t>
      </w:r>
      <w:r w:rsidR="007D7243">
        <w:t>,</w:t>
      </w:r>
      <w:r w:rsidR="007D7243" w:rsidRPr="007D7243">
        <w:t>789</w:t>
      </w:r>
      <w:r w:rsidR="007D7243">
        <w:t>,</w:t>
      </w:r>
      <w:r w:rsidR="007D7243" w:rsidRPr="007D7243">
        <w:t>821</w:t>
      </w:r>
      <w:r w:rsidR="00240C51">
        <w:t xml:space="preserve"> </w:t>
      </w:r>
      <w:r>
        <w:t xml:space="preserve">observations; </w:t>
      </w:r>
      <w:r w:rsidR="007D7243" w:rsidRPr="007D7243">
        <w:t>735</w:t>
      </w:r>
      <w:r w:rsidR="007D7243">
        <w:t>,</w:t>
      </w:r>
      <w:r w:rsidR="007D7243" w:rsidRPr="007D7243">
        <w:t>545</w:t>
      </w:r>
      <w:r w:rsidR="007D7243">
        <w:t xml:space="preserve"> </w:t>
      </w:r>
      <w:r>
        <w:t>unique NPIs</w:t>
      </w:r>
    </w:p>
    <w:p w14:paraId="6E05684B" w14:textId="0BB8BC51" w:rsidR="0010218E" w:rsidRDefault="0010218E" w:rsidP="0010218E">
      <w:pPr>
        <w:spacing w:after="0"/>
        <w:ind w:left="360"/>
      </w:pPr>
      <w:r>
        <w:t>Combined 2013-2019</w:t>
      </w:r>
      <w:r w:rsidR="00376FEF">
        <w:t>, restricted to E/M codes</w:t>
      </w:r>
      <w:r>
        <w:t xml:space="preserve">: </w:t>
      </w:r>
      <w:r w:rsidR="00240C51" w:rsidRPr="00240C51">
        <w:t>18</w:t>
      </w:r>
      <w:r w:rsidR="00240C51">
        <w:t>,</w:t>
      </w:r>
      <w:r w:rsidR="00240C51" w:rsidRPr="00240C51">
        <w:t>226</w:t>
      </w:r>
      <w:r w:rsidR="00240C51">
        <w:t>,</w:t>
      </w:r>
      <w:r w:rsidR="00240C51" w:rsidRPr="00240C51">
        <w:t>884</w:t>
      </w:r>
      <w:r w:rsidR="00240C51">
        <w:t xml:space="preserve"> NPI-year-HCPCS; 4,677,977 NPI-years</w:t>
      </w:r>
      <w:r w:rsidR="00A11C0E">
        <w:t xml:space="preserve"> (collapse HCPCS codes into E/M categories)</w:t>
      </w:r>
      <w:r w:rsidR="00240C51">
        <w:t xml:space="preserve">; </w:t>
      </w:r>
      <w:r w:rsidR="00376FEF" w:rsidRPr="00376FEF">
        <w:t>944</w:t>
      </w:r>
      <w:r w:rsidR="00376FEF">
        <w:t>,</w:t>
      </w:r>
      <w:r w:rsidR="00376FEF" w:rsidRPr="00376FEF">
        <w:t>317</w:t>
      </w:r>
      <w:r w:rsidR="00376FEF">
        <w:t xml:space="preserve"> </w:t>
      </w:r>
      <w:r>
        <w:t>unique NPIs</w:t>
      </w:r>
    </w:p>
    <w:p w14:paraId="491D34A9" w14:textId="007A0AF2" w:rsidR="00A11C0E" w:rsidRDefault="00A11C0E" w:rsidP="0010218E">
      <w:pPr>
        <w:spacing w:after="0"/>
        <w:ind w:left="360"/>
      </w:pPr>
    </w:p>
    <w:p w14:paraId="6DEFD3EC" w14:textId="6B9E13C3" w:rsidR="00F60B4E" w:rsidRDefault="00F60B4E" w:rsidP="00F60B4E">
      <w:pPr>
        <w:pStyle w:val="ListParagraph"/>
        <w:numPr>
          <w:ilvl w:val="0"/>
          <w:numId w:val="2"/>
        </w:numPr>
        <w:spacing w:after="0"/>
      </w:pPr>
      <w:r>
        <w:t>Provider (2013-2019)</w:t>
      </w:r>
    </w:p>
    <w:p w14:paraId="2A690811" w14:textId="6EFE439A" w:rsidR="00934B98" w:rsidRDefault="00934B98" w:rsidP="00934B98">
      <w:pPr>
        <w:spacing w:after="0"/>
        <w:ind w:left="360"/>
      </w:pPr>
      <w:r>
        <w:t xml:space="preserve">After having restricted to </w:t>
      </w:r>
      <w:r w:rsidR="00BC4769">
        <w:t xml:space="preserve">NPIs with </w:t>
      </w:r>
      <w:r>
        <w:t xml:space="preserve">&gt;0 E/M codes. </w:t>
      </w:r>
    </w:p>
    <w:p w14:paraId="24A208FC" w14:textId="77652BAC" w:rsidR="00F60B4E" w:rsidRDefault="00F60B4E" w:rsidP="00F60B4E">
      <w:pPr>
        <w:spacing w:after="0"/>
        <w:ind w:left="360"/>
      </w:pPr>
      <w:r>
        <w:t xml:space="preserve">2013: </w:t>
      </w:r>
      <w:r w:rsidRPr="00F60B4E">
        <w:t>956</w:t>
      </w:r>
      <w:r>
        <w:t>,</w:t>
      </w:r>
      <w:r w:rsidRPr="00F60B4E">
        <w:t>251</w:t>
      </w:r>
      <w:r>
        <w:t xml:space="preserve"> unique NPIs</w:t>
      </w:r>
    </w:p>
    <w:p w14:paraId="773F75F3" w14:textId="0577B538" w:rsidR="00F60B4E" w:rsidRDefault="00F60B4E" w:rsidP="00F60B4E">
      <w:pPr>
        <w:spacing w:after="0"/>
        <w:ind w:left="360"/>
      </w:pPr>
      <w:r>
        <w:t xml:space="preserve">2014: </w:t>
      </w:r>
      <w:r w:rsidRPr="00F60B4E">
        <w:t>986</w:t>
      </w:r>
      <w:r>
        <w:t>,</w:t>
      </w:r>
      <w:r w:rsidRPr="00F60B4E">
        <w:t>657</w:t>
      </w:r>
      <w:r>
        <w:t xml:space="preserve"> unique NPIs</w:t>
      </w:r>
    </w:p>
    <w:p w14:paraId="589CD347" w14:textId="1A63E887" w:rsidR="00F60B4E" w:rsidRDefault="00F60B4E" w:rsidP="00F60B4E">
      <w:pPr>
        <w:spacing w:after="0"/>
        <w:ind w:left="360"/>
      </w:pPr>
      <w:r>
        <w:t xml:space="preserve">2015: </w:t>
      </w:r>
      <w:r w:rsidRPr="00F60B4E">
        <w:t>1</w:t>
      </w:r>
      <w:r>
        <w:t>,</w:t>
      </w:r>
      <w:r w:rsidRPr="00F60B4E">
        <w:t>019</w:t>
      </w:r>
      <w:r>
        <w:t>,</w:t>
      </w:r>
      <w:r w:rsidRPr="00F60B4E">
        <w:t>377</w:t>
      </w:r>
      <w:r>
        <w:t xml:space="preserve"> unique NPIs </w:t>
      </w:r>
    </w:p>
    <w:p w14:paraId="13622921" w14:textId="5FB94465" w:rsidR="00F60B4E" w:rsidRDefault="00F60B4E" w:rsidP="00F60B4E">
      <w:pPr>
        <w:spacing w:after="0"/>
        <w:ind w:left="360"/>
      </w:pPr>
      <w:r>
        <w:t xml:space="preserve">2016: </w:t>
      </w:r>
      <w:r w:rsidRPr="00F60B4E">
        <w:t>1</w:t>
      </w:r>
      <w:r>
        <w:t>,</w:t>
      </w:r>
      <w:r w:rsidRPr="00F60B4E">
        <w:t>053</w:t>
      </w:r>
      <w:r>
        <w:t>,</w:t>
      </w:r>
      <w:r w:rsidRPr="00F60B4E">
        <w:t>958</w:t>
      </w:r>
      <w:r>
        <w:t xml:space="preserve"> unique NPIs</w:t>
      </w:r>
    </w:p>
    <w:p w14:paraId="37D0A4C4" w14:textId="31BCD16B" w:rsidR="00F60B4E" w:rsidRDefault="00F60B4E" w:rsidP="00F60B4E">
      <w:pPr>
        <w:spacing w:after="0"/>
        <w:ind w:left="360"/>
      </w:pPr>
      <w:r>
        <w:t xml:space="preserve">2017: </w:t>
      </w:r>
      <w:r w:rsidRPr="00F60B4E">
        <w:t>1</w:t>
      </w:r>
      <w:r>
        <w:t>,</w:t>
      </w:r>
      <w:r w:rsidRPr="00F60B4E">
        <w:t>088</w:t>
      </w:r>
      <w:r>
        <w:t>,</w:t>
      </w:r>
      <w:r w:rsidRPr="00F60B4E">
        <w:t>687</w:t>
      </w:r>
      <w:r>
        <w:t xml:space="preserve"> unique NPIs</w:t>
      </w:r>
    </w:p>
    <w:p w14:paraId="5A4DBB82" w14:textId="43C47418" w:rsidR="00F60B4E" w:rsidRDefault="00F60B4E" w:rsidP="00F60B4E">
      <w:pPr>
        <w:spacing w:after="0"/>
        <w:ind w:left="360"/>
      </w:pPr>
      <w:r>
        <w:t xml:space="preserve">2018: </w:t>
      </w:r>
      <w:r w:rsidRPr="00F60B4E">
        <w:t>1</w:t>
      </w:r>
      <w:r>
        <w:t>,</w:t>
      </w:r>
      <w:r w:rsidRPr="00F60B4E">
        <w:t>121</w:t>
      </w:r>
      <w:r>
        <w:t>,</w:t>
      </w:r>
      <w:r w:rsidRPr="00F60B4E">
        <w:t>462</w:t>
      </w:r>
      <w:r>
        <w:t xml:space="preserve"> unique NPIs</w:t>
      </w:r>
    </w:p>
    <w:p w14:paraId="731F4EED" w14:textId="02EB90E4" w:rsidR="00F60B4E" w:rsidRDefault="00F60B4E" w:rsidP="00F60B4E">
      <w:pPr>
        <w:spacing w:after="0"/>
        <w:ind w:left="360"/>
      </w:pPr>
      <w:r>
        <w:t xml:space="preserve">2019: </w:t>
      </w:r>
      <w:r w:rsidRPr="00F60B4E">
        <w:t>1</w:t>
      </w:r>
      <w:r>
        <w:t>,</w:t>
      </w:r>
      <w:r w:rsidRPr="00F60B4E">
        <w:t>155</w:t>
      </w:r>
      <w:r>
        <w:t>,</w:t>
      </w:r>
      <w:r w:rsidRPr="00F60B4E">
        <w:t>870</w:t>
      </w:r>
      <w:r w:rsidR="006079EE">
        <w:t xml:space="preserve"> </w:t>
      </w:r>
      <w:r>
        <w:t>unique NPIs</w:t>
      </w:r>
    </w:p>
    <w:p w14:paraId="1323DF19" w14:textId="2FF02A74" w:rsidR="00F60B4E" w:rsidRDefault="00F60B4E" w:rsidP="00F60B4E">
      <w:pPr>
        <w:spacing w:after="0"/>
        <w:ind w:left="360"/>
      </w:pPr>
      <w:r>
        <w:t xml:space="preserve">Combined 2013-2019:  </w:t>
      </w:r>
      <w:r w:rsidR="00792A24">
        <w:t xml:space="preserve">8,782,375 </w:t>
      </w:r>
      <w:r>
        <w:t xml:space="preserve">NPI-group-year observations; </w:t>
      </w:r>
      <w:r w:rsidR="00520AE0" w:rsidRPr="00520AE0">
        <w:t>7</w:t>
      </w:r>
      <w:r w:rsidR="00520AE0">
        <w:t>,</w:t>
      </w:r>
      <w:r w:rsidR="00520AE0" w:rsidRPr="00520AE0">
        <w:t>382</w:t>
      </w:r>
      <w:r w:rsidR="00520AE0">
        <w:t>,</w:t>
      </w:r>
      <w:r w:rsidR="00520AE0" w:rsidRPr="00520AE0">
        <w:t>262</w:t>
      </w:r>
      <w:r w:rsidR="00520AE0">
        <w:t xml:space="preserve"> </w:t>
      </w:r>
      <w:r>
        <w:t xml:space="preserve">NPI-year observations; </w:t>
      </w:r>
      <w:r w:rsidR="00520AE0" w:rsidRPr="00520AE0">
        <w:t>1</w:t>
      </w:r>
      <w:r w:rsidR="00520AE0">
        <w:t>,</w:t>
      </w:r>
      <w:r w:rsidR="00520AE0" w:rsidRPr="00520AE0">
        <w:t>469</w:t>
      </w:r>
      <w:r w:rsidR="00520AE0">
        <w:t>,</w:t>
      </w:r>
      <w:r w:rsidR="00520AE0" w:rsidRPr="00520AE0">
        <w:t>581</w:t>
      </w:r>
      <w:r w:rsidR="00520AE0">
        <w:t xml:space="preserve"> </w:t>
      </w:r>
      <w:r>
        <w:t>unique NPIs.</w:t>
      </w:r>
    </w:p>
    <w:p w14:paraId="65028755" w14:textId="77777777" w:rsidR="00A11C0E" w:rsidRDefault="00A11C0E" w:rsidP="0010218E">
      <w:pPr>
        <w:spacing w:after="0"/>
        <w:ind w:left="360"/>
      </w:pPr>
    </w:p>
    <w:p w14:paraId="55353FBD" w14:textId="42A93857" w:rsidR="00520AE0" w:rsidRDefault="00520AE0" w:rsidP="00520AE0">
      <w:pPr>
        <w:pStyle w:val="ListParagraph"/>
        <w:numPr>
          <w:ilvl w:val="0"/>
          <w:numId w:val="5"/>
        </w:numPr>
        <w:spacing w:after="0"/>
      </w:pPr>
      <w:r>
        <w:t>After dropping US territories and keeping only US-residing docs: 8,</w:t>
      </w:r>
      <w:r w:rsidR="00792A24">
        <w:t>734</w:t>
      </w:r>
      <w:r>
        <w:t>,</w:t>
      </w:r>
      <w:r w:rsidR="00792A24">
        <w:t>447</w:t>
      </w:r>
      <w:r>
        <w:t xml:space="preserve"> NPI-group-year observations; </w:t>
      </w:r>
      <w:r w:rsidR="00792A24" w:rsidRPr="00792A24">
        <w:t>7</w:t>
      </w:r>
      <w:r w:rsidR="00792A24">
        <w:t>,</w:t>
      </w:r>
      <w:r w:rsidR="00792A24" w:rsidRPr="00792A24">
        <w:t>339</w:t>
      </w:r>
      <w:r w:rsidR="00792A24">
        <w:t>,</w:t>
      </w:r>
      <w:r w:rsidR="00792A24" w:rsidRPr="00792A24">
        <w:t>666</w:t>
      </w:r>
      <w:r w:rsidR="00792A24">
        <w:t xml:space="preserve"> </w:t>
      </w:r>
      <w:r>
        <w:t xml:space="preserve">NPI-year observations; </w:t>
      </w:r>
      <w:r w:rsidR="00792A24" w:rsidRPr="00792A24">
        <w:t>1</w:t>
      </w:r>
      <w:r w:rsidR="00792A24">
        <w:t>,</w:t>
      </w:r>
      <w:r w:rsidR="00792A24" w:rsidRPr="00792A24">
        <w:t>461</w:t>
      </w:r>
      <w:r w:rsidR="00792A24">
        <w:t>,</w:t>
      </w:r>
      <w:r w:rsidR="00792A24" w:rsidRPr="00792A24">
        <w:t>468</w:t>
      </w:r>
      <w:r w:rsidR="00792A24">
        <w:t xml:space="preserve"> </w:t>
      </w:r>
      <w:r>
        <w:t xml:space="preserve">NPIs. </w:t>
      </w:r>
    </w:p>
    <w:p w14:paraId="76DB1DBC" w14:textId="3F18B5E2" w:rsidR="00520AE0" w:rsidRDefault="00520AE0" w:rsidP="00520AE0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After dropping non-primary care docs: </w:t>
      </w:r>
      <w:r w:rsidR="00BA2D65" w:rsidRPr="00BA2D65">
        <w:t>1</w:t>
      </w:r>
      <w:r w:rsidR="00BA2D65">
        <w:t>,</w:t>
      </w:r>
      <w:r w:rsidR="00BA2D65" w:rsidRPr="00BA2D65">
        <w:t>848</w:t>
      </w:r>
      <w:r w:rsidR="00BA2D65">
        <w:t>,</w:t>
      </w:r>
      <w:r w:rsidR="00BA2D65" w:rsidRPr="00BA2D65">
        <w:t>060</w:t>
      </w:r>
      <w:r w:rsidR="00BA2D65">
        <w:t xml:space="preserve"> </w:t>
      </w:r>
      <w:r>
        <w:t xml:space="preserve">NPI-group-year observations; </w:t>
      </w:r>
      <w:r w:rsidR="00BA2D65" w:rsidRPr="00BA2D65">
        <w:t>1</w:t>
      </w:r>
      <w:r w:rsidR="00BA2D65">
        <w:t>,</w:t>
      </w:r>
      <w:r w:rsidR="00BA2D65" w:rsidRPr="00BA2D65">
        <w:t>514</w:t>
      </w:r>
      <w:r w:rsidR="00BA2D65">
        <w:t>,</w:t>
      </w:r>
      <w:r w:rsidR="00BA2D65" w:rsidRPr="00BA2D65">
        <w:t>801</w:t>
      </w:r>
      <w:r w:rsidR="00BA2D65">
        <w:t xml:space="preserve"> </w:t>
      </w:r>
      <w:r>
        <w:t xml:space="preserve">NPIs-years; </w:t>
      </w:r>
      <w:r w:rsidR="00A12B96" w:rsidRPr="00A12B96">
        <w:t>278</w:t>
      </w:r>
      <w:r w:rsidR="00A12B96">
        <w:t>,</w:t>
      </w:r>
      <w:r w:rsidR="00BA2D65">
        <w:t>486</w:t>
      </w:r>
      <w:r w:rsidR="00A12B96">
        <w:t xml:space="preserve"> </w:t>
      </w:r>
      <w:r>
        <w:t>NPIs</w:t>
      </w:r>
      <w:r w:rsidR="00934B98">
        <w:t>.</w:t>
      </w:r>
    </w:p>
    <w:p w14:paraId="0B1600B4" w14:textId="19937465" w:rsidR="00E07231" w:rsidRDefault="00182D66" w:rsidP="00E07231">
      <w:pPr>
        <w:pStyle w:val="ListParagraph"/>
        <w:numPr>
          <w:ilvl w:val="0"/>
          <w:numId w:val="5"/>
        </w:numPr>
        <w:spacing w:after="0"/>
      </w:pPr>
      <w:r>
        <w:t xml:space="preserve">After dropping observations that appear in Provider data but not Provider-Service data: </w:t>
      </w:r>
      <w:r w:rsidR="00757ECD" w:rsidRPr="00757ECD">
        <w:t>1</w:t>
      </w:r>
      <w:r w:rsidR="00757ECD">
        <w:t>,</w:t>
      </w:r>
      <w:r w:rsidR="00757ECD" w:rsidRPr="00757ECD">
        <w:t>701</w:t>
      </w:r>
      <w:r w:rsidR="00757ECD">
        <w:t>,</w:t>
      </w:r>
      <w:r w:rsidR="00757ECD" w:rsidRPr="00757ECD">
        <w:t>547</w:t>
      </w:r>
      <w:r w:rsidR="00757ECD">
        <w:t xml:space="preserve"> </w:t>
      </w:r>
      <w:r>
        <w:t xml:space="preserve">NPI-group-year observations; </w:t>
      </w:r>
      <w:r w:rsidR="00757ECD" w:rsidRPr="00757ECD">
        <w:t>1</w:t>
      </w:r>
      <w:r w:rsidR="00757ECD">
        <w:t>,</w:t>
      </w:r>
      <w:r w:rsidR="00757ECD" w:rsidRPr="00757ECD">
        <w:t>385</w:t>
      </w:r>
      <w:r w:rsidR="00757ECD">
        <w:t>,</w:t>
      </w:r>
      <w:r w:rsidR="00757ECD" w:rsidRPr="00757ECD">
        <w:t>968</w:t>
      </w:r>
      <w:r w:rsidR="00757ECD">
        <w:t xml:space="preserve"> </w:t>
      </w:r>
      <w:r>
        <w:t xml:space="preserve">NPI-years; </w:t>
      </w:r>
      <w:r w:rsidR="00757ECD" w:rsidRPr="00757ECD">
        <w:t>259</w:t>
      </w:r>
      <w:r w:rsidR="00757ECD">
        <w:t>,</w:t>
      </w:r>
      <w:r w:rsidR="00757ECD" w:rsidRPr="00757ECD">
        <w:t>600</w:t>
      </w:r>
      <w:r w:rsidR="00757ECD">
        <w:t xml:space="preserve"> </w:t>
      </w:r>
      <w:r>
        <w:t>NPIs.</w:t>
      </w:r>
    </w:p>
    <w:p w14:paraId="0FD28735" w14:textId="2EB9D6AC" w:rsidR="00E07231" w:rsidRDefault="00E07231" w:rsidP="00E07231">
      <w:pPr>
        <w:pStyle w:val="ListParagraph"/>
        <w:numPr>
          <w:ilvl w:val="0"/>
          <w:numId w:val="5"/>
        </w:numPr>
        <w:spacing w:after="0"/>
      </w:pPr>
      <w:r>
        <w:t xml:space="preserve">After dropping observations that do not appear in the DAC data: </w:t>
      </w:r>
      <w:r w:rsidR="00055632" w:rsidRPr="00055632">
        <w:t>1</w:t>
      </w:r>
      <w:r w:rsidR="00055632">
        <w:t>,</w:t>
      </w:r>
      <w:r w:rsidR="00055632" w:rsidRPr="00055632">
        <w:t>472</w:t>
      </w:r>
      <w:r w:rsidR="00055632">
        <w:t>,</w:t>
      </w:r>
      <w:r w:rsidR="00055632" w:rsidRPr="00055632">
        <w:t>666</w:t>
      </w:r>
      <w:r w:rsidR="00055632">
        <w:t xml:space="preserve"> </w:t>
      </w:r>
      <w:r>
        <w:t xml:space="preserve">NPI-group-years; </w:t>
      </w:r>
      <w:r w:rsidR="00055632" w:rsidRPr="00055632">
        <w:t>1</w:t>
      </w:r>
      <w:r w:rsidR="00055632">
        <w:t>,</w:t>
      </w:r>
      <w:r w:rsidR="00055632" w:rsidRPr="00055632">
        <w:t>157</w:t>
      </w:r>
      <w:r w:rsidR="00055632">
        <w:t>,</w:t>
      </w:r>
      <w:r w:rsidR="00055632" w:rsidRPr="00055632">
        <w:t>087</w:t>
      </w:r>
      <w:r w:rsidR="00055632">
        <w:t xml:space="preserve"> </w:t>
      </w:r>
      <w:r>
        <w:t xml:space="preserve">NPI-years; </w:t>
      </w:r>
      <w:r w:rsidR="00055632" w:rsidRPr="00055632">
        <w:t>248</w:t>
      </w:r>
      <w:r w:rsidR="00055632">
        <w:t>,</w:t>
      </w:r>
      <w:r w:rsidR="00055632" w:rsidRPr="00055632">
        <w:t>565</w:t>
      </w:r>
      <w:r w:rsidR="00055632">
        <w:t xml:space="preserve"> </w:t>
      </w:r>
      <w:r>
        <w:t>NPIs</w:t>
      </w:r>
    </w:p>
    <w:p w14:paraId="191B7C2A" w14:textId="4511C7A2" w:rsidR="00EF2BB4" w:rsidRPr="00EF2BB4" w:rsidRDefault="003970A3" w:rsidP="00EF2BB4">
      <w:pPr>
        <w:pStyle w:val="ListParagraph"/>
        <w:numPr>
          <w:ilvl w:val="0"/>
          <w:numId w:val="5"/>
        </w:numPr>
      </w:pPr>
      <w:r>
        <w:t xml:space="preserve">After dropping observations that do not appear in the HRR data: </w:t>
      </w:r>
      <w:r w:rsidR="002001F0" w:rsidRPr="002001F0">
        <w:t>1</w:t>
      </w:r>
      <w:r w:rsidR="002001F0">
        <w:t>,</w:t>
      </w:r>
      <w:r w:rsidR="002001F0" w:rsidRPr="002001F0">
        <w:t>472</w:t>
      </w:r>
      <w:r w:rsidR="002001F0">
        <w:t>,</w:t>
      </w:r>
      <w:r w:rsidR="002001F0" w:rsidRPr="002001F0">
        <w:t>077</w:t>
      </w:r>
    </w:p>
    <w:p w14:paraId="695EBA98" w14:textId="66F8DEB1" w:rsidR="006E2923" w:rsidRDefault="00C373CE" w:rsidP="006E2923">
      <w:pPr>
        <w:pStyle w:val="ListParagraph"/>
        <w:spacing w:after="0"/>
        <w:ind w:left="1800"/>
      </w:pPr>
      <w:r>
        <w:t xml:space="preserve">NPI-group-years; </w:t>
      </w:r>
      <w:r w:rsidR="002001F0" w:rsidRPr="002001F0">
        <w:t>1</w:t>
      </w:r>
      <w:r w:rsidR="002001F0">
        <w:t>,</w:t>
      </w:r>
      <w:r w:rsidR="002001F0" w:rsidRPr="002001F0">
        <w:t>156</w:t>
      </w:r>
      <w:r w:rsidR="002001F0">
        <w:t>,</w:t>
      </w:r>
      <w:r w:rsidR="002001F0" w:rsidRPr="002001F0">
        <w:t>613</w:t>
      </w:r>
      <w:r w:rsidR="002001F0">
        <w:t xml:space="preserve"> </w:t>
      </w:r>
      <w:r>
        <w:t xml:space="preserve">NPI-years; </w:t>
      </w:r>
      <w:r w:rsidR="002001F0" w:rsidRPr="002001F0">
        <w:t>248</w:t>
      </w:r>
      <w:r w:rsidR="002001F0">
        <w:t>,</w:t>
      </w:r>
      <w:r w:rsidR="002001F0" w:rsidRPr="002001F0">
        <w:t>461</w:t>
      </w:r>
      <w:r w:rsidR="002001F0">
        <w:t xml:space="preserve"> </w:t>
      </w:r>
      <w:r w:rsidR="00945E89">
        <w:t xml:space="preserve">NPIs. </w:t>
      </w:r>
    </w:p>
    <w:p w14:paraId="397A712F" w14:textId="63262ED1" w:rsidR="006E2923" w:rsidRDefault="0009232E" w:rsidP="006E2923">
      <w:pPr>
        <w:pStyle w:val="ListParagraph"/>
        <w:numPr>
          <w:ilvl w:val="0"/>
          <w:numId w:val="5"/>
        </w:numPr>
        <w:spacing w:after="0"/>
      </w:pPr>
      <w:r>
        <w:t xml:space="preserve">After dropping observations where # male beneficiaries are censored out: </w:t>
      </w:r>
      <w:r w:rsidR="00827B91" w:rsidRPr="00827B91">
        <w:t>1</w:t>
      </w:r>
      <w:r w:rsidR="00827B91">
        <w:t>,</w:t>
      </w:r>
      <w:r w:rsidR="00827B91" w:rsidRPr="00827B91">
        <w:t>427</w:t>
      </w:r>
      <w:r w:rsidR="00827B91">
        <w:t>,</w:t>
      </w:r>
      <w:r w:rsidR="00827B91" w:rsidRPr="00827B91">
        <w:t>894</w:t>
      </w:r>
      <w:r w:rsidR="00827B91">
        <w:t xml:space="preserve"> </w:t>
      </w:r>
      <w:r>
        <w:t xml:space="preserve">NPI-group-years; </w:t>
      </w:r>
      <w:r w:rsidR="00827B91" w:rsidRPr="00827B91">
        <w:t>1</w:t>
      </w:r>
      <w:r w:rsidR="00827B91">
        <w:t>,</w:t>
      </w:r>
      <w:r w:rsidR="00827B91" w:rsidRPr="00827B91">
        <w:t>117</w:t>
      </w:r>
      <w:r w:rsidR="00827B91">
        <w:t>,</w:t>
      </w:r>
      <w:r w:rsidR="00827B91" w:rsidRPr="00827B91">
        <w:t>579</w:t>
      </w:r>
      <w:r w:rsidR="00827B91">
        <w:t xml:space="preserve"> </w:t>
      </w:r>
      <w:r>
        <w:t xml:space="preserve">NPI-years; </w:t>
      </w:r>
      <w:r w:rsidR="00827B91" w:rsidRPr="00827B91">
        <w:t>242</w:t>
      </w:r>
      <w:r w:rsidR="00827B91">
        <w:t>,</w:t>
      </w:r>
      <w:r w:rsidR="00827B91" w:rsidRPr="00827B91">
        <w:t>488</w:t>
      </w:r>
      <w:r w:rsidR="00827B91">
        <w:t xml:space="preserve"> </w:t>
      </w:r>
      <w:r>
        <w:t>NPIs.</w:t>
      </w:r>
    </w:p>
    <w:p w14:paraId="0E2752C2" w14:textId="4AFB0F7A" w:rsidR="00080109" w:rsidRDefault="00080109" w:rsidP="00080109">
      <w:pPr>
        <w:pStyle w:val="ListParagraph"/>
        <w:numPr>
          <w:ilvl w:val="0"/>
          <w:numId w:val="5"/>
        </w:numPr>
        <w:spacing w:after="0"/>
      </w:pPr>
      <w:r>
        <w:t xml:space="preserve">After dropping observations where # white beneficiaries are censored out: </w:t>
      </w:r>
      <w:r w:rsidR="00432CD7" w:rsidRPr="00432CD7">
        <w:t>1</w:t>
      </w:r>
      <w:r w:rsidR="00432CD7">
        <w:t>,</w:t>
      </w:r>
      <w:r w:rsidR="00432CD7" w:rsidRPr="00432CD7">
        <w:t>122</w:t>
      </w:r>
      <w:r w:rsidR="00432CD7">
        <w:t>,</w:t>
      </w:r>
      <w:r w:rsidR="00432CD7" w:rsidRPr="00432CD7">
        <w:t>274</w:t>
      </w:r>
      <w:r w:rsidR="00432CD7">
        <w:t xml:space="preserve"> </w:t>
      </w:r>
      <w:r>
        <w:t xml:space="preserve">NPI-group-years; </w:t>
      </w:r>
      <w:r w:rsidR="00432CD7" w:rsidRPr="00432CD7">
        <w:t>861</w:t>
      </w:r>
      <w:r w:rsidR="00432CD7">
        <w:t>,</w:t>
      </w:r>
      <w:r w:rsidR="00432CD7" w:rsidRPr="00432CD7">
        <w:t>291</w:t>
      </w:r>
      <w:r w:rsidR="00432CD7">
        <w:t xml:space="preserve"> </w:t>
      </w:r>
      <w:r>
        <w:t xml:space="preserve">NPI-years; </w:t>
      </w:r>
      <w:r w:rsidR="00432CD7" w:rsidRPr="00432CD7">
        <w:t>204</w:t>
      </w:r>
      <w:r w:rsidR="00432CD7">
        <w:t>,</w:t>
      </w:r>
      <w:r w:rsidR="00432CD7" w:rsidRPr="00432CD7">
        <w:t>326</w:t>
      </w:r>
      <w:r w:rsidR="00432CD7">
        <w:t xml:space="preserve"> </w:t>
      </w:r>
      <w:r>
        <w:t>NPIs.</w:t>
      </w:r>
    </w:p>
    <w:p w14:paraId="73653ECE" w14:textId="1C52B162" w:rsidR="00080109" w:rsidRDefault="00080109" w:rsidP="00080109">
      <w:pPr>
        <w:pStyle w:val="ListParagraph"/>
        <w:numPr>
          <w:ilvl w:val="0"/>
          <w:numId w:val="5"/>
        </w:numPr>
        <w:spacing w:after="0"/>
      </w:pPr>
      <w:r>
        <w:t xml:space="preserve">After dropping observations where # </w:t>
      </w:r>
      <w:r w:rsidR="00244C0C">
        <w:t>dual eligible</w:t>
      </w:r>
      <w:r>
        <w:t xml:space="preserve"> beneficiaries are censored out: </w:t>
      </w:r>
      <w:r w:rsidR="00432CD7" w:rsidRPr="00432CD7">
        <w:t>1</w:t>
      </w:r>
      <w:r w:rsidR="00432CD7">
        <w:t>,</w:t>
      </w:r>
      <w:r w:rsidR="00432CD7" w:rsidRPr="00432CD7">
        <w:t>024</w:t>
      </w:r>
      <w:r w:rsidR="00432CD7">
        <w:t>,</w:t>
      </w:r>
      <w:r w:rsidR="00432CD7" w:rsidRPr="00432CD7">
        <w:t>589</w:t>
      </w:r>
      <w:r w:rsidR="00432CD7">
        <w:t xml:space="preserve"> </w:t>
      </w:r>
      <w:r>
        <w:t xml:space="preserve">NPI-group-years; </w:t>
      </w:r>
      <w:r w:rsidR="00432CD7" w:rsidRPr="00432CD7">
        <w:t>773</w:t>
      </w:r>
      <w:r w:rsidR="00432CD7">
        <w:t>,</w:t>
      </w:r>
      <w:r w:rsidR="00432CD7" w:rsidRPr="00432CD7">
        <w:t>844</w:t>
      </w:r>
      <w:r w:rsidR="00432CD7">
        <w:t xml:space="preserve"> </w:t>
      </w:r>
      <w:r>
        <w:t xml:space="preserve">NPI-years; </w:t>
      </w:r>
      <w:r w:rsidR="00432CD7" w:rsidRPr="00432CD7">
        <w:t>189</w:t>
      </w:r>
      <w:r w:rsidR="00432CD7">
        <w:t>,</w:t>
      </w:r>
      <w:r w:rsidR="00432CD7" w:rsidRPr="00432CD7">
        <w:t>761</w:t>
      </w:r>
      <w:r w:rsidR="00432CD7">
        <w:t xml:space="preserve"> </w:t>
      </w:r>
      <w:r>
        <w:t>NPIs.</w:t>
      </w:r>
    </w:p>
    <w:p w14:paraId="13A0B7B9" w14:textId="77777777" w:rsidR="006E2923" w:rsidRDefault="006E2923" w:rsidP="006E2923">
      <w:pPr>
        <w:pStyle w:val="ListParagraph"/>
        <w:spacing w:after="0"/>
        <w:ind w:left="1800"/>
      </w:pPr>
    </w:p>
    <w:p w14:paraId="4A5CA482" w14:textId="451E8D0D" w:rsidR="00182D66" w:rsidRDefault="005C50F8" w:rsidP="00813573">
      <w:pPr>
        <w:pStyle w:val="ListParagraph"/>
        <w:numPr>
          <w:ilvl w:val="1"/>
          <w:numId w:val="5"/>
        </w:numPr>
        <w:spacing w:after="0"/>
      </w:pPr>
      <w:r>
        <w:t>After collapsing to the NPI-group level and d</w:t>
      </w:r>
      <w:r w:rsidR="00813573">
        <w:t>rop</w:t>
      </w:r>
      <w:r>
        <w:t>ping</w:t>
      </w:r>
      <w:r w:rsidR="00813573">
        <w:t xml:space="preserve"> observations with 0 office visits:</w:t>
      </w:r>
      <w:r w:rsidR="00080109">
        <w:t xml:space="preserve"> </w:t>
      </w:r>
      <w:r w:rsidR="00FE70E6" w:rsidRPr="00FE70E6">
        <w:t>241</w:t>
      </w:r>
      <w:r w:rsidR="00FE70E6">
        <w:t>,</w:t>
      </w:r>
      <w:r w:rsidR="00FE70E6" w:rsidRPr="00FE70E6">
        <w:t>094</w:t>
      </w:r>
      <w:r>
        <w:t>NPI-groups</w:t>
      </w:r>
      <w:r w:rsidR="00813573">
        <w:t>;</w:t>
      </w:r>
      <w:r w:rsidR="00080109">
        <w:t xml:space="preserve"> </w:t>
      </w:r>
      <w:r w:rsidR="00FE70E6" w:rsidRPr="00FE70E6">
        <w:t>145</w:t>
      </w:r>
      <w:r w:rsidR="00FE70E6">
        <w:t>,</w:t>
      </w:r>
      <w:r w:rsidR="00FE70E6" w:rsidRPr="00FE70E6">
        <w:t>078</w:t>
      </w:r>
      <w:r w:rsidR="00FE70E6">
        <w:t xml:space="preserve"> </w:t>
      </w:r>
      <w:r w:rsidR="00813573">
        <w:t>NPIs</w:t>
      </w:r>
      <w:r w:rsidR="00B56444">
        <w:t>.</w:t>
      </w:r>
    </w:p>
    <w:p w14:paraId="4222D89A" w14:textId="1D38E2E6" w:rsidR="0010218E" w:rsidRDefault="0010218E" w:rsidP="00A90C93">
      <w:pPr>
        <w:rPr>
          <w:b/>
          <w:bCs/>
        </w:rPr>
      </w:pPr>
    </w:p>
    <w:p w14:paraId="2A655AFC" w14:textId="0D604FB0" w:rsidR="00792A24" w:rsidRDefault="00792A24" w:rsidP="00A90C93">
      <w:pPr>
        <w:rPr>
          <w:b/>
          <w:bCs/>
        </w:rPr>
      </w:pPr>
    </w:p>
    <w:p w14:paraId="42DDDA1F" w14:textId="78A0C220" w:rsidR="00792A24" w:rsidRDefault="00792A24" w:rsidP="00A90C93">
      <w:pPr>
        <w:rPr>
          <w:b/>
          <w:bCs/>
        </w:rPr>
      </w:pPr>
      <w:r>
        <w:rPr>
          <w:b/>
          <w:bCs/>
        </w:rPr>
        <w:t>DAC data</w:t>
      </w:r>
    </w:p>
    <w:p w14:paraId="4A442D2D" w14:textId="7A4C6B61" w:rsidR="00792A24" w:rsidRDefault="008C7E6D" w:rsidP="00A90C93">
      <w:r>
        <w:t>2014: 192,451 groups; 960,863 unique NPIs.</w:t>
      </w:r>
    </w:p>
    <w:p w14:paraId="329875EF" w14:textId="366396C0" w:rsidR="008C7E6D" w:rsidRDefault="008C7E6D" w:rsidP="00A90C93">
      <w:r>
        <w:t>2015: 188,151 groups; 975;894 unique NPIs.</w:t>
      </w:r>
    </w:p>
    <w:p w14:paraId="2B94DE20" w14:textId="2301C55F" w:rsidR="008C7E6D" w:rsidRDefault="008C7E6D" w:rsidP="00A90C93">
      <w:r>
        <w:t>2016: 189,236 groups; 1,018,373 unique NPIs.</w:t>
      </w:r>
    </w:p>
    <w:p w14:paraId="3A0AAEC2" w14:textId="58E4A092" w:rsidR="008C7E6D" w:rsidRDefault="008C7E6D" w:rsidP="00A90C93">
      <w:r>
        <w:t>2017: 188,058 groups; 1,118,304 unique NPIs</w:t>
      </w:r>
    </w:p>
    <w:p w14:paraId="412DC1CB" w14:textId="15500F12" w:rsidR="008C7E6D" w:rsidRDefault="008C7E6D" w:rsidP="00A90C93">
      <w:r>
        <w:t>2018: 79,690 groups; 1,132,222 unique NPIs</w:t>
      </w:r>
    </w:p>
    <w:p w14:paraId="7D3D48BE" w14:textId="7CACD8C3" w:rsidR="008C7E6D" w:rsidRDefault="008C7E6D" w:rsidP="00A90C93">
      <w:r>
        <w:t>2019: 81,879 groups; 1,197,248 unique NPIs</w:t>
      </w:r>
    </w:p>
    <w:p w14:paraId="09AE3D97" w14:textId="032B7237" w:rsidR="008C7E6D" w:rsidRDefault="008C7E6D" w:rsidP="00A90C93">
      <w:r>
        <w:t>2020: 79,892 groups; 1,220,071 unique NPIs</w:t>
      </w:r>
    </w:p>
    <w:p w14:paraId="29885555" w14:textId="7823784D" w:rsidR="00163335" w:rsidRDefault="00163335" w:rsidP="00A90C93">
      <w:r>
        <w:t xml:space="preserve">Combined 2014-2020: 241,540 unique groups; </w:t>
      </w:r>
      <w:r w:rsidRPr="00163335">
        <w:t>1</w:t>
      </w:r>
      <w:r>
        <w:t>,</w:t>
      </w:r>
      <w:r w:rsidRPr="00163335">
        <w:t>606</w:t>
      </w:r>
      <w:r>
        <w:t>,</w:t>
      </w:r>
      <w:r w:rsidRPr="00163335">
        <w:t>216</w:t>
      </w:r>
      <w:r>
        <w:t xml:space="preserve"> unique NPIs;</w:t>
      </w:r>
    </w:p>
    <w:p w14:paraId="0514115D" w14:textId="6FAD44E7" w:rsidR="003D4098" w:rsidRDefault="003D4098" w:rsidP="00A90C93">
      <w:r>
        <w:t xml:space="preserve">If replace </w:t>
      </w:r>
      <w:proofErr w:type="spellStart"/>
      <w:r>
        <w:t>grouppracticepacid</w:t>
      </w:r>
      <w:proofErr w:type="spellEnd"/>
      <w:r>
        <w:t xml:space="preserve"> = </w:t>
      </w:r>
      <w:proofErr w:type="spellStart"/>
      <w:r>
        <w:t>npi</w:t>
      </w:r>
      <w:proofErr w:type="spellEnd"/>
      <w:r>
        <w:t xml:space="preserve"> if </w:t>
      </w:r>
      <w:proofErr w:type="spellStart"/>
      <w:r>
        <w:t>grouppracticepacid</w:t>
      </w:r>
      <w:proofErr w:type="spellEnd"/>
      <w:r>
        <w:t xml:space="preserve"> == “”</w:t>
      </w:r>
      <w:r w:rsidR="0055256D">
        <w:t xml:space="preserve"> (to deal with the sharp </w:t>
      </w:r>
      <w:r w:rsidR="00B65815">
        <w:t xml:space="preserve">discontinuity in # groups </w:t>
      </w:r>
      <w:r w:rsidR="0055256D">
        <w:t>between 2017 and 2018)</w:t>
      </w:r>
      <w:r>
        <w:t>:</w:t>
      </w:r>
    </w:p>
    <w:p w14:paraId="58501DDD" w14:textId="54AB0566" w:rsidR="003D4098" w:rsidRDefault="003D4098" w:rsidP="003D4098">
      <w:r>
        <w:t xml:space="preserve">2014: </w:t>
      </w:r>
      <w:r w:rsidRPr="003D4098">
        <w:t>283</w:t>
      </w:r>
      <w:r>
        <w:t>,</w:t>
      </w:r>
      <w:r w:rsidRPr="003D4098">
        <w:t xml:space="preserve">040 </w:t>
      </w:r>
      <w:r>
        <w:t>groups; 960,863 unique NPIs</w:t>
      </w:r>
      <w:r w:rsidR="00425FF4">
        <w:t>; 1,182,370 unique NPI-groups</w:t>
      </w:r>
      <w:r>
        <w:t>.</w:t>
      </w:r>
    </w:p>
    <w:p w14:paraId="14967956" w14:textId="428D5824" w:rsidR="003D4098" w:rsidRDefault="003D4098" w:rsidP="003D4098">
      <w:r>
        <w:t xml:space="preserve">2015: </w:t>
      </w:r>
      <w:r w:rsidRPr="003D4098">
        <w:t>274</w:t>
      </w:r>
      <w:r>
        <w:t>,</w:t>
      </w:r>
      <w:r w:rsidRPr="003D4098">
        <w:t xml:space="preserve">088 </w:t>
      </w:r>
      <w:r>
        <w:t>groups; 975;894 unique NPIs</w:t>
      </w:r>
      <w:r w:rsidR="00425FF4">
        <w:t>; 1,190,213 unique NPI-groups</w:t>
      </w:r>
      <w:r>
        <w:t>.</w:t>
      </w:r>
    </w:p>
    <w:p w14:paraId="6BB987BF" w14:textId="5FA107D6" w:rsidR="003D4098" w:rsidRDefault="003D4098" w:rsidP="003D4098">
      <w:r>
        <w:t xml:space="preserve">2016: </w:t>
      </w:r>
      <w:r w:rsidRPr="003D4098">
        <w:t>270</w:t>
      </w:r>
      <w:r>
        <w:t>,</w:t>
      </w:r>
      <w:r w:rsidRPr="003D4098">
        <w:t xml:space="preserve">073 </w:t>
      </w:r>
      <w:r>
        <w:t>groups; 1,018,373 unique NPIs</w:t>
      </w:r>
      <w:r w:rsidR="00425FF4">
        <w:t>; 1,265,994 unique NPI-groups</w:t>
      </w:r>
      <w:r>
        <w:t>.</w:t>
      </w:r>
    </w:p>
    <w:p w14:paraId="47998A5F" w14:textId="23D8F11D" w:rsidR="003D4098" w:rsidRDefault="003D4098" w:rsidP="003D4098">
      <w:r>
        <w:t xml:space="preserve">2017: </w:t>
      </w:r>
      <w:r w:rsidRPr="003D4098">
        <w:t>267</w:t>
      </w:r>
      <w:r>
        <w:t>,</w:t>
      </w:r>
      <w:r w:rsidRPr="003D4098">
        <w:t xml:space="preserve">159 </w:t>
      </w:r>
      <w:r>
        <w:t>groups; 1,118,304 unique NPIs</w:t>
      </w:r>
      <w:r w:rsidR="00425FF4">
        <w:t>; 1,384,043 unique NPI-groups.</w:t>
      </w:r>
    </w:p>
    <w:p w14:paraId="685E2C36" w14:textId="2C3F1DF3" w:rsidR="003D4098" w:rsidRDefault="003D4098" w:rsidP="003D4098">
      <w:r>
        <w:t xml:space="preserve">2018: </w:t>
      </w:r>
      <w:r w:rsidRPr="003D4098">
        <w:t>259</w:t>
      </w:r>
      <w:r>
        <w:t>,</w:t>
      </w:r>
      <w:r w:rsidRPr="003D4098">
        <w:t xml:space="preserve">848 </w:t>
      </w:r>
      <w:r>
        <w:t>groups; 1,132,222 unique NPIs</w:t>
      </w:r>
      <w:r w:rsidR="00425FF4">
        <w:t>; 1,369,806  NPI-groups.</w:t>
      </w:r>
    </w:p>
    <w:p w14:paraId="7FD2FB50" w14:textId="4C9049FB" w:rsidR="003D4098" w:rsidRDefault="003D4098" w:rsidP="003D4098">
      <w:r>
        <w:lastRenderedPageBreak/>
        <w:t xml:space="preserve">2019: </w:t>
      </w:r>
      <w:r w:rsidRPr="003D4098">
        <w:t>256</w:t>
      </w:r>
      <w:r>
        <w:t>,</w:t>
      </w:r>
      <w:r w:rsidRPr="003D4098">
        <w:t xml:space="preserve">911 </w:t>
      </w:r>
      <w:r>
        <w:t>groups; 1,197,248 unique NPIs</w:t>
      </w:r>
      <w:r w:rsidR="00425FF4">
        <w:t xml:space="preserve">; </w:t>
      </w:r>
      <w:r w:rsidR="00B35222">
        <w:t>1,462,268 unique NPI-groups.</w:t>
      </w:r>
    </w:p>
    <w:p w14:paraId="5C003B40" w14:textId="40EDDD73" w:rsidR="003D4098" w:rsidRDefault="003D4098" w:rsidP="003D4098">
      <w:r>
        <w:t xml:space="preserve">2020: </w:t>
      </w:r>
      <w:r w:rsidRPr="003D4098">
        <w:t>246</w:t>
      </w:r>
      <w:r>
        <w:t>,</w:t>
      </w:r>
      <w:r w:rsidRPr="003D4098">
        <w:t xml:space="preserve">132 </w:t>
      </w:r>
      <w:r>
        <w:t>groups; 1,220,071 unique NPIs</w:t>
      </w:r>
      <w:r w:rsidR="00B35222">
        <w:t>; 1,456,767 unique NPI-groups.</w:t>
      </w:r>
    </w:p>
    <w:p w14:paraId="3D357C81" w14:textId="04AE5187" w:rsidR="003D4098" w:rsidRDefault="00163335" w:rsidP="00A90C93">
      <w:r>
        <w:t xml:space="preserve">Combined 2014-2020: </w:t>
      </w:r>
      <w:r w:rsidR="00425FF4">
        <w:t xml:space="preserve">9,311,461 observations; </w:t>
      </w:r>
      <w:r w:rsidRPr="00163335">
        <w:t>490</w:t>
      </w:r>
      <w:r>
        <w:t>,</w:t>
      </w:r>
      <w:r w:rsidRPr="00163335">
        <w:t>076</w:t>
      </w:r>
      <w:r>
        <w:t xml:space="preserve"> unique groups; </w:t>
      </w:r>
      <w:r w:rsidRPr="00163335">
        <w:t>1</w:t>
      </w:r>
      <w:r>
        <w:t>,</w:t>
      </w:r>
      <w:r w:rsidRPr="00163335">
        <w:t>606</w:t>
      </w:r>
      <w:r>
        <w:t>,</w:t>
      </w:r>
      <w:r w:rsidRPr="00163335">
        <w:t>216</w:t>
      </w:r>
      <w:r>
        <w:t xml:space="preserve"> unique NPIs</w:t>
      </w:r>
      <w:r w:rsidR="00425FF4">
        <w:t>; 2,878,313 unique NPI-groups</w:t>
      </w:r>
      <w:r>
        <w:t>.</w:t>
      </w:r>
    </w:p>
    <w:p w14:paraId="49806F91" w14:textId="1310B68F" w:rsidR="00675088" w:rsidRDefault="0055256D" w:rsidP="00675088">
      <w:pPr>
        <w:ind w:firstLine="720"/>
      </w:pPr>
      <w:r>
        <w:t>After dropping</w:t>
      </w:r>
      <w:r w:rsidR="00425FF4">
        <w:t xml:space="preserve"> non-PCP: 1,789,063 observations; 107,392 unique groups; 295,249 unique NPIs; 552,519 unique NPI-groups.</w:t>
      </w:r>
    </w:p>
    <w:p w14:paraId="033843B3" w14:textId="208BC3AA" w:rsidR="00675088" w:rsidRDefault="00675088" w:rsidP="00675088">
      <w:pPr>
        <w:ind w:firstLine="720"/>
      </w:pPr>
      <w:r>
        <w:t>2014: 63,847 groups; 207,420 unique NPIs</w:t>
      </w:r>
    </w:p>
    <w:p w14:paraId="2121FB27" w14:textId="66EC644D" w:rsidR="00675088" w:rsidRDefault="00675088" w:rsidP="00675088">
      <w:pPr>
        <w:ind w:firstLine="720"/>
      </w:pPr>
      <w:r>
        <w:t>2015: 61,115 groups; 207,899 unique NPIs</w:t>
      </w:r>
    </w:p>
    <w:p w14:paraId="6344FA4F" w14:textId="44849548" w:rsidR="00675088" w:rsidRDefault="00675088" w:rsidP="00675088">
      <w:pPr>
        <w:ind w:firstLine="720"/>
      </w:pPr>
      <w:r>
        <w:t>2016: 59,563 groups; 212,743 unique NPIs</w:t>
      </w:r>
    </w:p>
    <w:p w14:paraId="40FC55CE" w14:textId="1322319D" w:rsidR="00675088" w:rsidRDefault="00675088" w:rsidP="00675088">
      <w:pPr>
        <w:ind w:firstLine="720"/>
      </w:pPr>
      <w:r>
        <w:t>2017: 58,038 groups; 213,967 unique NPIs</w:t>
      </w:r>
    </w:p>
    <w:p w14:paraId="77DFBC92" w14:textId="2CBADEB8" w:rsidR="00675088" w:rsidRDefault="00675088" w:rsidP="00675088">
      <w:pPr>
        <w:ind w:firstLine="720"/>
      </w:pPr>
      <w:r>
        <w:t>2018: 55,266 groups; 203,144 unique NPIs</w:t>
      </w:r>
    </w:p>
    <w:p w14:paraId="296CEABA" w14:textId="015E5BBF" w:rsidR="00675088" w:rsidRDefault="00675088" w:rsidP="00675088">
      <w:pPr>
        <w:ind w:firstLine="720"/>
      </w:pPr>
      <w:r>
        <w:t>2019: 54,044 groups; 203,769 unique NPIs</w:t>
      </w:r>
    </w:p>
    <w:p w14:paraId="2EEB4996" w14:textId="0048342C" w:rsidR="00163335" w:rsidRDefault="00675088" w:rsidP="001D50F5">
      <w:pPr>
        <w:ind w:firstLine="720"/>
      </w:pPr>
      <w:r>
        <w:t>2020: 50,805 groups; 201,090 unique NPIs</w:t>
      </w:r>
    </w:p>
    <w:p w14:paraId="393C297E" w14:textId="4C3EB4CD" w:rsidR="008C7E6D" w:rsidRDefault="008C7E6D" w:rsidP="00A90C93"/>
    <w:p w14:paraId="61C94975" w14:textId="5AF05B0D" w:rsidR="00E00B51" w:rsidRDefault="004358C7" w:rsidP="00A90C93">
      <w:r>
        <w:rPr>
          <w:b/>
          <w:bCs/>
        </w:rPr>
        <w:t>Health IT data</w:t>
      </w:r>
      <w:r>
        <w:t>:</w:t>
      </w:r>
    </w:p>
    <w:p w14:paraId="49A30911" w14:textId="366ABB0E" w:rsidR="004358C7" w:rsidRDefault="00E16B59" w:rsidP="00A90C93">
      <w:r>
        <w:t>2011: 34,372 unique NPIs.</w:t>
      </w:r>
    </w:p>
    <w:p w14:paraId="3796DE2E" w14:textId="42B6EA20" w:rsidR="00E16B59" w:rsidRDefault="00E16B59" w:rsidP="00A90C93">
      <w:r>
        <w:t>2012: 107,985 unique NPIs.</w:t>
      </w:r>
    </w:p>
    <w:p w14:paraId="7E40B865" w14:textId="7E233209" w:rsidR="00E16B59" w:rsidRDefault="00E16B59" w:rsidP="00A90C93">
      <w:r>
        <w:t>2013: 139,469 unique NPIs</w:t>
      </w:r>
    </w:p>
    <w:p w14:paraId="27438306" w14:textId="122434B8" w:rsidR="00E16B59" w:rsidRDefault="00E16B59" w:rsidP="00A90C93">
      <w:r>
        <w:t>2014: 241,219 unique NPIs</w:t>
      </w:r>
    </w:p>
    <w:p w14:paraId="12071F75" w14:textId="570EA9DD" w:rsidR="00E16B59" w:rsidRDefault="00E16B59" w:rsidP="00A90C93">
      <w:r>
        <w:t>2015: 158,689 unique NPIs</w:t>
      </w:r>
    </w:p>
    <w:p w14:paraId="68977506" w14:textId="56E451EF" w:rsidR="00E16B59" w:rsidRDefault="00E16B59" w:rsidP="00A90C93">
      <w:r>
        <w:t>2016: 233,095 unique NPIs</w:t>
      </w:r>
    </w:p>
    <w:p w14:paraId="102831D1" w14:textId="03CE8387" w:rsidR="00E16B59" w:rsidRDefault="00E16B59" w:rsidP="00A90C93">
      <w:r>
        <w:t>2017: 231,841 unique NPIs</w:t>
      </w:r>
    </w:p>
    <w:p w14:paraId="24988393" w14:textId="7070C7D0" w:rsidR="00E16B59" w:rsidRDefault="00E16B59" w:rsidP="00A90C93">
      <w:r>
        <w:t>2018: 294 unique NPIs.</w:t>
      </w:r>
    </w:p>
    <w:p w14:paraId="072A3A6D" w14:textId="77777777" w:rsidR="00E16B59" w:rsidRDefault="00E16B59" w:rsidP="00A90C93"/>
    <w:p w14:paraId="51E1E1DB" w14:textId="001CDC47" w:rsidR="004358C7" w:rsidRDefault="00E16B59" w:rsidP="00A90C93">
      <w:r>
        <w:t>Combined total:</w:t>
      </w:r>
      <w:r w:rsidR="004358C7">
        <w:t xml:space="preserve"> </w:t>
      </w:r>
      <w:r>
        <w:t>1,934,819 observations (some NPIs attest</w:t>
      </w:r>
      <w:r w:rsidR="0018081E">
        <w:t>ed</w:t>
      </w:r>
      <w:r>
        <w:t xml:space="preserve"> multiple times); </w:t>
      </w:r>
      <w:r w:rsidR="004358C7">
        <w:t>361,763</w:t>
      </w:r>
      <w:r>
        <w:t xml:space="preserve"> unique NPIs</w:t>
      </w:r>
      <w:r w:rsidR="004358C7">
        <w:t>.</w:t>
      </w:r>
    </w:p>
    <w:p w14:paraId="2ECDFFC1" w14:textId="77777777" w:rsidR="004358C7" w:rsidRPr="004358C7" w:rsidRDefault="004358C7" w:rsidP="00A90C93"/>
    <w:p w14:paraId="53DDA744" w14:textId="00C59875" w:rsidR="00E00B51" w:rsidRDefault="00E00B51" w:rsidP="00A90C93">
      <w:r>
        <w:rPr>
          <w:b/>
          <w:bCs/>
        </w:rPr>
        <w:t>MIPS data</w:t>
      </w:r>
    </w:p>
    <w:p w14:paraId="4AF4F39B" w14:textId="08853849" w:rsidR="00E00B51" w:rsidRDefault="00E00B51" w:rsidP="00A90C93">
      <w:r>
        <w:t xml:space="preserve">2019: 954,654 observations (same NPI could have group + </w:t>
      </w:r>
      <w:proofErr w:type="spellStart"/>
      <w:r>
        <w:t>apm</w:t>
      </w:r>
      <w:proofErr w:type="spellEnd"/>
      <w:r>
        <w:t xml:space="preserve"> + individual scores); 719,244 unique NPIs</w:t>
      </w:r>
    </w:p>
    <w:p w14:paraId="1F54588D" w14:textId="4F4767BC" w:rsidR="0073789E" w:rsidRDefault="00E00B51" w:rsidP="00A90C93">
      <w:r>
        <w:t xml:space="preserve">2020: </w:t>
      </w:r>
      <w:r w:rsidR="0073789E">
        <w:t>933,504 observations; 704,331 unique NPIs.</w:t>
      </w:r>
    </w:p>
    <w:p w14:paraId="0163819D" w14:textId="745950B7" w:rsidR="0073789E" w:rsidRDefault="0073789E" w:rsidP="00A90C93">
      <w:r>
        <w:lastRenderedPageBreak/>
        <w:t>Combined 2019-2020: 1,888,158 observations; 830,333 unique NPIs.</w:t>
      </w:r>
    </w:p>
    <w:p w14:paraId="217A7C89" w14:textId="3EB1058C" w:rsidR="0073789E" w:rsidRDefault="0073789E" w:rsidP="00A90C93"/>
    <w:p w14:paraId="282EAE3E" w14:textId="377661B3" w:rsidR="00861076" w:rsidRDefault="00861076" w:rsidP="00A90C93">
      <w:r>
        <w:rPr>
          <w:b/>
          <w:bCs/>
        </w:rPr>
        <w:t>CAHPS data</w:t>
      </w:r>
    </w:p>
    <w:p w14:paraId="538ED569" w14:textId="7CA10690" w:rsidR="00861076" w:rsidRDefault="00861076" w:rsidP="00A90C93">
      <w:r>
        <w:t xml:space="preserve">2019: 791 total observations </w:t>
      </w:r>
      <w:r w:rsidR="00095953">
        <w:t>(CAHPS could survey different groups for the same org)</w:t>
      </w:r>
      <w:r>
        <w:t>;</w:t>
      </w:r>
      <w:r w:rsidR="00095953">
        <w:t xml:space="preserve"> </w:t>
      </w:r>
      <w:r>
        <w:t>113 unique groups</w:t>
      </w:r>
    </w:p>
    <w:p w14:paraId="1406B25C" w14:textId="4885CAFB" w:rsidR="00095953" w:rsidRDefault="00095953" w:rsidP="00A90C93">
      <w:r>
        <w:t>2020: 665 total observations; 95 unique groups.</w:t>
      </w:r>
    </w:p>
    <w:p w14:paraId="4FC8E503" w14:textId="229AA864" w:rsidR="00095953" w:rsidRDefault="00312D6F" w:rsidP="00A90C93">
      <w:r>
        <w:t>Combined 2019-2020: 1456 observations; 133 unique groups.</w:t>
      </w:r>
    </w:p>
    <w:p w14:paraId="223AD5A1" w14:textId="46223809" w:rsidR="00312D6F" w:rsidRDefault="00312D6F" w:rsidP="00A90C93">
      <w:pPr>
        <w:pBdr>
          <w:bottom w:val="single" w:sz="6" w:space="1" w:color="auto"/>
        </w:pBdr>
      </w:pPr>
    </w:p>
    <w:p w14:paraId="507A4EA1" w14:textId="7F274ADB" w:rsidR="00115DD7" w:rsidRDefault="00115DD7" w:rsidP="00A90C93">
      <w:pPr>
        <w:rPr>
          <w:b/>
          <w:bCs/>
        </w:rPr>
      </w:pPr>
    </w:p>
    <w:p w14:paraId="216FA1A1" w14:textId="3B01B466" w:rsidR="00115DD7" w:rsidRDefault="00115DD7" w:rsidP="00115DD7">
      <w:pPr>
        <w:jc w:val="center"/>
      </w:pPr>
      <w:r>
        <w:rPr>
          <w:b/>
          <w:bCs/>
        </w:rPr>
        <w:t>Merged Data</w:t>
      </w:r>
    </w:p>
    <w:p w14:paraId="4B72791B" w14:textId="77777777" w:rsidR="00115DD7" w:rsidRPr="00115DD7" w:rsidRDefault="00115DD7" w:rsidP="00115DD7">
      <w:pPr>
        <w:jc w:val="center"/>
      </w:pPr>
    </w:p>
    <w:sectPr w:rsidR="00115DD7" w:rsidRPr="0011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01C4"/>
    <w:multiLevelType w:val="hybridMultilevel"/>
    <w:tmpl w:val="D0862F18"/>
    <w:lvl w:ilvl="0" w:tplc="80A4B97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A02D1C"/>
    <w:multiLevelType w:val="hybridMultilevel"/>
    <w:tmpl w:val="E49E0F3A"/>
    <w:lvl w:ilvl="0" w:tplc="D4F675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B71FB"/>
    <w:multiLevelType w:val="hybridMultilevel"/>
    <w:tmpl w:val="814A99AC"/>
    <w:lvl w:ilvl="0" w:tplc="3992F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72E54"/>
    <w:multiLevelType w:val="hybridMultilevel"/>
    <w:tmpl w:val="59AC89F2"/>
    <w:lvl w:ilvl="0" w:tplc="12A0E3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95CA3"/>
    <w:multiLevelType w:val="hybridMultilevel"/>
    <w:tmpl w:val="59AC89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73117">
    <w:abstractNumId w:val="2"/>
  </w:num>
  <w:num w:numId="2" w16cid:durableId="39523876">
    <w:abstractNumId w:val="3"/>
  </w:num>
  <w:num w:numId="3" w16cid:durableId="1466771137">
    <w:abstractNumId w:val="1"/>
  </w:num>
  <w:num w:numId="4" w16cid:durableId="561916074">
    <w:abstractNumId w:val="4"/>
  </w:num>
  <w:num w:numId="5" w16cid:durableId="6299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48"/>
    <w:rsid w:val="00004605"/>
    <w:rsid w:val="0001400E"/>
    <w:rsid w:val="00055632"/>
    <w:rsid w:val="00064AEF"/>
    <w:rsid w:val="00073E1C"/>
    <w:rsid w:val="00080109"/>
    <w:rsid w:val="0009232E"/>
    <w:rsid w:val="00095953"/>
    <w:rsid w:val="000C0A47"/>
    <w:rsid w:val="000C3827"/>
    <w:rsid w:val="000F2E0E"/>
    <w:rsid w:val="0010218E"/>
    <w:rsid w:val="00104123"/>
    <w:rsid w:val="00115DD7"/>
    <w:rsid w:val="001517E1"/>
    <w:rsid w:val="00163335"/>
    <w:rsid w:val="0018081E"/>
    <w:rsid w:val="00182D66"/>
    <w:rsid w:val="001D50F5"/>
    <w:rsid w:val="001E17B8"/>
    <w:rsid w:val="001F2731"/>
    <w:rsid w:val="002001F0"/>
    <w:rsid w:val="00216C4C"/>
    <w:rsid w:val="00240C51"/>
    <w:rsid w:val="00244C0C"/>
    <w:rsid w:val="00255876"/>
    <w:rsid w:val="00266671"/>
    <w:rsid w:val="00292660"/>
    <w:rsid w:val="002C3CF0"/>
    <w:rsid w:val="00312D6F"/>
    <w:rsid w:val="003679BD"/>
    <w:rsid w:val="00376FEF"/>
    <w:rsid w:val="003771D0"/>
    <w:rsid w:val="00393DA7"/>
    <w:rsid w:val="003970A3"/>
    <w:rsid w:val="003A2956"/>
    <w:rsid w:val="003B30CA"/>
    <w:rsid w:val="003D4098"/>
    <w:rsid w:val="004239A9"/>
    <w:rsid w:val="00425FF4"/>
    <w:rsid w:val="00432CD7"/>
    <w:rsid w:val="004358C7"/>
    <w:rsid w:val="00451048"/>
    <w:rsid w:val="00476E86"/>
    <w:rsid w:val="004A20C6"/>
    <w:rsid w:val="004B0119"/>
    <w:rsid w:val="004C6272"/>
    <w:rsid w:val="00520AE0"/>
    <w:rsid w:val="00524153"/>
    <w:rsid w:val="00525933"/>
    <w:rsid w:val="005336A6"/>
    <w:rsid w:val="0055256D"/>
    <w:rsid w:val="00560AE2"/>
    <w:rsid w:val="005C50F8"/>
    <w:rsid w:val="00602673"/>
    <w:rsid w:val="006079EE"/>
    <w:rsid w:val="00675088"/>
    <w:rsid w:val="006E2923"/>
    <w:rsid w:val="0071328C"/>
    <w:rsid w:val="007267B9"/>
    <w:rsid w:val="0073789E"/>
    <w:rsid w:val="00757ECD"/>
    <w:rsid w:val="0076332A"/>
    <w:rsid w:val="00792A24"/>
    <w:rsid w:val="007D2F5F"/>
    <w:rsid w:val="007D7243"/>
    <w:rsid w:val="007E5C3D"/>
    <w:rsid w:val="007F7C12"/>
    <w:rsid w:val="0081277F"/>
    <w:rsid w:val="00813573"/>
    <w:rsid w:val="00827B91"/>
    <w:rsid w:val="00861076"/>
    <w:rsid w:val="0089515A"/>
    <w:rsid w:val="008A287B"/>
    <w:rsid w:val="008C7E6D"/>
    <w:rsid w:val="009247A2"/>
    <w:rsid w:val="00934B98"/>
    <w:rsid w:val="00945E89"/>
    <w:rsid w:val="00971901"/>
    <w:rsid w:val="009A4CAC"/>
    <w:rsid w:val="009D3CBA"/>
    <w:rsid w:val="00A11C0E"/>
    <w:rsid w:val="00A12B96"/>
    <w:rsid w:val="00A90C93"/>
    <w:rsid w:val="00AA01D6"/>
    <w:rsid w:val="00B35222"/>
    <w:rsid w:val="00B56167"/>
    <w:rsid w:val="00B56444"/>
    <w:rsid w:val="00B65815"/>
    <w:rsid w:val="00B87992"/>
    <w:rsid w:val="00BA2D65"/>
    <w:rsid w:val="00BC4769"/>
    <w:rsid w:val="00C13FE3"/>
    <w:rsid w:val="00C373CE"/>
    <w:rsid w:val="00CB0347"/>
    <w:rsid w:val="00CB145A"/>
    <w:rsid w:val="00CB6A3B"/>
    <w:rsid w:val="00CF03FB"/>
    <w:rsid w:val="00D625BF"/>
    <w:rsid w:val="00DA25D9"/>
    <w:rsid w:val="00DB1B55"/>
    <w:rsid w:val="00DF1DB6"/>
    <w:rsid w:val="00E00B51"/>
    <w:rsid w:val="00E07231"/>
    <w:rsid w:val="00E16B59"/>
    <w:rsid w:val="00E46EA5"/>
    <w:rsid w:val="00E46EAC"/>
    <w:rsid w:val="00EE00C9"/>
    <w:rsid w:val="00EE0EFD"/>
    <w:rsid w:val="00EF2BB4"/>
    <w:rsid w:val="00F1545F"/>
    <w:rsid w:val="00F535F1"/>
    <w:rsid w:val="00F60B4E"/>
    <w:rsid w:val="00F71A15"/>
    <w:rsid w:val="00F911EF"/>
    <w:rsid w:val="00FC1028"/>
    <w:rsid w:val="00FC63EF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5F06"/>
  <w15:chartTrackingRefBased/>
  <w15:docId w15:val="{FCA318FC-21D2-4251-B449-673C03E1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5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Do</dc:creator>
  <cp:keywords/>
  <dc:description/>
  <cp:lastModifiedBy>Khuong Do</cp:lastModifiedBy>
  <cp:revision>99</cp:revision>
  <dcterms:created xsi:type="dcterms:W3CDTF">2022-05-20T18:19:00Z</dcterms:created>
  <dcterms:modified xsi:type="dcterms:W3CDTF">2022-06-17T17:11:00Z</dcterms:modified>
</cp:coreProperties>
</file>