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rsidR="00F80D06">
        <w:t>2</w:t>
      </w:r>
      <w:r w:rsidR="005951AE">
        <w:t>.</w:t>
      </w:r>
      <w:r>
        <w:t xml:space="preserve"> </w:t>
      </w:r>
      <w:r w:rsidR="00680AC7">
        <w:t>LUỒNG TRONG C#</w:t>
      </w:r>
    </w:p>
    <w:p w:rsidR="00AA18BE" w:rsidRDefault="00AA18BE" w:rsidP="00AA18BE">
      <w:pPr>
        <w:spacing w:line="360" w:lineRule="auto"/>
        <w:ind w:firstLine="360"/>
        <w:rPr>
          <w:rFonts w:cs="Times New Roman"/>
          <w:szCs w:val="24"/>
        </w:rPr>
      </w:pPr>
      <w:r>
        <w:rPr>
          <w:rFonts w:cs="Times New Roman"/>
          <w:szCs w:val="24"/>
        </w:rPr>
        <w:t>Bài</w:t>
      </w:r>
      <w:r w:rsidRPr="00AA18BE">
        <w:rPr>
          <w:rFonts w:cs="Times New Roman"/>
          <w:szCs w:val="24"/>
        </w:rPr>
        <w:t xml:space="preserve"> này là</w:t>
      </w:r>
      <w:r>
        <w:rPr>
          <w:rFonts w:cs="Times New Roman"/>
          <w:szCs w:val="24"/>
        </w:rPr>
        <w:t>m</w:t>
      </w:r>
      <w:r w:rsidRPr="00AA18BE">
        <w:rPr>
          <w:rFonts w:cs="Times New Roman"/>
          <w:szCs w:val="24"/>
        </w:rPr>
        <w:t xml:space="preserve"> nền móng cho tất cả các ví dụ </w:t>
      </w:r>
      <w:r>
        <w:rPr>
          <w:rFonts w:cs="Times New Roman"/>
          <w:szCs w:val="24"/>
        </w:rPr>
        <w:t xml:space="preserve">từ đây về sau. </w:t>
      </w:r>
      <w:r w:rsidR="0038423D">
        <w:rPr>
          <w:rFonts w:cs="Times New Roman"/>
          <w:szCs w:val="24"/>
        </w:rPr>
        <w:t>Nếu n</w:t>
      </w:r>
      <w:r w:rsidRPr="00AA18BE">
        <w:rPr>
          <w:rFonts w:cs="Times New Roman"/>
          <w:szCs w:val="24"/>
        </w:rPr>
        <w:t xml:space="preserve">ắm </w:t>
      </w:r>
      <w:r>
        <w:rPr>
          <w:rFonts w:cs="Times New Roman"/>
          <w:szCs w:val="24"/>
        </w:rPr>
        <w:t xml:space="preserve">bắt </w:t>
      </w:r>
      <w:r w:rsidR="0038423D">
        <w:rPr>
          <w:rFonts w:cs="Times New Roman"/>
          <w:szCs w:val="24"/>
        </w:rPr>
        <w:t xml:space="preserve">tốt các </w:t>
      </w:r>
      <w:r w:rsidRPr="00AA18BE">
        <w:rPr>
          <w:rFonts w:cs="Times New Roman"/>
          <w:szCs w:val="24"/>
        </w:rPr>
        <w:t xml:space="preserve">kiến thức xử lý xuất nhập (I/O) sẽ </w:t>
      </w:r>
      <w:r>
        <w:rPr>
          <w:rFonts w:cs="Times New Roman"/>
          <w:szCs w:val="24"/>
        </w:rPr>
        <w:t>giúp</w:t>
      </w:r>
      <w:r w:rsidRPr="00AA18BE">
        <w:rPr>
          <w:rFonts w:cs="Times New Roman"/>
          <w:szCs w:val="24"/>
        </w:rPr>
        <w:t xml:space="preserve"> hiểu nhanh </w:t>
      </w:r>
      <w:r>
        <w:rPr>
          <w:rFonts w:cs="Times New Roman"/>
          <w:szCs w:val="24"/>
        </w:rPr>
        <w:t>nội dung</w:t>
      </w:r>
      <w:r w:rsidRPr="00AA18BE">
        <w:rPr>
          <w:rFonts w:cs="Times New Roman"/>
          <w:szCs w:val="24"/>
        </w:rPr>
        <w:t xml:space="preserve"> các ví dụ</w:t>
      </w:r>
      <w:r w:rsidR="0038423D">
        <w:rPr>
          <w:rFonts w:cs="Times New Roman"/>
          <w:szCs w:val="24"/>
        </w:rPr>
        <w:t xml:space="preserve"> và cũng giúp đúc rút kinh nghiệm lập trình.</w:t>
      </w:r>
      <w:r>
        <w:rPr>
          <w:rFonts w:cs="Times New Roman"/>
          <w:szCs w:val="24"/>
        </w:rPr>
        <w:t xml:space="preserve"> </w:t>
      </w:r>
    </w:p>
    <w:p w:rsidR="00AA18BE" w:rsidRDefault="00AA18BE" w:rsidP="00AA18BE">
      <w:pPr>
        <w:spacing w:line="360" w:lineRule="auto"/>
        <w:ind w:firstLine="360"/>
        <w:rPr>
          <w:rFonts w:cs="Times New Roman"/>
          <w:szCs w:val="24"/>
        </w:rPr>
      </w:pPr>
      <w:r w:rsidRPr="00AA18BE">
        <w:rPr>
          <w:rFonts w:cs="Times New Roman"/>
          <w:szCs w:val="24"/>
        </w:rPr>
        <w:t xml:space="preserve">I/O được áp dụng cho việc truyền dữ liệu qua mạng cũng như truy xuất đọc ghi các ổ đĩa. </w:t>
      </w:r>
      <w:r>
        <w:rPr>
          <w:rFonts w:cs="Times New Roman"/>
          <w:szCs w:val="24"/>
        </w:rPr>
        <w:t>Tiết này giới thiệu</w:t>
      </w:r>
      <w:r w:rsidRPr="00AA18BE">
        <w:rPr>
          <w:rFonts w:cs="Times New Roman"/>
          <w:szCs w:val="24"/>
        </w:rPr>
        <w:t xml:space="preserve"> hoạt động I/O </w:t>
      </w:r>
      <w:r w:rsidR="000705CA">
        <w:rPr>
          <w:rFonts w:cs="Times New Roman"/>
          <w:szCs w:val="24"/>
        </w:rPr>
        <w:t>dưới dạng các luồng</w:t>
      </w:r>
      <w:r>
        <w:rPr>
          <w:rFonts w:cs="Times New Roman"/>
          <w:szCs w:val="24"/>
        </w:rPr>
        <w:t>, gồm:</w:t>
      </w:r>
      <w:r w:rsidRPr="00AA18BE">
        <w:rPr>
          <w:rFonts w:cs="Times New Roman"/>
          <w:szCs w:val="24"/>
        </w:rPr>
        <w:t xml:space="preserve"> </w:t>
      </w:r>
    </w:p>
    <w:p w:rsidR="00FC7EB7" w:rsidRDefault="000705CA" w:rsidP="00AA18BE">
      <w:pPr>
        <w:pStyle w:val="ListParagraph"/>
        <w:numPr>
          <w:ilvl w:val="0"/>
          <w:numId w:val="9"/>
        </w:numPr>
        <w:spacing w:line="360" w:lineRule="auto"/>
        <w:rPr>
          <w:rFonts w:cs="Times New Roman"/>
          <w:szCs w:val="24"/>
        </w:rPr>
      </w:pPr>
      <w:r>
        <w:rPr>
          <w:rFonts w:cs="Times New Roman"/>
          <w:szCs w:val="24"/>
        </w:rPr>
        <w:t>Những hiểu biết cơ bản về l</w:t>
      </w:r>
      <w:r w:rsidR="00FC7EB7">
        <w:rPr>
          <w:rFonts w:cs="Times New Roman"/>
          <w:szCs w:val="24"/>
        </w:rPr>
        <w:t xml:space="preserve">uồng </w:t>
      </w:r>
      <w:r>
        <w:rPr>
          <w:rFonts w:cs="Times New Roman"/>
          <w:szCs w:val="24"/>
        </w:rPr>
        <w:t>C#</w:t>
      </w:r>
      <w:r w:rsidR="00FC7EB7">
        <w:rPr>
          <w:rFonts w:cs="Times New Roman"/>
          <w:szCs w:val="24"/>
        </w:rPr>
        <w:t>.</w:t>
      </w:r>
    </w:p>
    <w:p w:rsidR="00AA18BE" w:rsidRPr="00AA18BE" w:rsidRDefault="00FC7EB7" w:rsidP="00AA18BE">
      <w:pPr>
        <w:pStyle w:val="ListParagraph"/>
        <w:numPr>
          <w:ilvl w:val="0"/>
          <w:numId w:val="9"/>
        </w:numPr>
        <w:spacing w:line="360" w:lineRule="auto"/>
        <w:rPr>
          <w:rFonts w:cs="Times New Roman"/>
          <w:szCs w:val="24"/>
        </w:rPr>
      </w:pPr>
      <w:r>
        <w:rPr>
          <w:rFonts w:cs="Times New Roman"/>
          <w:szCs w:val="24"/>
        </w:rPr>
        <w:t>C</w:t>
      </w:r>
      <w:r w:rsidR="00AA18BE" w:rsidRPr="00AA18BE">
        <w:rPr>
          <w:rFonts w:cs="Times New Roman"/>
          <w:szCs w:val="24"/>
        </w:rPr>
        <w:t>ác luồng</w:t>
      </w:r>
      <w:r w:rsidR="0038423D">
        <w:rPr>
          <w:rFonts w:cs="Times New Roman"/>
          <w:szCs w:val="24"/>
        </w:rPr>
        <w:t xml:space="preserve"> khác nhau</w:t>
      </w:r>
      <w:r w:rsidR="00AA18BE" w:rsidRPr="00AA18BE">
        <w:rPr>
          <w:rFonts w:cs="Times New Roman"/>
          <w:szCs w:val="24"/>
        </w:rPr>
        <w:t xml:space="preserve"> của .NET. </w:t>
      </w:r>
    </w:p>
    <w:p w:rsidR="00EF288B" w:rsidRDefault="00AA18BE" w:rsidP="0069376A">
      <w:pPr>
        <w:pStyle w:val="Heading1"/>
      </w:pPr>
      <w:r>
        <w:t>Giới thiệu các luồng</w:t>
      </w:r>
    </w:p>
    <w:p w:rsidR="00BB4A71" w:rsidRDefault="00AA18BE" w:rsidP="00BB4A71">
      <w:pPr>
        <w:spacing w:line="360" w:lineRule="auto"/>
        <w:ind w:firstLine="360"/>
      </w:pPr>
      <w:r>
        <w:t xml:space="preserve">.NET phát triển một kiến trúc dựa </w:t>
      </w:r>
      <w:r w:rsidR="0038423D">
        <w:t>trên</w:t>
      </w:r>
      <w:r>
        <w:t xml:space="preserve"> luồng</w:t>
      </w:r>
      <w:r w:rsidR="00850F2C">
        <w:t xml:space="preserve"> (stream)</w:t>
      </w:r>
      <w:r>
        <w:t xml:space="preserve">. </w:t>
      </w:r>
      <w:r w:rsidR="00FC7EB7">
        <w:t>C</w:t>
      </w:r>
      <w:r>
        <w:t>ác thiết bị I/O là bất cứ thứ gì</w:t>
      </w:r>
      <w:r w:rsidR="0038423D">
        <w:t>,</w:t>
      </w:r>
      <w:r>
        <w:t xml:space="preserve"> từ máy in cho tới các ổ đĩa cứng và cả các </w:t>
      </w:r>
      <w:r w:rsidR="00FC7EB7">
        <w:t xml:space="preserve">board </w:t>
      </w:r>
      <w:r>
        <w:t>mạng.</w:t>
      </w:r>
      <w:r w:rsidR="00BB4A71">
        <w:t xml:space="preserve"> Thiết bị khác nhau thường có chức năng khác nhau. Có nghĩa là, về bản chất, không phải tất cả các luồng đều hỗ trợ các phương thức giống nhau. Nhưng với .NET, lập trình viên có thể hiểu luồng như sau:</w:t>
      </w:r>
    </w:p>
    <w:tbl>
      <w:tblPr>
        <w:tblStyle w:val="TableGrid"/>
        <w:tblW w:w="0" w:type="auto"/>
        <w:tblInd w:w="108" w:type="dxa"/>
        <w:tblBorders>
          <w:top w:val="none" w:sz="0" w:space="0" w:color="auto"/>
          <w:left w:val="none" w:sz="0"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993"/>
        <w:gridCol w:w="8930"/>
      </w:tblGrid>
      <w:tr w:rsidR="009110D4" w:rsidTr="00D82A28">
        <w:tc>
          <w:tcPr>
            <w:tcW w:w="993" w:type="dxa"/>
            <w:tcBorders>
              <w:top w:val="nil"/>
              <w:bottom w:val="nil"/>
            </w:tcBorders>
            <w:vAlign w:val="center"/>
          </w:tcPr>
          <w:p w:rsidR="009110D4" w:rsidRDefault="009110D4" w:rsidP="00D82A28">
            <w:pPr>
              <w:spacing w:line="360" w:lineRule="auto"/>
            </w:pPr>
            <w:r>
              <w:sym w:font="Wingdings" w:char="F020"/>
            </w:r>
            <w:r w:rsidRPr="00D55FDB">
              <w:rPr>
                <w:sz w:val="58"/>
              </w:rPr>
              <w:sym w:font="Wingdings" w:char="F040"/>
            </w:r>
          </w:p>
        </w:tc>
        <w:tc>
          <w:tcPr>
            <w:tcW w:w="8930" w:type="dxa"/>
            <w:tcBorders>
              <w:top w:val="dashDotStroked" w:sz="24" w:space="0" w:color="auto"/>
            </w:tcBorders>
            <w:shd w:val="clear" w:color="auto" w:fill="F2F2F2" w:themeFill="background1" w:themeFillShade="F2"/>
          </w:tcPr>
          <w:p w:rsidR="009110D4" w:rsidRPr="009110D4" w:rsidRDefault="009110D4" w:rsidP="009110D4">
            <w:pPr>
              <w:spacing w:line="360" w:lineRule="auto"/>
            </w:pPr>
            <w:r w:rsidRPr="00BB4A71">
              <w:rPr>
                <w:rFonts w:asciiTheme="minorHAnsi" w:hAnsiTheme="minorHAnsi" w:cs="Times New Roman"/>
                <w:szCs w:val="24"/>
              </w:rPr>
              <w:t xml:space="preserve">Luồng là cách trình bày trừu tượng về một thiết bị tuần tự để lưu trữ và rút trích dữ liệu theo từng byte một. Theo đó, dù là thiết bị gì thì </w:t>
            </w:r>
            <w:r>
              <w:rPr>
                <w:rFonts w:asciiTheme="minorHAnsi" w:hAnsiTheme="minorHAnsi" w:cs="Times New Roman"/>
                <w:szCs w:val="24"/>
              </w:rPr>
              <w:t>luồng</w:t>
            </w:r>
            <w:r w:rsidRPr="00BB4A71">
              <w:rPr>
                <w:rFonts w:asciiTheme="minorHAnsi" w:hAnsiTheme="minorHAnsi" w:cs="Times New Roman"/>
                <w:szCs w:val="24"/>
              </w:rPr>
              <w:t xml:space="preserve"> truy xuất cũng chỉ cần dùng một tiến trình </w:t>
            </w:r>
            <w:r>
              <w:rPr>
                <w:rFonts w:asciiTheme="minorHAnsi" w:hAnsiTheme="minorHAnsi" w:cs="Times New Roman"/>
                <w:szCs w:val="24"/>
              </w:rPr>
              <w:t xml:space="preserve">tương ứng, </w:t>
            </w:r>
            <w:r w:rsidRPr="00BB4A71">
              <w:rPr>
                <w:rFonts w:asciiTheme="minorHAnsi" w:hAnsiTheme="minorHAnsi" w:cs="Times New Roman"/>
                <w:szCs w:val="24"/>
              </w:rPr>
              <w:t>với mã lệnh tương tự nhau. Lập trình viên được giải phóng khỏi các cơ chế khác nhau của từng loại thiết bị cụ thể.</w:t>
            </w:r>
          </w:p>
        </w:tc>
      </w:tr>
    </w:tbl>
    <w:p w:rsidR="00BB4A71" w:rsidRDefault="00BB4A71" w:rsidP="005B3CBA">
      <w:pPr>
        <w:spacing w:line="360" w:lineRule="auto"/>
        <w:ind w:firstLine="360"/>
      </w:pPr>
      <w:r>
        <w:t xml:space="preserve">.NET framework cung cấp nhiều </w:t>
      </w:r>
      <w:r w:rsidR="009F26A8">
        <w:t xml:space="preserve">class khác nhau cho các luồng. Mỗi luồng này có chức năng riêng, thi hành các hành động khác nhau. Điểm duy nhất giống nhau giữa các luồng là: chuỗi byte tuần tự. Nói cách khác, để hiệu chỉnh luồng, ta sử dụng các lệnh nhị phân I/O cơ bản. Chẳng hạn </w:t>
      </w:r>
      <w:r w:rsidRPr="009F26A8">
        <w:rPr>
          <w:rStyle w:val="fixed"/>
          <w:rFonts w:asciiTheme="minorHAnsi" w:hAnsiTheme="minorHAnsi"/>
        </w:rPr>
        <w:t>TextReader</w:t>
      </w:r>
      <w:r>
        <w:t xml:space="preserve"> </w:t>
      </w:r>
      <w:r w:rsidR="009F26A8">
        <w:t>và</w:t>
      </w:r>
      <w:r>
        <w:t xml:space="preserve"> </w:t>
      </w:r>
      <w:r w:rsidRPr="009F26A8">
        <w:rPr>
          <w:rStyle w:val="fixed"/>
          <w:rFonts w:asciiTheme="minorHAnsi" w:hAnsiTheme="minorHAnsi"/>
        </w:rPr>
        <w:t>TextWriter</w:t>
      </w:r>
      <w:r>
        <w:t xml:space="preserve"> </w:t>
      </w:r>
      <w:r w:rsidR="009F26A8">
        <w:t xml:space="preserve">là các lệnh thi hành I/O theo ký tự, còn </w:t>
      </w:r>
      <w:r w:rsidRPr="009F26A8">
        <w:rPr>
          <w:rStyle w:val="fixed"/>
          <w:rFonts w:asciiTheme="minorHAnsi" w:hAnsiTheme="minorHAnsi"/>
        </w:rPr>
        <w:t>BinaryReader</w:t>
      </w:r>
      <w:r>
        <w:t xml:space="preserve"> </w:t>
      </w:r>
      <w:r w:rsidR="009F26A8">
        <w:t>và</w:t>
      </w:r>
      <w:r>
        <w:t xml:space="preserve"> </w:t>
      </w:r>
      <w:r w:rsidRPr="009F26A8">
        <w:rPr>
          <w:rStyle w:val="fixed"/>
          <w:rFonts w:asciiTheme="minorHAnsi" w:hAnsiTheme="minorHAnsi"/>
        </w:rPr>
        <w:t>BinaryWriter</w:t>
      </w:r>
      <w:r>
        <w:t xml:space="preserve"> </w:t>
      </w:r>
      <w:r w:rsidR="009F26A8">
        <w:t xml:space="preserve">thì thực hiện các hành động I/O nguyên thủy. </w:t>
      </w:r>
    </w:p>
    <w:p w:rsidR="00AA18BE" w:rsidRDefault="00AA18BE" w:rsidP="005B3CBA">
      <w:pPr>
        <w:spacing w:line="360" w:lineRule="auto"/>
        <w:ind w:firstLine="360"/>
      </w:pPr>
      <w:r>
        <w:t xml:space="preserve">Các thuộc tính luồng, chẳng hạn như </w:t>
      </w:r>
      <w:r w:rsidR="002D32A9">
        <w:rPr>
          <w:rFonts w:asciiTheme="minorHAnsi" w:hAnsiTheme="minorHAnsi" w:cs="Arial"/>
        </w:rPr>
        <w:t>C</w:t>
      </w:r>
      <w:r w:rsidRPr="00AA18BE">
        <w:rPr>
          <w:rFonts w:asciiTheme="minorHAnsi" w:hAnsiTheme="minorHAnsi" w:cs="Arial"/>
        </w:rPr>
        <w:t>anRead()</w:t>
      </w:r>
      <w:r>
        <w:t xml:space="preserve">, </w:t>
      </w:r>
      <w:r w:rsidR="002D32A9">
        <w:rPr>
          <w:rFonts w:asciiTheme="minorHAnsi" w:hAnsiTheme="minorHAnsi" w:cs="Arial"/>
        </w:rPr>
        <w:t>C</w:t>
      </w:r>
      <w:r w:rsidRPr="00AA18BE">
        <w:rPr>
          <w:rFonts w:asciiTheme="minorHAnsi" w:hAnsiTheme="minorHAnsi" w:cs="Arial"/>
        </w:rPr>
        <w:t>anSeek()</w:t>
      </w:r>
      <w:r>
        <w:t xml:space="preserve"> và </w:t>
      </w:r>
      <w:r w:rsidR="002D32A9">
        <w:rPr>
          <w:rFonts w:asciiTheme="minorHAnsi" w:hAnsiTheme="minorHAnsi" w:cs="Arial"/>
        </w:rPr>
        <w:t>C</w:t>
      </w:r>
      <w:r w:rsidRPr="00AA18BE">
        <w:rPr>
          <w:rFonts w:asciiTheme="minorHAnsi" w:hAnsiTheme="minorHAnsi" w:cs="Arial"/>
        </w:rPr>
        <w:t>anWrite()</w:t>
      </w:r>
      <w:r>
        <w:t xml:space="preserve"> biểu thị các khả năng </w:t>
      </w:r>
      <w:r w:rsidR="00850F2C">
        <w:t xml:space="preserve">nhất định </w:t>
      </w:r>
      <w:r>
        <w:t xml:space="preserve">của </w:t>
      </w:r>
      <w:r w:rsidR="00850F2C">
        <w:t xml:space="preserve">một </w:t>
      </w:r>
      <w:r>
        <w:t xml:space="preserve">luồng </w:t>
      </w:r>
      <w:r w:rsidR="00850F2C">
        <w:t>cụ thể</w:t>
      </w:r>
      <w:r w:rsidR="000705CA">
        <w:t>,</w:t>
      </w:r>
      <w:r w:rsidR="00850F2C">
        <w:t xml:space="preserve"> mỗi </w:t>
      </w:r>
      <w:r>
        <w:t>khi áp dụng nó cho một thiết bị</w:t>
      </w:r>
      <w:r w:rsidR="000705CA">
        <w:t xml:space="preserve"> cụ thể</w:t>
      </w:r>
      <w:r>
        <w:t>.</w:t>
      </w:r>
    </w:p>
    <w:p w:rsidR="00850F2C" w:rsidRDefault="00850F2C" w:rsidP="00850F2C">
      <w:pPr>
        <w:spacing w:line="360" w:lineRule="auto"/>
        <w:ind w:firstLine="360"/>
      </w:pPr>
      <w:r>
        <w:t xml:space="preserve">Trong lập trình mạng, luồng </w:t>
      </w:r>
      <w:r w:rsidR="000705CA">
        <w:rPr>
          <w:rFonts w:asciiTheme="minorHAnsi" w:hAnsiTheme="minorHAnsi" w:cs="Arial"/>
        </w:rPr>
        <w:t>N</w:t>
      </w:r>
      <w:r w:rsidRPr="00850F2C">
        <w:rPr>
          <w:rFonts w:asciiTheme="minorHAnsi" w:hAnsiTheme="minorHAnsi" w:cs="Arial"/>
        </w:rPr>
        <w:t>etworkStream</w:t>
      </w:r>
      <w:r>
        <w:t xml:space="preserve"> quan trọng nhất. Ngoài ra, </w:t>
      </w:r>
      <w:r w:rsidR="00FF6259">
        <w:t>một</w:t>
      </w:r>
      <w:r>
        <w:t xml:space="preserve"> luồng quan trọng khác là </w:t>
      </w:r>
      <w:r w:rsidR="000705CA">
        <w:rPr>
          <w:rFonts w:asciiTheme="minorHAnsi" w:hAnsiTheme="minorHAnsi" w:cs="Arial"/>
        </w:rPr>
        <w:t>F</w:t>
      </w:r>
      <w:r w:rsidRPr="00850F2C">
        <w:rPr>
          <w:rFonts w:asciiTheme="minorHAnsi" w:hAnsiTheme="minorHAnsi" w:cs="Arial"/>
        </w:rPr>
        <w:t>ileStream</w:t>
      </w:r>
      <w:r>
        <w:t xml:space="preserve">. </w:t>
      </w:r>
      <w:r w:rsidR="000705CA">
        <w:t>Ít khi nào các luồng này làm việc độc lập, chúng thường phối hợp trong ứng dụng.</w:t>
      </w:r>
    </w:p>
    <w:p w:rsidR="0069376A" w:rsidRDefault="009E4211" w:rsidP="00850F2C">
      <w:pPr>
        <w:spacing w:line="360" w:lineRule="auto"/>
        <w:ind w:firstLine="360"/>
      </w:pPr>
      <w:r>
        <w:pict>
          <v:group id="_x0000_s2181" editas="canvas" style="width:478pt;height:429.45pt;mso-position-horizontal-relative:char;mso-position-vertical-relative:line" coordorigin="1440,1523" coordsize="9560,85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2" type="#_x0000_t75" style="position:absolute;left:1440;top:1523;width:9560;height:8589" o:preferrelative="f">
              <v:fill o:detectmouseclick="t"/>
              <v:path o:extrusionok="t" o:connecttype="none"/>
              <o:lock v:ext="edit" text="t"/>
            </v:shape>
            <v:group id="_x0000_s2183" style="position:absolute;left:3039;top:1523;width:7788;height:7965" coordorigin="2679,1523" coordsize="8661,8778">
              <v:shapetype id="_x0000_t202" coordsize="21600,21600" o:spt="202" path="m,l,21600r21600,l21600,xe">
                <v:stroke joinstyle="miter"/>
                <v:path gradientshapeok="t" o:connecttype="rect"/>
              </v:shapetype>
              <v:shape id="_x0000_s2184" type="#_x0000_t202" style="position:absolute;left:5280;top:1523;width:1954;height:637" fillcolor="#dbe5f1 [660]">
                <v:textbox style="mso-next-textbox:#_x0000_s2184">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System.Object</w:t>
                      </w:r>
                    </w:p>
                  </w:txbxContent>
                </v:textbox>
              </v:shape>
              <v:shape id="_x0000_s2185" type="#_x0000_t202" style="position:absolute;left:5299;top:2359;width:1954;height:636" fillcolor="#dbe5f1 [660]">
                <v:textbox style="mso-next-textbox:#_x0000_s2185">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System.IO</w:t>
                      </w:r>
                    </w:p>
                  </w:txbxContent>
                </v:textbox>
              </v:shape>
              <v:shape id="_x0000_s2186" type="#_x0000_t202" style="position:absolute;left:6636;top:3203;width:4704;height:637" fillcolor="#dbe5f1 [660]">
                <v:textbox style="mso-next-textbox:#_x0000_s2186">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Stream</w:t>
                      </w:r>
                    </w:p>
                  </w:txbxContent>
                </v:textbox>
              </v:shape>
              <v:shape id="_x0000_s2187" type="#_x0000_t202" style="position:absolute;left:6976;top:4094;width:1954;height:636" fillcolor="#dbe5f1 [660]">
                <v:textbox style="mso-next-textbox:#_x0000_s2187">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BufferedStream</w:t>
                      </w:r>
                    </w:p>
                  </w:txbxContent>
                </v:textbox>
              </v:shape>
              <v:shape id="_x0000_s2188" type="#_x0000_t202" style="position:absolute;left:7337;top:4952;width:1954;height:636" fillcolor="#dbe5f1 [660]">
                <v:textbox style="mso-next-textbox:#_x0000_s2188">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FileStream</w:t>
                      </w:r>
                    </w:p>
                  </w:txbxContent>
                </v:textbox>
              </v:shape>
              <v:shape id="_x0000_s2189" type="#_x0000_t202" style="position:absolute;left:7715;top:5742;width:1954;height:636" fillcolor="#dbe5f1 [660]">
                <v:textbox style="mso-next-textbox:#_x0000_s2189">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MemoryStream</w:t>
                      </w:r>
                    </w:p>
                  </w:txbxContent>
                </v:textbox>
              </v:shape>
              <v:shapetype id="_x0000_t32" coordsize="21600,21600" o:spt="32" o:oned="t" path="m,l21600,21600e" filled="f">
                <v:path arrowok="t" fillok="f" o:connecttype="none"/>
                <o:lock v:ext="edit" shapetype="t"/>
              </v:shapetype>
              <v:shape id="_x0000_s2190" type="#_x0000_t32" style="position:absolute;left:6257;top:2995;width:19;height:6988;flip:x" o:connectortype="straight"/>
              <v:shape id="_x0000_s2191" type="#_x0000_t202" style="position:absolute;left:6653;top:6791;width:2315;height:636" fillcolor="#dbe5f1 [660]">
                <v:textbox style="mso-next-textbox:#_x0000_s2191">
                  <w:txbxContent>
                    <w:p w:rsidR="0069376A" w:rsidRPr="0069376A" w:rsidRDefault="0069376A" w:rsidP="0069376A">
                      <w:pPr>
                        <w:jc w:val="center"/>
                        <w:rPr>
                          <w:rFonts w:asciiTheme="minorHAnsi" w:hAnsiTheme="minorHAnsi"/>
                          <w:b/>
                          <w:i/>
                          <w:sz w:val="20"/>
                          <w:szCs w:val="20"/>
                        </w:rPr>
                      </w:pPr>
                      <w:r w:rsidRPr="0069376A">
                        <w:rPr>
                          <w:rFonts w:asciiTheme="minorHAnsi" w:hAnsiTheme="minorHAnsi"/>
                          <w:b/>
                          <w:i/>
                          <w:sz w:val="20"/>
                          <w:szCs w:val="20"/>
                        </w:rPr>
                        <w:t>System.Net.Sockets</w:t>
                      </w:r>
                    </w:p>
                  </w:txbxContent>
                </v:textbox>
              </v:shape>
              <v:shape id="_x0000_s2192" type="#_x0000_t202" style="position:absolute;left:6861;top:7649;width:3682;height:636" fillcolor="#dbe5f1 [660]">
                <v:textbox style="mso-next-textbox:#_x0000_s2192">
                  <w:txbxContent>
                    <w:p w:rsidR="0069376A" w:rsidRPr="0069376A" w:rsidRDefault="0069376A" w:rsidP="0069376A">
                      <w:pPr>
                        <w:jc w:val="center"/>
                        <w:rPr>
                          <w:rFonts w:asciiTheme="minorHAnsi" w:hAnsiTheme="minorHAnsi"/>
                          <w:b/>
                          <w:i/>
                          <w:sz w:val="20"/>
                          <w:szCs w:val="20"/>
                        </w:rPr>
                      </w:pPr>
                      <w:r w:rsidRPr="0069376A">
                        <w:rPr>
                          <w:rFonts w:asciiTheme="minorHAnsi" w:hAnsiTheme="minorHAnsi"/>
                          <w:b/>
                          <w:i/>
                          <w:sz w:val="20"/>
                          <w:szCs w:val="20"/>
                        </w:rPr>
                        <w:t>System.Net.Sockets.NetworkStream</w:t>
                      </w:r>
                    </w:p>
                    <w:p w:rsidR="0069376A" w:rsidRPr="0069376A" w:rsidRDefault="0069376A" w:rsidP="0069376A">
                      <w:pPr>
                        <w:rPr>
                          <w:sz w:val="20"/>
                          <w:szCs w:val="20"/>
                        </w:rPr>
                      </w:pPr>
                    </w:p>
                  </w:txbxContent>
                </v:textbox>
              </v:shape>
              <v:shape id="_x0000_s2193" type="#_x0000_t202" style="position:absolute;left:6861;top:8507;width:3993;height:636" fillcolor="#dbe5f1 [660]">
                <v:textbox style="mso-next-textbox:#_x0000_s2193">
                  <w:txbxContent>
                    <w:p w:rsidR="0069376A" w:rsidRPr="0069376A" w:rsidRDefault="0069376A" w:rsidP="0069376A">
                      <w:pPr>
                        <w:jc w:val="center"/>
                        <w:rPr>
                          <w:rFonts w:asciiTheme="minorHAnsi" w:hAnsiTheme="minorHAnsi"/>
                          <w:b/>
                          <w:i/>
                          <w:sz w:val="20"/>
                          <w:szCs w:val="20"/>
                        </w:rPr>
                      </w:pPr>
                      <w:r w:rsidRPr="0069376A">
                        <w:rPr>
                          <w:rFonts w:asciiTheme="minorHAnsi" w:hAnsiTheme="minorHAnsi"/>
                          <w:b/>
                          <w:i/>
                          <w:sz w:val="20"/>
                          <w:szCs w:val="20"/>
                        </w:rPr>
                        <w:t>System.Security.Cryptography</w:t>
                      </w:r>
                    </w:p>
                    <w:p w:rsidR="0069376A" w:rsidRPr="0069376A" w:rsidRDefault="0069376A" w:rsidP="0069376A">
                      <w:pPr>
                        <w:rPr>
                          <w:sz w:val="20"/>
                          <w:szCs w:val="20"/>
                        </w:rPr>
                      </w:pPr>
                    </w:p>
                  </w:txbxContent>
                </v:textbox>
              </v:shape>
              <v:shape id="_x0000_s2194" type="#_x0000_t202" style="position:absolute;left:6863;top:9342;width:4477;height:636" fillcolor="#dbe5f1 [660]">
                <v:textbox style="mso-next-textbox:#_x0000_s2194">
                  <w:txbxContent>
                    <w:p w:rsidR="0069376A" w:rsidRPr="0069376A" w:rsidRDefault="0069376A" w:rsidP="0069376A">
                      <w:pPr>
                        <w:jc w:val="center"/>
                        <w:rPr>
                          <w:rFonts w:asciiTheme="minorHAnsi" w:hAnsiTheme="minorHAnsi"/>
                          <w:b/>
                          <w:i/>
                          <w:sz w:val="20"/>
                          <w:szCs w:val="20"/>
                        </w:rPr>
                      </w:pPr>
                      <w:r w:rsidRPr="0069376A">
                        <w:rPr>
                          <w:rFonts w:asciiTheme="minorHAnsi" w:hAnsiTheme="minorHAnsi"/>
                          <w:b/>
                          <w:i/>
                          <w:sz w:val="20"/>
                          <w:szCs w:val="20"/>
                        </w:rPr>
                        <w:t>System.Security.Cryptography.CryptoStream</w:t>
                      </w:r>
                    </w:p>
                    <w:p w:rsidR="0069376A" w:rsidRPr="0069376A" w:rsidRDefault="0069376A" w:rsidP="0069376A">
                      <w:pPr>
                        <w:rPr>
                          <w:sz w:val="20"/>
                          <w:szCs w:val="20"/>
                        </w:rPr>
                      </w:pPr>
                    </w:p>
                  </w:txbxContent>
                </v:textbox>
              </v:shape>
              <v:shape id="_x0000_s2195" type="#_x0000_t32" style="position:absolute;left:6257;top:3522;width:379;height:1;flip:x" o:connectortype="straight"/>
              <v:shape id="_x0000_s2196" type="#_x0000_t32" style="position:absolute;left:6276;top:4412;width:700;height:0;flip:x" o:connectortype="straight" strokeweight="1pt">
                <v:stroke dashstyle="dashDot"/>
              </v:shape>
              <v:shape id="_x0000_s2197" type="#_x0000_t32" style="position:absolute;left:6276;top:5270;width:1061;height:1;flip:x" o:connectortype="straight" strokeweight="1pt">
                <v:stroke dashstyle="dashDot"/>
              </v:shape>
              <v:shape id="_x0000_s2198" type="#_x0000_t32" style="position:absolute;left:6276;top:6059;width:1439;height:1;flip:x y" o:connectortype="straight" strokeweight="1pt">
                <v:stroke dashstyle="dashDot"/>
              </v:shape>
              <v:shape id="_x0000_s2199" type="#_x0000_t32" style="position:absolute;left:8735;top:3840;width:1;height:254" o:connectortype="straight" strokeweight="1pt">
                <v:stroke dashstyle="dashDot"/>
              </v:shape>
              <v:shape id="_x0000_s2200" type="#_x0000_t32" style="position:absolute;left:9085;top:3840;width:17;height:1112;flip:y" o:connectortype="straight" strokeweight="1pt">
                <v:stroke dashstyle="dashDot"/>
              </v:shape>
              <v:shape id="_x0000_s2201" type="#_x0000_t32" style="position:absolute;left:9480;top:3840;width:1;height:1902;flip:y" o:connectortype="straight" strokeweight="1pt">
                <v:stroke dashstyle="dashDot"/>
              </v:shape>
              <v:shape id="_x0000_s2202" type="#_x0000_t32" style="position:absolute;left:10183;top:3839;width:1;height:3809;flip:y" o:connectortype="straight" strokeweight="1pt">
                <v:stroke dashstyle="dashDot"/>
              </v:shape>
              <v:shape id="_x0000_s2203" type="#_x0000_t32" style="position:absolute;left:11040;top:3840;width:1;height:5503;flip:y" o:connectortype="straight" strokeweight="1pt">
                <v:stroke dashstyle="dashDot"/>
              </v:shape>
              <v:shape id="_x0000_s2204" type="#_x0000_t32" style="position:absolute;left:7870;top:7429;width:1;height:254" o:connectortype="straight">
                <v:stroke dashstyle="dashDot"/>
              </v:shape>
              <v:shape id="_x0000_s2205" type="#_x0000_t32" style="position:absolute;left:7887;top:8283;width:1;height:254" o:connectortype="straight" strokeweight="1pt">
                <v:stroke dashstyle="dashDot"/>
              </v:shape>
              <v:shape id="_x0000_s2206" type="#_x0000_t202" style="position:absolute;left:2699;top:3593;width:1954;height:636" fillcolor="#dbe5f1 [660]">
                <v:textbox style="mso-next-textbox:#_x0000_s2206">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BinaryReader</w:t>
                      </w:r>
                    </w:p>
                  </w:txbxContent>
                </v:textbox>
              </v:shape>
              <v:shape id="_x0000_s2207" type="#_x0000_t202" style="position:absolute;left:2692;top:4470;width:1954;height:636" fillcolor="#dbe5f1 [660]">
                <v:textbox style="mso-next-textbox:#_x0000_s2207">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BinaryWriter</w:t>
                      </w:r>
                    </w:p>
                  </w:txbxContent>
                </v:textbox>
              </v:shape>
              <v:shape id="_x0000_s2208" type="#_x0000_t202" style="position:absolute;left:2679;top:5341;width:1954;height:636" fillcolor="#dbe5f1 [660]">
                <v:textbox style="mso-next-textbox:#_x0000_s2208">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TextReader</w:t>
                      </w:r>
                    </w:p>
                  </w:txbxContent>
                </v:textbox>
              </v:shape>
              <v:shape id="_x0000_s2209" type="#_x0000_t32" style="position:absolute;left:3680;top:4229;width:1;height:254" o:connectortype="straight" strokeweight="1pt">
                <v:stroke dashstyle="dashDot"/>
              </v:shape>
              <v:shape id="_x0000_s2210" type="#_x0000_t32" style="position:absolute;left:3679;top:5106;width:1;height:254" o:connectortype="straight" strokeweight="1pt">
                <v:stroke dashstyle="dashDot"/>
              </v:shape>
              <v:shape id="_x0000_s2211" type="#_x0000_t202" style="position:absolute;left:3848;top:6233;width:1954;height:636" fillcolor="#dbe5f1 [660]">
                <v:textbox style="mso-next-textbox:#_x0000_s2211">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StreamReader</w:t>
                      </w:r>
                    </w:p>
                  </w:txbxContent>
                </v:textbox>
              </v:shape>
              <v:shape id="_x0000_s2212" type="#_x0000_t202" style="position:absolute;left:3515;top:7072;width:1954;height:636" fillcolor="#dbe5f1 [660]">
                <v:textbox style="mso-next-textbox:#_x0000_s2212">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StringReader</w:t>
                      </w:r>
                    </w:p>
                  </w:txbxContent>
                </v:textbox>
              </v:shape>
              <v:shape id="_x0000_s2213" type="#_x0000_t32" style="position:absolute;left:3678;top:5995;width:1;height:1051;flip:y" o:connectortype="straight" strokeweight="1pt">
                <v:stroke dashstyle="dashDot"/>
              </v:shape>
              <v:shape id="_x0000_s2214" type="#_x0000_t32" style="position:absolute;left:4063;top:5977;width:1;height:254" o:connectortype="straight" strokeweight="1pt">
                <v:stroke dashstyle="dashDot"/>
              </v:shape>
              <v:shape id="_x0000_s2215" type="#_x0000_t32" style="position:absolute;left:5469;top:7389;width:802;height:1;flip:x" o:connectortype="straight" strokeweight="1pt">
                <v:stroke dashstyle="dashDot"/>
              </v:shape>
              <v:shape id="_x0000_s2216" type="#_x0000_t202" style="position:absolute;left:2686;top:7958;width:1954;height:636" fillcolor="#dbe5f1 [660]">
                <v:textbox style="mso-next-textbox:#_x0000_s2216">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TextWriter</w:t>
                      </w:r>
                    </w:p>
                  </w:txbxContent>
                </v:textbox>
              </v:shape>
              <v:shape id="_x0000_s2217" type="#_x0000_t202" style="position:absolute;left:3854;top:8826;width:1954;height:636" fillcolor="#dbe5f1 [660]">
                <v:textbox style="mso-next-textbox:#_x0000_s2217">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StreamWriter</w:t>
                      </w:r>
                    </w:p>
                  </w:txbxContent>
                </v:textbox>
              </v:shape>
              <v:shape id="_x0000_s2218" type="#_x0000_t202" style="position:absolute;left:3521;top:9665;width:1954;height:636" fillcolor="#dbe5f1 [660]">
                <v:textbox style="mso-next-textbox:#_x0000_s2218">
                  <w:txbxContent>
                    <w:p w:rsidR="0069376A" w:rsidRPr="0069376A" w:rsidRDefault="0069376A" w:rsidP="0069376A">
                      <w:pPr>
                        <w:jc w:val="center"/>
                        <w:rPr>
                          <w:rFonts w:asciiTheme="minorHAnsi" w:hAnsiTheme="minorHAnsi"/>
                          <w:b/>
                          <w:sz w:val="20"/>
                          <w:szCs w:val="20"/>
                        </w:rPr>
                      </w:pPr>
                      <w:r w:rsidRPr="0069376A">
                        <w:rPr>
                          <w:rFonts w:asciiTheme="minorHAnsi" w:hAnsiTheme="minorHAnsi"/>
                          <w:b/>
                          <w:sz w:val="20"/>
                          <w:szCs w:val="20"/>
                        </w:rPr>
                        <w:t>StringWriter</w:t>
                      </w:r>
                    </w:p>
                  </w:txbxContent>
                </v:textbox>
              </v:shape>
              <v:shape id="_x0000_s2219" type="#_x0000_t32" style="position:absolute;left:3684;top:8588;width:1;height:1051;flip:y" o:connectortype="straight" strokeweight="1pt">
                <v:stroke dashstyle="dashDot"/>
              </v:shape>
              <v:shape id="_x0000_s2220" type="#_x0000_t32" style="position:absolute;left:4069;top:8570;width:1;height:254" o:connectortype="straight" strokeweight="1pt">
                <v:stroke dashstyle="dashDot"/>
              </v:shape>
              <v:shape id="_x0000_s2221" type="#_x0000_t32" style="position:absolute;left:5475;top:9982;width:802;height:1;flip:x" o:connectortype="straight" strokeweight="1pt">
                <v:stroke dashstyle="dashDot"/>
              </v:shape>
              <v:shape id="_x0000_s2222" type="#_x0000_t32" style="position:absolute;left:4640;top:8276;width:1617;height:7" o:connectortype="straight"/>
              <v:shape id="_x0000_s2223" type="#_x0000_t32" style="position:absolute;left:4633;top:3917;width:1617;height:7" o:connectortype="straight"/>
              <v:shape id="_x0000_s2224" type="#_x0000_t32" style="position:absolute;left:4646;top:4797;width:1617;height:7" o:connectortype="straight"/>
              <v:shape id="_x0000_s2225" type="#_x0000_t32" style="position:absolute;left:4647;top:5653;width:1617;height:7" o:connectortype="straight"/>
              <v:shape id="_x0000_s2226" type="#_x0000_t32" style="position:absolute;left:5802;top:6556;width:448;height:2;flip:x" o:connectortype="straight" strokeweight="1pt">
                <v:stroke dashstyle="dashDot"/>
              </v:shape>
              <v:shape id="_x0000_s2227" type="#_x0000_t32" style="position:absolute;left:5808;top:9162;width:448;height:2;flip:x" o:connectortype="straight" strokeweight="1pt">
                <v:stroke dashstyle="dashDot"/>
              </v:shape>
            </v:group>
            <v:shape id="_x0000_s2228" type="#_x0000_t202" style="position:absolute;left:4096;top:9488;width:5058;height:546" stroked="f">
              <v:textbox>
                <w:txbxContent>
                  <w:p w:rsidR="009E4211" w:rsidRDefault="009E4211" w:rsidP="009E4211">
                    <w:pPr>
                      <w:jc w:val="center"/>
                    </w:pPr>
                    <w:r>
                      <w:t>Hình T3.1. Cấu trúc các lớp C#</w:t>
                    </w:r>
                  </w:p>
                </w:txbxContent>
              </v:textbox>
            </v:shape>
            <w10:wrap type="none"/>
            <w10:anchorlock/>
          </v:group>
        </w:pict>
      </w:r>
    </w:p>
    <w:tbl>
      <w:tblPr>
        <w:tblStyle w:val="TableGrid"/>
        <w:tblW w:w="0" w:type="auto"/>
        <w:tblInd w:w="108" w:type="dxa"/>
        <w:tblBorders>
          <w:top w:val="none" w:sz="0" w:space="0" w:color="auto"/>
          <w:left w:val="none" w:sz="0"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993"/>
        <w:gridCol w:w="8930"/>
      </w:tblGrid>
      <w:tr w:rsidR="00850F2C" w:rsidTr="00D512AB">
        <w:tc>
          <w:tcPr>
            <w:tcW w:w="993" w:type="dxa"/>
            <w:tcBorders>
              <w:top w:val="nil"/>
              <w:bottom w:val="nil"/>
            </w:tcBorders>
            <w:vAlign w:val="center"/>
          </w:tcPr>
          <w:p w:rsidR="00850F2C" w:rsidRDefault="00850F2C" w:rsidP="00D512AB">
            <w:pPr>
              <w:spacing w:line="360" w:lineRule="auto"/>
            </w:pPr>
            <w:r>
              <w:sym w:font="Wingdings" w:char="F020"/>
            </w:r>
            <w:r w:rsidRPr="00D55FDB">
              <w:rPr>
                <w:sz w:val="58"/>
              </w:rPr>
              <w:sym w:font="Wingdings" w:char="F040"/>
            </w:r>
          </w:p>
        </w:tc>
        <w:tc>
          <w:tcPr>
            <w:tcW w:w="8930" w:type="dxa"/>
            <w:tcBorders>
              <w:top w:val="dashDotStroked" w:sz="24" w:space="0" w:color="auto"/>
            </w:tcBorders>
            <w:shd w:val="clear" w:color="auto" w:fill="F2F2F2" w:themeFill="background1" w:themeFillShade="F2"/>
          </w:tcPr>
          <w:p w:rsidR="00850F2C" w:rsidRPr="00850F2C" w:rsidRDefault="0069376A" w:rsidP="00850F2C">
            <w:pPr>
              <w:spacing w:line="360" w:lineRule="auto"/>
              <w:ind w:firstLine="33"/>
              <w:rPr>
                <w:rFonts w:asciiTheme="minorHAnsi" w:hAnsiTheme="minorHAnsi"/>
                <w:sz w:val="24"/>
                <w:szCs w:val="24"/>
              </w:rPr>
            </w:pPr>
            <w:r>
              <w:rPr>
                <w:rFonts w:asciiTheme="minorHAnsi" w:hAnsiTheme="minorHAnsi"/>
                <w:sz w:val="24"/>
                <w:szCs w:val="24"/>
              </w:rPr>
              <w:t>L</w:t>
            </w:r>
            <w:r w:rsidR="00850F2C" w:rsidRPr="00850F2C">
              <w:rPr>
                <w:rFonts w:asciiTheme="minorHAnsi" w:hAnsiTheme="minorHAnsi"/>
                <w:sz w:val="24"/>
                <w:szCs w:val="24"/>
              </w:rPr>
              <w:t xml:space="preserve">uồng có thể được dùng </w:t>
            </w:r>
            <w:r>
              <w:rPr>
                <w:rFonts w:asciiTheme="minorHAnsi" w:hAnsiTheme="minorHAnsi"/>
                <w:sz w:val="24"/>
                <w:szCs w:val="24"/>
              </w:rPr>
              <w:t>ở một trong</w:t>
            </w:r>
            <w:r w:rsidR="00850F2C" w:rsidRPr="00850F2C">
              <w:rPr>
                <w:rFonts w:asciiTheme="minorHAnsi" w:hAnsiTheme="minorHAnsi"/>
                <w:sz w:val="24"/>
                <w:szCs w:val="24"/>
              </w:rPr>
              <w:t xml:space="preserve"> hai chế độ: đồng bộ, hoặc bất đồng bộ</w:t>
            </w:r>
            <w:r>
              <w:rPr>
                <w:rFonts w:asciiTheme="minorHAnsi" w:hAnsiTheme="minorHAnsi"/>
                <w:sz w:val="24"/>
                <w:szCs w:val="24"/>
              </w:rPr>
              <w:t>.</w:t>
            </w:r>
          </w:p>
          <w:p w:rsidR="00850F2C" w:rsidRPr="00850F2C" w:rsidRDefault="009F26A8" w:rsidP="0069376A">
            <w:pPr>
              <w:pStyle w:val="ListParagraph"/>
              <w:spacing w:line="360" w:lineRule="auto"/>
              <w:ind w:left="753"/>
              <w:rPr>
                <w:rFonts w:asciiTheme="minorHAnsi" w:hAnsiTheme="minorHAnsi"/>
                <w:sz w:val="24"/>
                <w:szCs w:val="24"/>
              </w:rPr>
            </w:pPr>
            <w:r>
              <w:rPr>
                <w:rFonts w:asciiTheme="minorHAnsi" w:hAnsiTheme="minorHAnsi"/>
                <w:sz w:val="24"/>
                <w:szCs w:val="24"/>
                <w:u w:val="single"/>
              </w:rPr>
              <w:t>L</w:t>
            </w:r>
            <w:r w:rsidR="00850F2C" w:rsidRPr="00850F2C">
              <w:rPr>
                <w:rFonts w:asciiTheme="minorHAnsi" w:hAnsiTheme="minorHAnsi"/>
                <w:sz w:val="24"/>
                <w:szCs w:val="24"/>
                <w:u w:val="single"/>
              </w:rPr>
              <w:t>uồng đồng bộ</w:t>
            </w:r>
            <w:r w:rsidR="0069376A">
              <w:rPr>
                <w:rFonts w:asciiTheme="minorHAnsi" w:hAnsiTheme="minorHAnsi"/>
                <w:sz w:val="24"/>
                <w:szCs w:val="24"/>
              </w:rPr>
              <w:t>:</w:t>
            </w:r>
            <w:r w:rsidR="00850F2C" w:rsidRPr="00850F2C">
              <w:rPr>
                <w:rFonts w:asciiTheme="minorHAnsi" w:hAnsiTheme="minorHAnsi"/>
                <w:sz w:val="24"/>
                <w:szCs w:val="24"/>
              </w:rPr>
              <w:t xml:space="preserve"> </w:t>
            </w:r>
            <w:r w:rsidR="0069376A">
              <w:rPr>
                <w:rFonts w:asciiTheme="minorHAnsi" w:hAnsiTheme="minorHAnsi"/>
                <w:sz w:val="24"/>
                <w:szCs w:val="24"/>
              </w:rPr>
              <w:t>(</w:t>
            </w:r>
            <w:r w:rsidR="009110D4">
              <w:rPr>
                <w:rFonts w:asciiTheme="minorHAnsi" w:hAnsiTheme="minorHAnsi"/>
                <w:sz w:val="24"/>
                <w:szCs w:val="24"/>
              </w:rPr>
              <w:t>ngầm định</w:t>
            </w:r>
            <w:r w:rsidR="0069376A">
              <w:rPr>
                <w:rFonts w:asciiTheme="minorHAnsi" w:hAnsiTheme="minorHAnsi"/>
                <w:sz w:val="24"/>
                <w:szCs w:val="24"/>
              </w:rPr>
              <w:t>). Khi thi hành</w:t>
            </w:r>
            <w:r w:rsidR="00850F2C" w:rsidRPr="00850F2C">
              <w:rPr>
                <w:rFonts w:asciiTheme="minorHAnsi" w:hAnsiTheme="minorHAnsi"/>
                <w:sz w:val="24"/>
                <w:szCs w:val="24"/>
              </w:rPr>
              <w:t xml:space="preserve"> phương thức, </w:t>
            </w:r>
            <w:r w:rsidR="0069376A">
              <w:rPr>
                <w:rFonts w:asciiTheme="minorHAnsi" w:hAnsiTheme="minorHAnsi"/>
                <w:sz w:val="24"/>
                <w:szCs w:val="24"/>
              </w:rPr>
              <w:t xml:space="preserve">nó dừng tất cả các công việc khác </w:t>
            </w:r>
            <w:r w:rsidR="00850F2C" w:rsidRPr="00850F2C">
              <w:rPr>
                <w:rFonts w:asciiTheme="minorHAnsi" w:hAnsiTheme="minorHAnsi"/>
                <w:sz w:val="24"/>
                <w:szCs w:val="24"/>
              </w:rPr>
              <w:t>tận cho đến khi hoàn tất công việc</w:t>
            </w:r>
            <w:r w:rsidR="0069376A">
              <w:rPr>
                <w:rFonts w:asciiTheme="minorHAnsi" w:hAnsiTheme="minorHAnsi"/>
                <w:sz w:val="24"/>
                <w:szCs w:val="24"/>
              </w:rPr>
              <w:t>,</w:t>
            </w:r>
            <w:r w:rsidR="00850F2C" w:rsidRPr="00850F2C">
              <w:rPr>
                <w:rFonts w:asciiTheme="minorHAnsi" w:hAnsiTheme="minorHAnsi"/>
                <w:sz w:val="24"/>
                <w:szCs w:val="24"/>
              </w:rPr>
              <w:t xml:space="preserve"> hoặc xảy ra một lỗi nào đó. </w:t>
            </w:r>
            <w:r w:rsidR="009110D4">
              <w:rPr>
                <w:rFonts w:asciiTheme="minorHAnsi" w:hAnsiTheme="minorHAnsi"/>
                <w:sz w:val="24"/>
                <w:szCs w:val="24"/>
              </w:rPr>
              <w:t>Luồng đồng bộ phù hợp với kích thước truyền gửi nhỏ.</w:t>
            </w:r>
          </w:p>
          <w:p w:rsidR="009110D4" w:rsidRPr="009110D4" w:rsidRDefault="009110D4" w:rsidP="0069376A">
            <w:pPr>
              <w:pStyle w:val="ListParagraph"/>
              <w:spacing w:line="360" w:lineRule="auto"/>
              <w:ind w:left="753"/>
            </w:pPr>
            <w:r>
              <w:rPr>
                <w:rFonts w:asciiTheme="minorHAnsi" w:hAnsiTheme="minorHAnsi"/>
                <w:sz w:val="24"/>
                <w:szCs w:val="24"/>
                <w:u w:val="single"/>
              </w:rPr>
              <w:t>L</w:t>
            </w:r>
            <w:r w:rsidR="00850F2C" w:rsidRPr="00850F2C">
              <w:rPr>
                <w:rFonts w:asciiTheme="minorHAnsi" w:hAnsiTheme="minorHAnsi"/>
                <w:sz w:val="24"/>
                <w:szCs w:val="24"/>
                <w:u w:val="single"/>
              </w:rPr>
              <w:t>uồng bất đồng bộ</w:t>
            </w:r>
            <w:r w:rsidR="0069376A">
              <w:rPr>
                <w:rFonts w:asciiTheme="minorHAnsi" w:hAnsiTheme="minorHAnsi"/>
                <w:sz w:val="24"/>
                <w:szCs w:val="24"/>
              </w:rPr>
              <w:t>.</w:t>
            </w:r>
            <w:r w:rsidR="00850F2C" w:rsidRPr="00850F2C">
              <w:rPr>
                <w:rFonts w:asciiTheme="minorHAnsi" w:hAnsiTheme="minorHAnsi"/>
                <w:sz w:val="24"/>
                <w:szCs w:val="24"/>
              </w:rPr>
              <w:t xml:space="preserve"> </w:t>
            </w:r>
            <w:r w:rsidR="0069376A">
              <w:rPr>
                <w:rFonts w:asciiTheme="minorHAnsi" w:hAnsiTheme="minorHAnsi"/>
                <w:sz w:val="24"/>
                <w:szCs w:val="24"/>
              </w:rPr>
              <w:t>Không cản trợ sự thi hành của các phương thức khác. Bất đồng bộ rất</w:t>
            </w:r>
            <w:r>
              <w:rPr>
                <w:rFonts w:asciiTheme="minorHAnsi" w:hAnsiTheme="minorHAnsi"/>
                <w:sz w:val="24"/>
                <w:szCs w:val="24"/>
              </w:rPr>
              <w:t xml:space="preserve"> hiệu quả với các ứng dụng cần tiếp tục thực hiện các công việc khác trong khi đang phải xử lý một luồng có lượng dữ liệu lớn, hoặc là trong khi giao tiếp với một luồng thiết bị có tốc độ chậm.</w:t>
            </w:r>
          </w:p>
        </w:tc>
      </w:tr>
    </w:tbl>
    <w:p w:rsidR="000705CA" w:rsidRDefault="000705CA" w:rsidP="0069376A">
      <w:pPr>
        <w:pStyle w:val="Heading1"/>
      </w:pPr>
      <w:r>
        <w:lastRenderedPageBreak/>
        <w:t xml:space="preserve">Lớp </w:t>
      </w:r>
      <w:r w:rsidR="0069376A">
        <w:t xml:space="preserve">luồng </w:t>
      </w:r>
      <w:r w:rsidRPr="000705CA">
        <w:rPr>
          <w:rFonts w:asciiTheme="minorHAnsi" w:hAnsiTheme="minorHAnsi"/>
        </w:rPr>
        <w:t>Stream</w:t>
      </w:r>
      <w:r>
        <w:t xml:space="preserve"> cơ bản</w:t>
      </w:r>
    </w:p>
    <w:p w:rsidR="000705CA" w:rsidRDefault="000705CA" w:rsidP="000705CA">
      <w:pPr>
        <w:spacing w:line="360" w:lineRule="auto"/>
        <w:ind w:firstLine="360"/>
      </w:pPr>
      <w:r>
        <w:t xml:space="preserve">Lớp </w:t>
      </w:r>
      <w:r>
        <w:rPr>
          <w:rFonts w:asciiTheme="minorHAnsi" w:hAnsiTheme="minorHAnsi"/>
        </w:rPr>
        <w:t>S</w:t>
      </w:r>
      <w:r w:rsidRPr="00064990">
        <w:rPr>
          <w:rFonts w:asciiTheme="minorHAnsi" w:hAnsiTheme="minorHAnsi"/>
        </w:rPr>
        <w:t>tream</w:t>
      </w:r>
      <w:r>
        <w:t xml:space="preserve"> là một lớp cơ bản, có mặt trong không gian </w:t>
      </w:r>
      <w:r w:rsidRPr="00064990">
        <w:rPr>
          <w:rFonts w:asciiTheme="minorHAnsi" w:hAnsiTheme="minorHAnsi"/>
        </w:rPr>
        <w:t>System.IO</w:t>
      </w:r>
      <w:r>
        <w:t xml:space="preserve">. Nó là lớp cha của một tập hợp các lớp luồng con khác. Nói cách khác, đa số các lớp luồng con có sự thừa kế của lớp cha </w:t>
      </w:r>
      <w:r>
        <w:rPr>
          <w:rFonts w:asciiTheme="minorHAnsi" w:hAnsiTheme="minorHAnsi"/>
        </w:rPr>
        <w:t>S</w:t>
      </w:r>
      <w:r w:rsidRPr="009928EE">
        <w:rPr>
          <w:rFonts w:asciiTheme="minorHAnsi" w:hAnsiTheme="minorHAnsi"/>
        </w:rPr>
        <w:t>tream</w:t>
      </w:r>
      <w:r>
        <w:t xml:space="preserve">, từng lớp con có sự phát triển để tạo nên các hiệu ứng riêng. Hình </w:t>
      </w:r>
      <w:r w:rsidR="009E4211">
        <w:t>T3.1</w:t>
      </w:r>
      <w:r>
        <w:t xml:space="preserve"> cho th</w:t>
      </w:r>
      <w:r w:rsidR="009E4211">
        <w:t>ấ</w:t>
      </w:r>
      <w:r>
        <w:t>y toàn cảnh.</w:t>
      </w:r>
    </w:p>
    <w:p w:rsidR="00FB1DF4" w:rsidRDefault="00FB1DF4" w:rsidP="00FB1DF4">
      <w:pPr>
        <w:pStyle w:val="Heading2"/>
        <w:rPr>
          <w:rFonts w:asciiTheme="minorHAnsi" w:hAnsiTheme="minorHAnsi"/>
        </w:rPr>
      </w:pPr>
      <w:r w:rsidRPr="00FB1DF4">
        <w:t xml:space="preserve">Các </w:t>
      </w:r>
      <w:r w:rsidR="003414FD">
        <w:t>thành viên của</w:t>
      </w:r>
      <w:r w:rsidRPr="00FB1DF4">
        <w:t xml:space="preserve"> luồng </w:t>
      </w:r>
      <w:r w:rsidRPr="00FB1DF4">
        <w:rPr>
          <w:rFonts w:asciiTheme="minorHAnsi" w:hAnsiTheme="minorHAnsi"/>
        </w:rPr>
        <w:t>stream</w:t>
      </w:r>
    </w:p>
    <w:p w:rsidR="002D32A9" w:rsidRPr="002D32A9" w:rsidRDefault="002D32A9" w:rsidP="002D32A9">
      <w:pPr>
        <w:pStyle w:val="Heading3"/>
        <w:rPr>
          <w:u w:val="single"/>
        </w:rPr>
      </w:pPr>
      <w:r w:rsidRPr="002D32A9">
        <w:rPr>
          <w:u w:val="single"/>
        </w:rPr>
        <w:t>Thuộc tính</w:t>
      </w:r>
    </w:p>
    <w:p w:rsidR="00FB1DF4" w:rsidRDefault="00FB1DF4" w:rsidP="00FB1DF4">
      <w:pPr>
        <w:spacing w:line="360" w:lineRule="auto"/>
        <w:ind w:firstLine="360"/>
      </w:pPr>
      <w:r>
        <w:t xml:space="preserve">Bảng </w:t>
      </w:r>
      <w:r w:rsidR="006F703D">
        <w:t>sau</w:t>
      </w:r>
      <w:r>
        <w:t xml:space="preserve"> </w:t>
      </w:r>
      <w:r w:rsidR="006F703D">
        <w:t>liệt kê</w:t>
      </w:r>
      <w:r>
        <w:t xml:space="preserve"> </w:t>
      </w:r>
      <w:r w:rsidR="006F703D">
        <w:t>cácluồng con của</w:t>
      </w:r>
      <w:r w:rsidR="003414FD">
        <w:rPr>
          <w:rFonts w:asciiTheme="minorHAnsi" w:hAnsiTheme="minorHAnsi"/>
        </w:rPr>
        <w:t>S</w:t>
      </w:r>
      <w:r w:rsidRPr="00FB1DF4">
        <w:rPr>
          <w:rFonts w:asciiTheme="minorHAnsi" w:hAnsiTheme="minorHAnsi"/>
        </w:rPr>
        <w:t>tream</w:t>
      </w:r>
      <w:r>
        <w:t xml:space="preserve"> bao gồm 5 luồng con</w:t>
      </w:r>
      <w:r w:rsidR="00B714CB">
        <w:t xml:space="preserve"> và ba thuộc tính </w:t>
      </w:r>
      <w:r>
        <w:t xml:space="preserve">chung: </w:t>
      </w:r>
    </w:p>
    <w:tbl>
      <w:tblPr>
        <w:tblStyle w:val="TableGrid"/>
        <w:tblW w:w="0" w:type="auto"/>
        <w:tblLook w:val="04A0"/>
      </w:tblPr>
      <w:tblGrid>
        <w:gridCol w:w="1668"/>
        <w:gridCol w:w="8448"/>
      </w:tblGrid>
      <w:tr w:rsidR="00FB1DF4" w:rsidRPr="00B00C9E" w:rsidTr="00A974D7">
        <w:tc>
          <w:tcPr>
            <w:tcW w:w="1668" w:type="dxa"/>
            <w:shd w:val="clear" w:color="auto" w:fill="F2F2F2" w:themeFill="background1" w:themeFillShade="F2"/>
          </w:tcPr>
          <w:p w:rsidR="00FB1DF4" w:rsidRPr="00B00C9E" w:rsidRDefault="00FB1DF4" w:rsidP="00426E0A">
            <w:pPr>
              <w:jc w:val="center"/>
              <w:rPr>
                <w:b/>
                <w:sz w:val="24"/>
                <w:szCs w:val="24"/>
              </w:rPr>
            </w:pPr>
            <w:r w:rsidRPr="00B00C9E">
              <w:rPr>
                <w:b/>
                <w:sz w:val="24"/>
                <w:szCs w:val="24"/>
              </w:rPr>
              <w:t>T</w:t>
            </w:r>
            <w:r>
              <w:rPr>
                <w:b/>
                <w:sz w:val="24"/>
                <w:szCs w:val="24"/>
              </w:rPr>
              <w:t>huộc tính</w:t>
            </w:r>
          </w:p>
        </w:tc>
        <w:tc>
          <w:tcPr>
            <w:tcW w:w="8448" w:type="dxa"/>
            <w:shd w:val="clear" w:color="auto" w:fill="F2F2F2" w:themeFill="background1" w:themeFillShade="F2"/>
          </w:tcPr>
          <w:p w:rsidR="00FB1DF4" w:rsidRPr="00B00C9E" w:rsidRDefault="00FB1DF4" w:rsidP="00426E0A">
            <w:pPr>
              <w:jc w:val="center"/>
              <w:rPr>
                <w:b/>
                <w:sz w:val="24"/>
                <w:szCs w:val="24"/>
              </w:rPr>
            </w:pPr>
            <w:r>
              <w:rPr>
                <w:b/>
                <w:sz w:val="24"/>
                <w:szCs w:val="24"/>
              </w:rPr>
              <w:t>Mô tả</w:t>
            </w:r>
          </w:p>
        </w:tc>
      </w:tr>
      <w:tr w:rsidR="00FB1DF4" w:rsidTr="00AD567C">
        <w:tc>
          <w:tcPr>
            <w:tcW w:w="1668" w:type="dxa"/>
            <w:vAlign w:val="center"/>
          </w:tcPr>
          <w:p w:rsidR="00FB1DF4" w:rsidRPr="00FB1DF4" w:rsidRDefault="00FB1DF4" w:rsidP="00FB1DF4">
            <w:pPr>
              <w:spacing w:line="360" w:lineRule="auto"/>
              <w:rPr>
                <w:rFonts w:asciiTheme="minorHAnsi" w:hAnsiTheme="minorHAnsi"/>
                <w:sz w:val="24"/>
              </w:rPr>
            </w:pPr>
            <w:r w:rsidRPr="00FB1DF4">
              <w:rPr>
                <w:rFonts w:asciiTheme="minorHAnsi" w:hAnsiTheme="minorHAnsi"/>
                <w:sz w:val="24"/>
              </w:rPr>
              <w:t>CanRead</w:t>
            </w:r>
          </w:p>
        </w:tc>
        <w:tc>
          <w:tcPr>
            <w:tcW w:w="8448" w:type="dxa"/>
          </w:tcPr>
          <w:p w:rsidR="00FB1DF4" w:rsidRPr="00FB1DF4" w:rsidRDefault="00FB1DF4" w:rsidP="00AD567C">
            <w:pPr>
              <w:rPr>
                <w:sz w:val="24"/>
                <w:szCs w:val="24"/>
              </w:rPr>
            </w:pPr>
            <w:r w:rsidRPr="00FB1DF4">
              <w:rPr>
                <w:sz w:val="24"/>
                <w:szCs w:val="24"/>
              </w:rPr>
              <w:t xml:space="preserve">Được sử dụng nếu muốn kiểm tra luồng hiện hành có hỗ trợ đọc nội dung của nó hay không. Nhìn chung, thuộc tính này được sử dụng trước khi thực hiện các hành động đọc luồng. Giá trị trả về: </w:t>
            </w:r>
            <w:r w:rsidRPr="00FB1DF4">
              <w:rPr>
                <w:rFonts w:asciiTheme="minorHAnsi" w:hAnsiTheme="minorHAnsi"/>
                <w:sz w:val="24"/>
                <w:szCs w:val="24"/>
              </w:rPr>
              <w:t>true</w:t>
            </w:r>
            <w:r w:rsidRPr="00FB1DF4">
              <w:rPr>
                <w:sz w:val="24"/>
                <w:szCs w:val="24"/>
              </w:rPr>
              <w:t xml:space="preserve"> hoặc </w:t>
            </w:r>
            <w:r w:rsidRPr="00FB1DF4">
              <w:rPr>
                <w:rFonts w:asciiTheme="minorHAnsi" w:hAnsiTheme="minorHAnsi"/>
                <w:sz w:val="24"/>
                <w:szCs w:val="24"/>
              </w:rPr>
              <w:t>false</w:t>
            </w:r>
            <w:r w:rsidRPr="00FB1DF4">
              <w:rPr>
                <w:sz w:val="24"/>
                <w:szCs w:val="24"/>
              </w:rPr>
              <w:t xml:space="preserve">. Nếu giá trị trả về là </w:t>
            </w:r>
            <w:r w:rsidRPr="00FB1DF4">
              <w:rPr>
                <w:rFonts w:asciiTheme="minorHAnsi" w:hAnsiTheme="minorHAnsi"/>
                <w:sz w:val="24"/>
                <w:szCs w:val="24"/>
              </w:rPr>
              <w:t>false</w:t>
            </w:r>
            <w:r w:rsidRPr="00FB1DF4">
              <w:rPr>
                <w:sz w:val="24"/>
                <w:szCs w:val="24"/>
              </w:rPr>
              <w:t xml:space="preserve"> thì còn kèm thêm một thông điệp </w:t>
            </w:r>
            <w:r w:rsidRPr="00FB1DF4">
              <w:rPr>
                <w:rFonts w:asciiTheme="minorHAnsi" w:eastAsia="Times New Roman" w:hAnsiTheme="minorHAnsi" w:cs="Times New Roman"/>
                <w:noProof w:val="0"/>
                <w:sz w:val="24"/>
                <w:szCs w:val="24"/>
              </w:rPr>
              <w:t>NotSupportedException</w:t>
            </w:r>
            <w:r w:rsidRPr="00FB1DF4">
              <w:rPr>
                <w:rFonts w:eastAsia="Times New Roman" w:cs="Times New Roman"/>
                <w:noProof w:val="0"/>
                <w:sz w:val="24"/>
                <w:szCs w:val="24"/>
              </w:rPr>
              <w:t>.</w:t>
            </w:r>
          </w:p>
        </w:tc>
      </w:tr>
      <w:tr w:rsidR="00FB1DF4" w:rsidTr="00AD567C">
        <w:tc>
          <w:tcPr>
            <w:tcW w:w="1668" w:type="dxa"/>
            <w:vAlign w:val="center"/>
          </w:tcPr>
          <w:p w:rsidR="00FB1DF4" w:rsidRPr="00FB1DF4" w:rsidRDefault="00FB1DF4" w:rsidP="00FB1DF4">
            <w:pPr>
              <w:spacing w:line="360" w:lineRule="auto"/>
              <w:rPr>
                <w:rFonts w:asciiTheme="minorHAnsi" w:hAnsiTheme="minorHAnsi"/>
                <w:sz w:val="24"/>
              </w:rPr>
            </w:pPr>
            <w:r w:rsidRPr="00FB1DF4">
              <w:rPr>
                <w:rFonts w:asciiTheme="minorHAnsi" w:hAnsiTheme="minorHAnsi"/>
                <w:sz w:val="24"/>
              </w:rPr>
              <w:t>CanSeek</w:t>
            </w:r>
          </w:p>
        </w:tc>
        <w:tc>
          <w:tcPr>
            <w:tcW w:w="8448" w:type="dxa"/>
          </w:tcPr>
          <w:p w:rsidR="00FB1DF4" w:rsidRPr="00FB1DF4" w:rsidRDefault="00FB1DF4" w:rsidP="00AD567C">
            <w:pPr>
              <w:rPr>
                <w:sz w:val="24"/>
              </w:rPr>
            </w:pPr>
            <w:r>
              <w:rPr>
                <w:sz w:val="24"/>
              </w:rPr>
              <w:t xml:space="preserve">Mỗi luồng thường có con trỏ, chỏ vào một vị trí nào đó trong luồng. Thuộc tính </w:t>
            </w:r>
            <w:r w:rsidRPr="00FB1DF4">
              <w:rPr>
                <w:rFonts w:asciiTheme="minorHAnsi" w:hAnsiTheme="minorHAnsi"/>
                <w:sz w:val="24"/>
              </w:rPr>
              <w:t>CanSeek</w:t>
            </w:r>
            <w:r>
              <w:rPr>
                <w:sz w:val="24"/>
              </w:rPr>
              <w:t xml:space="preserve"> kiểm tra luồng hiện hành có hỗ trợ chế độ dò tìm vị trí con trỏ luồng hay không. </w:t>
            </w:r>
            <w:r w:rsidRPr="00FB1DF4">
              <w:rPr>
                <w:sz w:val="24"/>
                <w:szCs w:val="24"/>
              </w:rPr>
              <w:t xml:space="preserve">Giá trị trả về: </w:t>
            </w:r>
            <w:r w:rsidRPr="00FB1DF4">
              <w:rPr>
                <w:rFonts w:asciiTheme="minorHAnsi" w:hAnsiTheme="minorHAnsi"/>
                <w:sz w:val="24"/>
                <w:szCs w:val="24"/>
              </w:rPr>
              <w:t>true</w:t>
            </w:r>
            <w:r w:rsidRPr="00FB1DF4">
              <w:rPr>
                <w:sz w:val="24"/>
                <w:szCs w:val="24"/>
              </w:rPr>
              <w:t xml:space="preserve"> hoặc </w:t>
            </w:r>
            <w:r w:rsidRPr="00FB1DF4">
              <w:rPr>
                <w:rFonts w:asciiTheme="minorHAnsi" w:hAnsiTheme="minorHAnsi"/>
                <w:sz w:val="24"/>
                <w:szCs w:val="24"/>
              </w:rPr>
              <w:t>false</w:t>
            </w:r>
            <w:r w:rsidRPr="00FB1DF4">
              <w:rPr>
                <w:sz w:val="24"/>
                <w:szCs w:val="24"/>
              </w:rPr>
              <w:t xml:space="preserve">. Nếu giá trị trả về là </w:t>
            </w:r>
            <w:r w:rsidRPr="00FB1DF4">
              <w:rPr>
                <w:rFonts w:asciiTheme="minorHAnsi" w:hAnsiTheme="minorHAnsi"/>
                <w:sz w:val="24"/>
                <w:szCs w:val="24"/>
              </w:rPr>
              <w:t>false</w:t>
            </w:r>
            <w:r w:rsidRPr="00FB1DF4">
              <w:rPr>
                <w:sz w:val="24"/>
                <w:szCs w:val="24"/>
              </w:rPr>
              <w:t xml:space="preserve"> thì còn kèm thêm một thông điệp </w:t>
            </w:r>
            <w:r w:rsidRPr="00FB1DF4">
              <w:rPr>
                <w:rFonts w:asciiTheme="minorHAnsi" w:eastAsia="Times New Roman" w:hAnsiTheme="minorHAnsi" w:cs="Times New Roman"/>
                <w:noProof w:val="0"/>
                <w:sz w:val="24"/>
                <w:szCs w:val="24"/>
              </w:rPr>
              <w:t>NotSupportedException</w:t>
            </w:r>
            <w:r>
              <w:rPr>
                <w:rFonts w:asciiTheme="minorHAnsi" w:eastAsia="Times New Roman" w:hAnsiTheme="minorHAnsi" w:cs="Times New Roman"/>
                <w:noProof w:val="0"/>
                <w:sz w:val="24"/>
                <w:szCs w:val="24"/>
              </w:rPr>
              <w:t>.</w:t>
            </w:r>
          </w:p>
        </w:tc>
      </w:tr>
      <w:tr w:rsidR="00FB1DF4" w:rsidTr="00AD567C">
        <w:tc>
          <w:tcPr>
            <w:tcW w:w="1668" w:type="dxa"/>
            <w:vAlign w:val="center"/>
          </w:tcPr>
          <w:p w:rsidR="00FB1DF4" w:rsidRPr="00FB1DF4" w:rsidRDefault="00FB1DF4" w:rsidP="00FB1DF4">
            <w:pPr>
              <w:spacing w:line="360" w:lineRule="auto"/>
              <w:rPr>
                <w:rFonts w:asciiTheme="minorHAnsi" w:hAnsiTheme="minorHAnsi"/>
                <w:sz w:val="24"/>
                <w:szCs w:val="24"/>
              </w:rPr>
            </w:pPr>
            <w:r w:rsidRPr="00FB1DF4">
              <w:rPr>
                <w:rFonts w:asciiTheme="minorHAnsi" w:eastAsia="Times New Roman" w:hAnsiTheme="minorHAnsi" w:cs="Times New Roman"/>
                <w:noProof w:val="0"/>
                <w:sz w:val="24"/>
                <w:szCs w:val="24"/>
              </w:rPr>
              <w:t>CanWrite</w:t>
            </w:r>
          </w:p>
        </w:tc>
        <w:tc>
          <w:tcPr>
            <w:tcW w:w="8448" w:type="dxa"/>
          </w:tcPr>
          <w:p w:rsidR="00FB1DF4" w:rsidRPr="00FB1DF4" w:rsidRDefault="00FB1DF4" w:rsidP="00AD567C">
            <w:pPr>
              <w:rPr>
                <w:sz w:val="24"/>
              </w:rPr>
            </w:pPr>
            <w:r w:rsidRPr="00FB1DF4">
              <w:rPr>
                <w:sz w:val="24"/>
              </w:rPr>
              <w:t>Thuộc tính này thường được kiểm tra trước khi thi hành các hoạt động ghi</w:t>
            </w:r>
            <w:r w:rsidR="003414FD">
              <w:rPr>
                <w:sz w:val="24"/>
              </w:rPr>
              <w:t xml:space="preserve"> vào luồng hiện hành. </w:t>
            </w:r>
            <w:r w:rsidR="003414FD" w:rsidRPr="00FB1DF4">
              <w:rPr>
                <w:sz w:val="24"/>
                <w:szCs w:val="24"/>
              </w:rPr>
              <w:t xml:space="preserve">Giá trị trả về: </w:t>
            </w:r>
            <w:r w:rsidR="003414FD" w:rsidRPr="00FB1DF4">
              <w:rPr>
                <w:rFonts w:asciiTheme="minorHAnsi" w:hAnsiTheme="minorHAnsi"/>
                <w:sz w:val="24"/>
                <w:szCs w:val="24"/>
              </w:rPr>
              <w:t>true</w:t>
            </w:r>
            <w:r w:rsidR="003414FD" w:rsidRPr="00FB1DF4">
              <w:rPr>
                <w:sz w:val="24"/>
                <w:szCs w:val="24"/>
              </w:rPr>
              <w:t xml:space="preserve"> hoặc </w:t>
            </w:r>
            <w:r w:rsidR="003414FD" w:rsidRPr="00FB1DF4">
              <w:rPr>
                <w:rFonts w:asciiTheme="minorHAnsi" w:hAnsiTheme="minorHAnsi"/>
                <w:sz w:val="24"/>
                <w:szCs w:val="24"/>
              </w:rPr>
              <w:t>false</w:t>
            </w:r>
            <w:r w:rsidR="003414FD" w:rsidRPr="00FB1DF4">
              <w:rPr>
                <w:sz w:val="24"/>
                <w:szCs w:val="24"/>
              </w:rPr>
              <w:t xml:space="preserve">. Nếu giá trị trả về là </w:t>
            </w:r>
            <w:r w:rsidR="003414FD" w:rsidRPr="00FB1DF4">
              <w:rPr>
                <w:rFonts w:asciiTheme="minorHAnsi" w:hAnsiTheme="minorHAnsi"/>
                <w:sz w:val="24"/>
                <w:szCs w:val="24"/>
              </w:rPr>
              <w:t>false</w:t>
            </w:r>
            <w:r w:rsidR="003414FD" w:rsidRPr="00FB1DF4">
              <w:rPr>
                <w:sz w:val="24"/>
                <w:szCs w:val="24"/>
              </w:rPr>
              <w:t xml:space="preserve"> thì còn kèm thêm một thông điệp </w:t>
            </w:r>
            <w:r w:rsidR="003414FD" w:rsidRPr="00FB1DF4">
              <w:rPr>
                <w:rFonts w:asciiTheme="minorHAnsi" w:eastAsia="Times New Roman" w:hAnsiTheme="minorHAnsi" w:cs="Times New Roman"/>
                <w:noProof w:val="0"/>
                <w:sz w:val="24"/>
                <w:szCs w:val="24"/>
              </w:rPr>
              <w:t>NotSupportedException</w:t>
            </w:r>
            <w:r w:rsidR="003414FD">
              <w:rPr>
                <w:rFonts w:asciiTheme="minorHAnsi" w:eastAsia="Times New Roman" w:hAnsiTheme="minorHAnsi" w:cs="Times New Roman"/>
                <w:noProof w:val="0"/>
                <w:sz w:val="24"/>
                <w:szCs w:val="24"/>
              </w:rPr>
              <w:t>.</w:t>
            </w:r>
          </w:p>
        </w:tc>
      </w:tr>
    </w:tbl>
    <w:p w:rsidR="00FB1DF4" w:rsidRDefault="003414FD" w:rsidP="00FB1DF4">
      <w:pPr>
        <w:spacing w:line="360" w:lineRule="auto"/>
        <w:ind w:firstLine="360"/>
      </w:pPr>
      <w:r>
        <w:t>Ngoài ra, còn hai thuộc tính khác:</w:t>
      </w:r>
    </w:p>
    <w:tbl>
      <w:tblPr>
        <w:tblStyle w:val="TableGrid"/>
        <w:tblW w:w="0" w:type="auto"/>
        <w:tblLook w:val="04A0"/>
      </w:tblPr>
      <w:tblGrid>
        <w:gridCol w:w="1668"/>
        <w:gridCol w:w="8448"/>
      </w:tblGrid>
      <w:tr w:rsidR="003414FD" w:rsidRPr="00B00C9E" w:rsidTr="00A974D7">
        <w:tc>
          <w:tcPr>
            <w:tcW w:w="1668" w:type="dxa"/>
            <w:shd w:val="clear" w:color="auto" w:fill="F2F2F2" w:themeFill="background1" w:themeFillShade="F2"/>
          </w:tcPr>
          <w:p w:rsidR="003414FD" w:rsidRPr="00B00C9E" w:rsidRDefault="003414FD" w:rsidP="00426E0A">
            <w:pPr>
              <w:jc w:val="center"/>
              <w:rPr>
                <w:b/>
                <w:sz w:val="24"/>
                <w:szCs w:val="24"/>
              </w:rPr>
            </w:pPr>
            <w:r w:rsidRPr="00B00C9E">
              <w:rPr>
                <w:b/>
                <w:sz w:val="24"/>
                <w:szCs w:val="24"/>
              </w:rPr>
              <w:t>T</w:t>
            </w:r>
            <w:r>
              <w:rPr>
                <w:b/>
                <w:sz w:val="24"/>
                <w:szCs w:val="24"/>
              </w:rPr>
              <w:t>huộc tính</w:t>
            </w:r>
          </w:p>
        </w:tc>
        <w:tc>
          <w:tcPr>
            <w:tcW w:w="8448" w:type="dxa"/>
            <w:shd w:val="clear" w:color="auto" w:fill="F2F2F2" w:themeFill="background1" w:themeFillShade="F2"/>
          </w:tcPr>
          <w:p w:rsidR="003414FD" w:rsidRPr="00B00C9E" w:rsidRDefault="003414FD" w:rsidP="00426E0A">
            <w:pPr>
              <w:jc w:val="center"/>
              <w:rPr>
                <w:b/>
                <w:sz w:val="24"/>
                <w:szCs w:val="24"/>
              </w:rPr>
            </w:pPr>
            <w:r>
              <w:rPr>
                <w:b/>
                <w:sz w:val="24"/>
                <w:szCs w:val="24"/>
              </w:rPr>
              <w:t>Mô tả</w:t>
            </w:r>
          </w:p>
        </w:tc>
      </w:tr>
      <w:tr w:rsidR="003414FD" w:rsidTr="00AD567C">
        <w:tc>
          <w:tcPr>
            <w:tcW w:w="1668" w:type="dxa"/>
            <w:vAlign w:val="center"/>
          </w:tcPr>
          <w:p w:rsidR="003414FD" w:rsidRPr="00FB1DF4" w:rsidRDefault="003414FD" w:rsidP="00426E0A">
            <w:pPr>
              <w:spacing w:line="360" w:lineRule="auto"/>
              <w:rPr>
                <w:rFonts w:asciiTheme="minorHAnsi" w:hAnsiTheme="minorHAnsi"/>
                <w:sz w:val="24"/>
              </w:rPr>
            </w:pPr>
            <w:r>
              <w:rPr>
                <w:rFonts w:asciiTheme="minorHAnsi" w:hAnsiTheme="minorHAnsi"/>
                <w:sz w:val="24"/>
              </w:rPr>
              <w:t>Length</w:t>
            </w:r>
          </w:p>
        </w:tc>
        <w:tc>
          <w:tcPr>
            <w:tcW w:w="8448" w:type="dxa"/>
          </w:tcPr>
          <w:p w:rsidR="003414FD" w:rsidRPr="00FB1DF4" w:rsidRDefault="003414FD" w:rsidP="00AD567C">
            <w:pPr>
              <w:rPr>
                <w:sz w:val="24"/>
                <w:szCs w:val="24"/>
              </w:rPr>
            </w:pPr>
            <w:r>
              <w:rPr>
                <w:sz w:val="24"/>
                <w:szCs w:val="24"/>
              </w:rPr>
              <w:t xml:space="preserve">Trả về một giá trị kiểu </w:t>
            </w:r>
            <w:r w:rsidRPr="003414FD">
              <w:rPr>
                <w:rFonts w:asciiTheme="minorHAnsi" w:hAnsiTheme="minorHAnsi"/>
                <w:sz w:val="24"/>
                <w:szCs w:val="24"/>
              </w:rPr>
              <w:t>long</w:t>
            </w:r>
            <w:r>
              <w:rPr>
                <w:sz w:val="24"/>
                <w:szCs w:val="24"/>
              </w:rPr>
              <w:t>, cho biết chiều dài của luồng, tính theo byte</w:t>
            </w:r>
            <w:r w:rsidRPr="00FB1DF4">
              <w:rPr>
                <w:rFonts w:eastAsia="Times New Roman" w:cs="Times New Roman"/>
                <w:noProof w:val="0"/>
                <w:sz w:val="24"/>
                <w:szCs w:val="24"/>
              </w:rPr>
              <w:t>.</w:t>
            </w:r>
            <w:r>
              <w:rPr>
                <w:rFonts w:eastAsia="Times New Roman" w:cs="Times New Roman"/>
                <w:noProof w:val="0"/>
                <w:sz w:val="24"/>
                <w:szCs w:val="24"/>
              </w:rPr>
              <w:t xml:space="preserve"> Thuộc tính này thường được dùng để xác định chiều dài luồng, hoặc vị trí đầu/cuối của một mảng byte, hay một bộ đệm đang tạm thời lưu trữ luồng.</w:t>
            </w:r>
          </w:p>
        </w:tc>
      </w:tr>
      <w:tr w:rsidR="003414FD" w:rsidTr="00AD567C">
        <w:tc>
          <w:tcPr>
            <w:tcW w:w="1668" w:type="dxa"/>
            <w:vAlign w:val="center"/>
          </w:tcPr>
          <w:p w:rsidR="003414FD" w:rsidRPr="00FB1DF4" w:rsidRDefault="003414FD" w:rsidP="00426E0A">
            <w:pPr>
              <w:spacing w:line="360" w:lineRule="auto"/>
              <w:rPr>
                <w:rFonts w:asciiTheme="minorHAnsi" w:hAnsiTheme="minorHAnsi"/>
                <w:sz w:val="24"/>
              </w:rPr>
            </w:pPr>
            <w:r>
              <w:rPr>
                <w:rFonts w:asciiTheme="minorHAnsi" w:hAnsiTheme="minorHAnsi"/>
                <w:sz w:val="24"/>
              </w:rPr>
              <w:t>Position</w:t>
            </w:r>
          </w:p>
        </w:tc>
        <w:tc>
          <w:tcPr>
            <w:tcW w:w="8448" w:type="dxa"/>
          </w:tcPr>
          <w:p w:rsidR="003414FD" w:rsidRPr="00FB1DF4" w:rsidRDefault="003414FD" w:rsidP="00AD567C">
            <w:pPr>
              <w:rPr>
                <w:sz w:val="24"/>
              </w:rPr>
            </w:pPr>
            <w:r>
              <w:rPr>
                <w:sz w:val="24"/>
              </w:rPr>
              <w:t xml:space="preserve">Dùng để thiết lập hoặc tìm kiếm vị trí con trỏ của luồng. Để dùng được thuộc tính này, luồng phải hỗ trợ chế độ dò tìm (thuộc tính </w:t>
            </w:r>
            <w:r w:rsidRPr="003414FD">
              <w:rPr>
                <w:rFonts w:asciiTheme="minorHAnsi" w:hAnsiTheme="minorHAnsi"/>
                <w:sz w:val="24"/>
              </w:rPr>
              <w:t>CanSeek</w:t>
            </w:r>
            <w:r>
              <w:rPr>
                <w:sz w:val="24"/>
              </w:rPr>
              <w:t xml:space="preserve"> phải trả về giá trị </w:t>
            </w:r>
            <w:r w:rsidRPr="003414FD">
              <w:rPr>
                <w:rFonts w:asciiTheme="minorHAnsi" w:hAnsiTheme="minorHAnsi"/>
                <w:sz w:val="24"/>
              </w:rPr>
              <w:t>true</w:t>
            </w:r>
            <w:r>
              <w:rPr>
                <w:sz w:val="24"/>
              </w:rPr>
              <w:t>)</w:t>
            </w:r>
          </w:p>
        </w:tc>
      </w:tr>
    </w:tbl>
    <w:p w:rsidR="002D32A9" w:rsidRPr="002D32A9" w:rsidRDefault="002D32A9" w:rsidP="002D32A9">
      <w:pPr>
        <w:pStyle w:val="Heading3"/>
        <w:rPr>
          <w:u w:val="single"/>
        </w:rPr>
      </w:pPr>
      <w:r w:rsidRPr="002D32A9">
        <w:rPr>
          <w:u w:val="single"/>
        </w:rPr>
        <w:t>Phương thức</w:t>
      </w:r>
    </w:p>
    <w:p w:rsidR="002D32A9" w:rsidRDefault="002D32A9" w:rsidP="00FB1DF4">
      <w:pPr>
        <w:spacing w:line="360" w:lineRule="auto"/>
        <w:ind w:firstLine="360"/>
        <w:rPr>
          <w:rStyle w:val="fixed"/>
          <w:rFonts w:cs="Times New Roman"/>
        </w:rPr>
      </w:pPr>
      <w:r w:rsidRPr="004B783D">
        <w:rPr>
          <w:b/>
        </w:rPr>
        <w:t>Phương thức Seek()</w:t>
      </w:r>
      <w:r w:rsidRPr="00A80740">
        <w:t>.</w:t>
      </w:r>
      <w:r>
        <w:t xml:space="preserve"> Được dùng để thiết lập vị trí con trỏ trong luồng theo dạng truy cập ngẫu nhiên. </w:t>
      </w:r>
      <w:r w:rsidR="004B783D" w:rsidRPr="004B7154">
        <w:rPr>
          <w:rFonts w:asciiTheme="minorHAnsi" w:hAnsiTheme="minorHAnsi"/>
        </w:rPr>
        <w:t>Seek()</w:t>
      </w:r>
      <w:r w:rsidR="004B783D">
        <w:t xml:space="preserve"> cần cung cấp hai tham số. Thứ nhất, một giá trị </w:t>
      </w:r>
      <w:r w:rsidR="004B783D" w:rsidRPr="004B7154">
        <w:rPr>
          <w:rFonts w:asciiTheme="minorHAnsi" w:hAnsiTheme="minorHAnsi"/>
        </w:rPr>
        <w:t>long</w:t>
      </w:r>
      <w:r w:rsidR="004B783D">
        <w:t xml:space="preserve"> chỉ ra vị trí</w:t>
      </w:r>
      <w:r w:rsidR="004B7154">
        <w:t xml:space="preserve"> tính từ “mốc giới”. Thứ </w:t>
      </w:r>
      <w:r w:rsidR="004B7154">
        <w:lastRenderedPageBreak/>
        <w:t xml:space="preserve">hai, giá trị </w:t>
      </w:r>
      <w:r w:rsidR="004B7154" w:rsidRPr="004B7154">
        <w:rPr>
          <w:rStyle w:val="fixed"/>
          <w:rFonts w:asciiTheme="minorHAnsi" w:hAnsiTheme="minorHAnsi"/>
        </w:rPr>
        <w:t>SeekOrigin</w:t>
      </w:r>
      <w:r w:rsidR="004B7154">
        <w:rPr>
          <w:rStyle w:val="fixed"/>
        </w:rPr>
        <w:t xml:space="preserve"> chính là “mốc giới” mà tham số thứ nhất tham chiếu. </w:t>
      </w:r>
      <w:r w:rsidR="004B7154" w:rsidRPr="004B7154">
        <w:rPr>
          <w:rStyle w:val="fixed"/>
          <w:rFonts w:asciiTheme="minorHAnsi" w:hAnsiTheme="minorHAnsi"/>
        </w:rPr>
        <w:t>SeekOrigin</w:t>
      </w:r>
      <w:r w:rsidR="004B7154">
        <w:rPr>
          <w:rStyle w:val="fixed"/>
        </w:rPr>
        <w:t xml:space="preserve"> có ba giá trị gồm </w:t>
      </w:r>
      <w:r w:rsidR="004B7154" w:rsidRPr="004B7154">
        <w:rPr>
          <w:rStyle w:val="fixed"/>
          <w:rFonts w:asciiTheme="minorHAnsi" w:hAnsiTheme="minorHAnsi"/>
        </w:rPr>
        <w:t>SeekOrigin</w:t>
      </w:r>
      <w:r w:rsidR="004B7154">
        <w:rPr>
          <w:rStyle w:val="fixed"/>
          <w:rFonts w:asciiTheme="minorHAnsi" w:hAnsiTheme="minorHAnsi"/>
        </w:rPr>
        <w:t xml:space="preserve">.Begin, </w:t>
      </w:r>
      <w:r w:rsidR="004B7154" w:rsidRPr="004B7154">
        <w:rPr>
          <w:rStyle w:val="fixed"/>
          <w:rFonts w:asciiTheme="minorHAnsi" w:hAnsiTheme="minorHAnsi"/>
        </w:rPr>
        <w:t>SeekOrigin</w:t>
      </w:r>
      <w:r w:rsidR="004B7154">
        <w:rPr>
          <w:rStyle w:val="fixed"/>
          <w:rFonts w:asciiTheme="minorHAnsi" w:hAnsiTheme="minorHAnsi"/>
        </w:rPr>
        <w:t xml:space="preserve">.Current </w:t>
      </w:r>
      <w:r w:rsidR="004B7154" w:rsidRPr="004B7154">
        <w:rPr>
          <w:rStyle w:val="fixed"/>
          <w:rFonts w:cs="Times New Roman"/>
        </w:rPr>
        <w:t>và</w:t>
      </w:r>
      <w:r w:rsidR="004B7154">
        <w:rPr>
          <w:rStyle w:val="fixed"/>
          <w:rFonts w:asciiTheme="minorHAnsi" w:hAnsiTheme="minorHAnsi"/>
        </w:rPr>
        <w:t xml:space="preserve"> </w:t>
      </w:r>
      <w:r w:rsidR="004B7154" w:rsidRPr="004B7154">
        <w:rPr>
          <w:rStyle w:val="fixed"/>
          <w:rFonts w:asciiTheme="minorHAnsi" w:hAnsiTheme="minorHAnsi"/>
        </w:rPr>
        <w:t>SeekOrigin</w:t>
      </w:r>
      <w:r w:rsidR="004B7154">
        <w:rPr>
          <w:rStyle w:val="fixed"/>
          <w:rFonts w:asciiTheme="minorHAnsi" w:hAnsiTheme="minorHAnsi"/>
        </w:rPr>
        <w:t xml:space="preserve">.End. </w:t>
      </w:r>
      <w:r w:rsidR="004B7154" w:rsidRPr="004B7154">
        <w:rPr>
          <w:rStyle w:val="fixed"/>
          <w:rFonts w:cs="Times New Roman"/>
        </w:rPr>
        <w:t>(</w:t>
      </w:r>
      <w:r w:rsidR="004B7154" w:rsidRPr="004B7154">
        <w:rPr>
          <w:rStyle w:val="fixed"/>
          <w:rFonts w:cs="Times New Roman"/>
          <w:i/>
        </w:rPr>
        <w:t>Tham khảo bài ví dụ</w:t>
      </w:r>
      <w:r w:rsidR="004B7154" w:rsidRPr="004B7154">
        <w:rPr>
          <w:rStyle w:val="fixed"/>
          <w:rFonts w:cs="Times New Roman"/>
        </w:rPr>
        <w:t>)</w:t>
      </w:r>
      <w:r w:rsidR="004B7154">
        <w:rPr>
          <w:rStyle w:val="fixed"/>
          <w:rFonts w:cs="Times New Roman"/>
        </w:rPr>
        <w:t>.</w:t>
      </w:r>
    </w:p>
    <w:p w:rsidR="004B7154" w:rsidRDefault="004B7154" w:rsidP="00FB1DF4">
      <w:pPr>
        <w:spacing w:line="360" w:lineRule="auto"/>
        <w:ind w:firstLine="360"/>
        <w:rPr>
          <w:rStyle w:val="fixed"/>
          <w:rFonts w:cs="Times New Roman"/>
        </w:rPr>
      </w:pPr>
      <w:r>
        <w:rPr>
          <w:rStyle w:val="fixed"/>
          <w:rFonts w:cs="Times New Roman"/>
        </w:rPr>
        <w:t>Các phương thức đọc và ghi luồng được chia thành hai tập riêng dành cho truy xuất luồng theo dạng đồng bộ hay bất đồng bộ.</w:t>
      </w:r>
    </w:p>
    <w:p w:rsidR="004B7154" w:rsidRPr="004B7154" w:rsidRDefault="004B7154" w:rsidP="00FB1DF4">
      <w:pPr>
        <w:spacing w:line="360" w:lineRule="auto"/>
        <w:ind w:firstLine="360"/>
        <w:rPr>
          <w:rStyle w:val="fixed"/>
          <w:rFonts w:cs="Times New Roman"/>
          <w:b/>
        </w:rPr>
      </w:pPr>
      <w:r w:rsidRPr="004B7154">
        <w:rPr>
          <w:rStyle w:val="fixed"/>
          <w:rFonts w:cs="Times New Roman"/>
          <w:b/>
        </w:rPr>
        <w:t>Phương thức đọc, ghi đồng bộ</w:t>
      </w:r>
    </w:p>
    <w:tbl>
      <w:tblPr>
        <w:tblStyle w:val="TableGrid"/>
        <w:tblW w:w="0" w:type="auto"/>
        <w:tblLook w:val="04A0"/>
      </w:tblPr>
      <w:tblGrid>
        <w:gridCol w:w="1668"/>
        <w:gridCol w:w="8448"/>
      </w:tblGrid>
      <w:tr w:rsidR="004B7154" w:rsidRPr="00B00C9E" w:rsidTr="00A80740">
        <w:tc>
          <w:tcPr>
            <w:tcW w:w="1668" w:type="dxa"/>
            <w:shd w:val="clear" w:color="auto" w:fill="F2F2F2" w:themeFill="background1" w:themeFillShade="F2"/>
          </w:tcPr>
          <w:p w:rsidR="004B7154" w:rsidRPr="00B00C9E" w:rsidRDefault="00A80740" w:rsidP="00426E0A">
            <w:pPr>
              <w:jc w:val="center"/>
              <w:rPr>
                <w:b/>
                <w:sz w:val="24"/>
                <w:szCs w:val="24"/>
              </w:rPr>
            </w:pPr>
            <w:r>
              <w:rPr>
                <w:b/>
                <w:sz w:val="24"/>
                <w:szCs w:val="24"/>
              </w:rPr>
              <w:t>Phương thức</w:t>
            </w:r>
          </w:p>
        </w:tc>
        <w:tc>
          <w:tcPr>
            <w:tcW w:w="8448" w:type="dxa"/>
            <w:shd w:val="clear" w:color="auto" w:fill="F2F2F2" w:themeFill="background1" w:themeFillShade="F2"/>
          </w:tcPr>
          <w:p w:rsidR="004B7154" w:rsidRPr="00B00C9E" w:rsidRDefault="004B7154" w:rsidP="00426E0A">
            <w:pPr>
              <w:jc w:val="center"/>
              <w:rPr>
                <w:b/>
                <w:sz w:val="24"/>
                <w:szCs w:val="24"/>
              </w:rPr>
            </w:pPr>
            <w:r>
              <w:rPr>
                <w:b/>
                <w:sz w:val="24"/>
                <w:szCs w:val="24"/>
              </w:rPr>
              <w:t>Mô tả</w:t>
            </w:r>
          </w:p>
        </w:tc>
      </w:tr>
      <w:tr w:rsidR="004B7154" w:rsidTr="00A80740">
        <w:tc>
          <w:tcPr>
            <w:tcW w:w="1668" w:type="dxa"/>
            <w:vAlign w:val="center"/>
          </w:tcPr>
          <w:p w:rsidR="004B7154" w:rsidRPr="00A974D7" w:rsidRDefault="004B7154" w:rsidP="00A80740">
            <w:pPr>
              <w:spacing w:before="100" w:beforeAutospacing="1" w:after="100" w:afterAutospacing="1"/>
              <w:jc w:val="left"/>
              <w:rPr>
                <w:rFonts w:asciiTheme="minorHAnsi" w:eastAsia="Times New Roman" w:hAnsiTheme="minorHAnsi" w:cs="Times New Roman"/>
                <w:noProof w:val="0"/>
                <w:sz w:val="24"/>
                <w:szCs w:val="24"/>
              </w:rPr>
            </w:pPr>
            <w:r w:rsidRPr="00A974D7">
              <w:rPr>
                <w:rFonts w:asciiTheme="minorHAnsi" w:eastAsia="Times New Roman" w:hAnsiTheme="minorHAnsi" w:cs="Times New Roman"/>
                <w:noProof w:val="0"/>
                <w:sz w:val="24"/>
                <w:szCs w:val="24"/>
              </w:rPr>
              <w:t>Read()</w:t>
            </w:r>
            <w:r w:rsidRPr="004B7154">
              <w:rPr>
                <w:rFonts w:asciiTheme="minorHAnsi" w:eastAsia="Times New Roman" w:hAnsiTheme="minorHAnsi" w:cs="Times New Roman"/>
                <w:noProof w:val="0"/>
                <w:sz w:val="24"/>
                <w:szCs w:val="24"/>
              </w:rPr>
              <w:t xml:space="preserve"> </w:t>
            </w:r>
          </w:p>
          <w:p w:rsidR="004B7154" w:rsidRPr="004B7154" w:rsidRDefault="004B7154" w:rsidP="00A80740">
            <w:pPr>
              <w:spacing w:before="100" w:beforeAutospacing="1" w:after="100" w:afterAutospacing="1"/>
              <w:jc w:val="left"/>
              <w:rPr>
                <w:rFonts w:eastAsia="Times New Roman" w:cs="Times New Roman"/>
                <w:noProof w:val="0"/>
                <w:sz w:val="24"/>
                <w:szCs w:val="24"/>
              </w:rPr>
            </w:pPr>
            <w:r w:rsidRPr="00A974D7">
              <w:rPr>
                <w:rFonts w:eastAsia="Times New Roman" w:cs="Times New Roman"/>
                <w:noProof w:val="0"/>
                <w:sz w:val="24"/>
                <w:szCs w:val="24"/>
              </w:rPr>
              <w:t>và</w:t>
            </w:r>
          </w:p>
          <w:p w:rsidR="004B7154" w:rsidRPr="00A974D7" w:rsidRDefault="004B7154" w:rsidP="00A80740">
            <w:pPr>
              <w:rPr>
                <w:rFonts w:asciiTheme="minorHAnsi" w:hAnsiTheme="minorHAnsi"/>
                <w:sz w:val="24"/>
                <w:szCs w:val="24"/>
              </w:rPr>
            </w:pPr>
            <w:r w:rsidRPr="00A974D7">
              <w:rPr>
                <w:rFonts w:asciiTheme="minorHAnsi" w:eastAsia="Times New Roman" w:hAnsiTheme="minorHAnsi" w:cs="Times New Roman"/>
                <w:noProof w:val="0"/>
                <w:sz w:val="24"/>
                <w:szCs w:val="24"/>
              </w:rPr>
              <w:t>ReadByte()</w:t>
            </w:r>
          </w:p>
        </w:tc>
        <w:tc>
          <w:tcPr>
            <w:tcW w:w="8448" w:type="dxa"/>
          </w:tcPr>
          <w:p w:rsidR="004B7154" w:rsidRDefault="004B7154" w:rsidP="00AD567C">
            <w:pPr>
              <w:rPr>
                <w:rFonts w:eastAsia="Times New Roman" w:cs="Times New Roman"/>
                <w:noProof w:val="0"/>
                <w:sz w:val="24"/>
                <w:szCs w:val="24"/>
              </w:rPr>
            </w:pPr>
            <w:r w:rsidRPr="00FB1DF4">
              <w:rPr>
                <w:sz w:val="24"/>
                <w:szCs w:val="24"/>
              </w:rPr>
              <w:t xml:space="preserve">Được sử dụng nếu muốn </w:t>
            </w:r>
            <w:r>
              <w:rPr>
                <w:sz w:val="24"/>
                <w:szCs w:val="24"/>
              </w:rPr>
              <w:t>đọc nội dung từ một luồng theo dạng đồng bộ</w:t>
            </w:r>
            <w:r w:rsidRPr="00FB1DF4">
              <w:rPr>
                <w:rFonts w:eastAsia="Times New Roman" w:cs="Times New Roman"/>
                <w:noProof w:val="0"/>
                <w:sz w:val="24"/>
                <w:szCs w:val="24"/>
              </w:rPr>
              <w:t>.</w:t>
            </w:r>
            <w:r>
              <w:rPr>
                <w:rFonts w:eastAsia="Times New Roman" w:cs="Times New Roman"/>
                <w:noProof w:val="0"/>
                <w:sz w:val="24"/>
                <w:szCs w:val="24"/>
              </w:rPr>
              <w:t xml:space="preserve"> Phương thức </w:t>
            </w:r>
            <w:r w:rsidRPr="00AD567C">
              <w:rPr>
                <w:rFonts w:asciiTheme="minorHAnsi" w:eastAsia="Times New Roman" w:hAnsiTheme="minorHAnsi" w:cs="Times New Roman"/>
                <w:noProof w:val="0"/>
                <w:sz w:val="24"/>
                <w:szCs w:val="24"/>
              </w:rPr>
              <w:t>Read()</w:t>
            </w:r>
            <w:r>
              <w:rPr>
                <w:rFonts w:eastAsia="Times New Roman" w:cs="Times New Roman"/>
                <w:noProof w:val="0"/>
                <w:sz w:val="24"/>
                <w:szCs w:val="24"/>
              </w:rPr>
              <w:t xml:space="preserve"> đọc một số byte</w:t>
            </w:r>
            <w:r w:rsidR="00A80740">
              <w:rPr>
                <w:rFonts w:eastAsia="Times New Roman" w:cs="Times New Roman"/>
                <w:noProof w:val="0"/>
                <w:sz w:val="24"/>
                <w:szCs w:val="24"/>
              </w:rPr>
              <w:t xml:space="preserve"> cụ thể. Đọc hết số byte này, nó đẩy con trỏ đến vị trí byte đã đọc được sau cùng. </w:t>
            </w:r>
            <w:r w:rsidR="00A80740" w:rsidRPr="00AD567C">
              <w:rPr>
                <w:rFonts w:asciiTheme="minorHAnsi" w:eastAsia="Times New Roman" w:hAnsiTheme="minorHAnsi" w:cs="Times New Roman"/>
                <w:noProof w:val="0"/>
                <w:sz w:val="24"/>
                <w:szCs w:val="24"/>
              </w:rPr>
              <w:t>ReadByte()</w:t>
            </w:r>
            <w:r w:rsidR="00A80740">
              <w:rPr>
                <w:rFonts w:eastAsia="Times New Roman" w:cs="Times New Roman"/>
                <w:noProof w:val="0"/>
                <w:sz w:val="24"/>
                <w:szCs w:val="24"/>
              </w:rPr>
              <w:t xml:space="preserve"> chỉ đọc từng byte, đọc xong nó cũng đẩy con trỏ lên một vị trí.</w:t>
            </w:r>
          </w:p>
          <w:p w:rsidR="00A80740" w:rsidRPr="00FB1DF4" w:rsidRDefault="00A80740" w:rsidP="00AD567C">
            <w:pPr>
              <w:rPr>
                <w:sz w:val="24"/>
                <w:szCs w:val="24"/>
              </w:rPr>
            </w:pPr>
            <w:r>
              <w:rPr>
                <w:rFonts w:eastAsia="Times New Roman" w:cs="Times New Roman"/>
                <w:noProof w:val="0"/>
                <w:sz w:val="24"/>
                <w:szCs w:val="24"/>
              </w:rPr>
              <w:t xml:space="preserve">Chú ý, phương thức </w:t>
            </w:r>
            <w:r w:rsidRPr="00AD567C">
              <w:rPr>
                <w:rFonts w:asciiTheme="minorHAnsi" w:eastAsia="Times New Roman" w:hAnsiTheme="minorHAnsi" w:cs="Times New Roman"/>
                <w:noProof w:val="0"/>
                <w:sz w:val="24"/>
                <w:szCs w:val="24"/>
              </w:rPr>
              <w:t>Read()</w:t>
            </w:r>
            <w:r>
              <w:rPr>
                <w:rFonts w:eastAsia="Times New Roman" w:cs="Times New Roman"/>
                <w:noProof w:val="0"/>
                <w:sz w:val="24"/>
                <w:szCs w:val="24"/>
              </w:rPr>
              <w:t xml:space="preserve"> trả về 0 nếu nó đến cuối luồng, trong khi </w:t>
            </w:r>
            <w:r w:rsidRPr="00AD567C">
              <w:rPr>
                <w:rFonts w:asciiTheme="minorHAnsi" w:eastAsia="Times New Roman" w:hAnsiTheme="minorHAnsi" w:cs="Times New Roman"/>
                <w:noProof w:val="0"/>
                <w:sz w:val="24"/>
                <w:szCs w:val="24"/>
              </w:rPr>
              <w:t>ReadByte()</w:t>
            </w:r>
            <w:r>
              <w:rPr>
                <w:rFonts w:eastAsia="Times New Roman" w:cs="Times New Roman"/>
                <w:noProof w:val="0"/>
                <w:sz w:val="24"/>
                <w:szCs w:val="24"/>
              </w:rPr>
              <w:t xml:space="preserve"> sẽ trả về -1.</w:t>
            </w:r>
          </w:p>
        </w:tc>
      </w:tr>
      <w:tr w:rsidR="004B7154" w:rsidTr="00A80740">
        <w:tc>
          <w:tcPr>
            <w:tcW w:w="1668" w:type="dxa"/>
            <w:vAlign w:val="center"/>
          </w:tcPr>
          <w:p w:rsidR="00A80740" w:rsidRPr="00A974D7" w:rsidRDefault="00A80740" w:rsidP="00A80740">
            <w:pPr>
              <w:spacing w:before="100" w:beforeAutospacing="1" w:after="100" w:afterAutospacing="1"/>
              <w:jc w:val="left"/>
              <w:rPr>
                <w:rFonts w:asciiTheme="minorHAnsi" w:eastAsia="Times New Roman" w:hAnsiTheme="minorHAnsi" w:cs="Times New Roman"/>
                <w:noProof w:val="0"/>
                <w:sz w:val="24"/>
                <w:szCs w:val="24"/>
              </w:rPr>
            </w:pPr>
            <w:r w:rsidRPr="00A974D7">
              <w:rPr>
                <w:rFonts w:asciiTheme="minorHAnsi" w:eastAsia="Times New Roman" w:hAnsiTheme="minorHAnsi" w:cs="Times New Roman"/>
                <w:noProof w:val="0"/>
                <w:sz w:val="24"/>
                <w:szCs w:val="24"/>
              </w:rPr>
              <w:t>Write()</w:t>
            </w:r>
            <w:r w:rsidRPr="004B7154">
              <w:rPr>
                <w:rFonts w:asciiTheme="minorHAnsi" w:eastAsia="Times New Roman" w:hAnsiTheme="minorHAnsi" w:cs="Times New Roman"/>
                <w:noProof w:val="0"/>
                <w:sz w:val="24"/>
                <w:szCs w:val="24"/>
              </w:rPr>
              <w:t xml:space="preserve"> </w:t>
            </w:r>
          </w:p>
          <w:p w:rsidR="00A80740" w:rsidRPr="004B7154" w:rsidRDefault="00A80740" w:rsidP="00A80740">
            <w:pPr>
              <w:spacing w:before="100" w:beforeAutospacing="1" w:after="100" w:afterAutospacing="1"/>
              <w:jc w:val="left"/>
              <w:rPr>
                <w:rFonts w:asciiTheme="minorHAnsi" w:eastAsia="Times New Roman" w:hAnsiTheme="minorHAnsi" w:cs="Times New Roman"/>
                <w:noProof w:val="0"/>
                <w:sz w:val="24"/>
                <w:szCs w:val="24"/>
              </w:rPr>
            </w:pPr>
            <w:r w:rsidRPr="00A974D7">
              <w:rPr>
                <w:rFonts w:asciiTheme="minorHAnsi" w:eastAsia="Times New Roman" w:hAnsiTheme="minorHAnsi" w:cs="Times New Roman"/>
                <w:noProof w:val="0"/>
                <w:sz w:val="24"/>
                <w:szCs w:val="24"/>
              </w:rPr>
              <w:t>và</w:t>
            </w:r>
          </w:p>
          <w:p w:rsidR="004B7154" w:rsidRPr="00A974D7" w:rsidRDefault="00A80740" w:rsidP="00A80740">
            <w:pPr>
              <w:rPr>
                <w:rFonts w:asciiTheme="minorHAnsi" w:eastAsia="Times New Roman" w:hAnsiTheme="minorHAnsi" w:cs="Times New Roman"/>
                <w:noProof w:val="0"/>
                <w:sz w:val="24"/>
                <w:szCs w:val="24"/>
              </w:rPr>
            </w:pPr>
            <w:r w:rsidRPr="00A974D7">
              <w:rPr>
                <w:rFonts w:asciiTheme="minorHAnsi" w:eastAsia="Times New Roman" w:hAnsiTheme="minorHAnsi" w:cs="Times New Roman"/>
                <w:noProof w:val="0"/>
                <w:sz w:val="24"/>
                <w:szCs w:val="24"/>
              </w:rPr>
              <w:t>WriteByte()</w:t>
            </w:r>
          </w:p>
        </w:tc>
        <w:tc>
          <w:tcPr>
            <w:tcW w:w="8448" w:type="dxa"/>
          </w:tcPr>
          <w:p w:rsidR="004B7154" w:rsidRPr="00A80740" w:rsidRDefault="00A80740" w:rsidP="00AD567C">
            <w:pPr>
              <w:rPr>
                <w:rFonts w:eastAsia="Times New Roman" w:cs="Times New Roman"/>
                <w:noProof w:val="0"/>
                <w:sz w:val="24"/>
                <w:szCs w:val="24"/>
              </w:rPr>
            </w:pPr>
            <w:r w:rsidRPr="00FB1DF4">
              <w:rPr>
                <w:sz w:val="24"/>
                <w:szCs w:val="24"/>
              </w:rPr>
              <w:t xml:space="preserve">Được sử dụng nếu muốn </w:t>
            </w:r>
            <w:r>
              <w:rPr>
                <w:sz w:val="24"/>
                <w:szCs w:val="24"/>
              </w:rPr>
              <w:t>ghi nội dung vào một luồng theo dạng đồng bộ.</w:t>
            </w:r>
            <w:r>
              <w:rPr>
                <w:sz w:val="24"/>
              </w:rPr>
              <w:t xml:space="preserve"> </w:t>
            </w:r>
            <w:r>
              <w:rPr>
                <w:rFonts w:eastAsia="Times New Roman" w:cs="Times New Roman"/>
                <w:noProof w:val="0"/>
                <w:sz w:val="24"/>
                <w:szCs w:val="24"/>
              </w:rPr>
              <w:t xml:space="preserve">Phương thức </w:t>
            </w:r>
            <w:r w:rsidRPr="00AD567C">
              <w:rPr>
                <w:rFonts w:asciiTheme="minorHAnsi" w:eastAsia="Times New Roman" w:hAnsiTheme="minorHAnsi" w:cs="Times New Roman"/>
                <w:noProof w:val="0"/>
                <w:sz w:val="24"/>
                <w:szCs w:val="24"/>
              </w:rPr>
              <w:t>Write()</w:t>
            </w:r>
            <w:r>
              <w:rPr>
                <w:rFonts w:eastAsia="Times New Roman" w:cs="Times New Roman"/>
                <w:noProof w:val="0"/>
                <w:sz w:val="24"/>
                <w:szCs w:val="24"/>
              </w:rPr>
              <w:t xml:space="preserve"> ghi một chùm byte vào luồng và đẩy con trỏ đến vị trí byte đã ghi được sau cùng. </w:t>
            </w:r>
            <w:r w:rsidRPr="00AD567C">
              <w:rPr>
                <w:rFonts w:asciiTheme="minorHAnsi" w:eastAsia="Times New Roman" w:hAnsiTheme="minorHAnsi" w:cs="Times New Roman"/>
                <w:noProof w:val="0"/>
                <w:sz w:val="24"/>
                <w:szCs w:val="24"/>
              </w:rPr>
              <w:t>WriteByte()</w:t>
            </w:r>
            <w:r>
              <w:rPr>
                <w:rFonts w:eastAsia="Times New Roman" w:cs="Times New Roman"/>
                <w:noProof w:val="0"/>
                <w:sz w:val="24"/>
                <w:szCs w:val="24"/>
              </w:rPr>
              <w:t xml:space="preserve"> chỉ ghi vào luồng từng byte, ghi xong nó cũng đẩy con trỏ lên một vị trí.</w:t>
            </w:r>
          </w:p>
        </w:tc>
      </w:tr>
    </w:tbl>
    <w:p w:rsidR="00A80740" w:rsidRPr="004B7154" w:rsidRDefault="00A80740" w:rsidP="00A80740">
      <w:pPr>
        <w:spacing w:line="360" w:lineRule="auto"/>
        <w:ind w:firstLine="360"/>
        <w:rPr>
          <w:rStyle w:val="fixed"/>
          <w:rFonts w:cs="Times New Roman"/>
          <w:b/>
        </w:rPr>
      </w:pPr>
      <w:r w:rsidRPr="004B7154">
        <w:rPr>
          <w:rStyle w:val="fixed"/>
          <w:rFonts w:cs="Times New Roman"/>
          <w:b/>
        </w:rPr>
        <w:t xml:space="preserve">Phương thức đọc, ghi </w:t>
      </w:r>
      <w:r>
        <w:rPr>
          <w:rStyle w:val="fixed"/>
          <w:rFonts w:cs="Times New Roman"/>
          <w:b/>
        </w:rPr>
        <w:t xml:space="preserve">bất </w:t>
      </w:r>
      <w:r w:rsidRPr="004B7154">
        <w:rPr>
          <w:rStyle w:val="fixed"/>
          <w:rFonts w:cs="Times New Roman"/>
          <w:b/>
        </w:rPr>
        <w:t>đồng bộ</w:t>
      </w:r>
    </w:p>
    <w:tbl>
      <w:tblPr>
        <w:tblStyle w:val="TableGrid"/>
        <w:tblW w:w="0" w:type="auto"/>
        <w:tblLook w:val="04A0"/>
      </w:tblPr>
      <w:tblGrid>
        <w:gridCol w:w="1668"/>
        <w:gridCol w:w="8448"/>
      </w:tblGrid>
      <w:tr w:rsidR="00A974D7" w:rsidRPr="00B00C9E" w:rsidTr="00426E0A">
        <w:tc>
          <w:tcPr>
            <w:tcW w:w="1668" w:type="dxa"/>
            <w:shd w:val="clear" w:color="auto" w:fill="F2F2F2" w:themeFill="background1" w:themeFillShade="F2"/>
          </w:tcPr>
          <w:p w:rsidR="00A974D7" w:rsidRPr="00B00C9E" w:rsidRDefault="00A974D7" w:rsidP="00426E0A">
            <w:pPr>
              <w:jc w:val="center"/>
              <w:rPr>
                <w:b/>
                <w:sz w:val="24"/>
                <w:szCs w:val="24"/>
              </w:rPr>
            </w:pPr>
            <w:r>
              <w:rPr>
                <w:b/>
                <w:sz w:val="24"/>
                <w:szCs w:val="24"/>
              </w:rPr>
              <w:t>Phương thức</w:t>
            </w:r>
          </w:p>
        </w:tc>
        <w:tc>
          <w:tcPr>
            <w:tcW w:w="8448" w:type="dxa"/>
            <w:shd w:val="clear" w:color="auto" w:fill="F2F2F2" w:themeFill="background1" w:themeFillShade="F2"/>
          </w:tcPr>
          <w:p w:rsidR="00A974D7" w:rsidRPr="00B00C9E" w:rsidRDefault="00A974D7" w:rsidP="00426E0A">
            <w:pPr>
              <w:jc w:val="center"/>
              <w:rPr>
                <w:b/>
                <w:sz w:val="24"/>
                <w:szCs w:val="24"/>
              </w:rPr>
            </w:pPr>
            <w:r>
              <w:rPr>
                <w:b/>
                <w:sz w:val="24"/>
                <w:szCs w:val="24"/>
              </w:rPr>
              <w:t>Mô tả</w:t>
            </w:r>
          </w:p>
        </w:tc>
      </w:tr>
      <w:tr w:rsidR="00A974D7" w:rsidTr="00426E0A">
        <w:tc>
          <w:tcPr>
            <w:tcW w:w="1668" w:type="dxa"/>
            <w:vAlign w:val="center"/>
          </w:tcPr>
          <w:p w:rsidR="00A974D7" w:rsidRPr="00AD567C" w:rsidRDefault="00A974D7" w:rsidP="00A974D7">
            <w:pPr>
              <w:spacing w:before="100" w:beforeAutospacing="1" w:after="100" w:afterAutospacing="1"/>
              <w:jc w:val="left"/>
              <w:rPr>
                <w:rFonts w:asciiTheme="minorHAnsi" w:eastAsia="Times New Roman" w:hAnsiTheme="minorHAnsi" w:cs="Times New Roman"/>
                <w:noProof w:val="0"/>
                <w:sz w:val="24"/>
                <w:szCs w:val="24"/>
              </w:rPr>
            </w:pPr>
            <w:r w:rsidRPr="00AD567C">
              <w:rPr>
                <w:rFonts w:asciiTheme="minorHAnsi" w:eastAsia="Times New Roman" w:hAnsiTheme="minorHAnsi" w:cs="Times New Roman"/>
                <w:noProof w:val="0"/>
                <w:sz w:val="24"/>
                <w:szCs w:val="24"/>
              </w:rPr>
              <w:t>BeginRead()</w:t>
            </w:r>
            <w:r w:rsidRPr="00A80740">
              <w:rPr>
                <w:rFonts w:asciiTheme="minorHAnsi" w:eastAsia="Times New Roman" w:hAnsiTheme="minorHAnsi" w:cs="Times New Roman"/>
                <w:noProof w:val="0"/>
                <w:sz w:val="24"/>
                <w:szCs w:val="24"/>
              </w:rPr>
              <w:t xml:space="preserve"> </w:t>
            </w:r>
          </w:p>
          <w:p w:rsidR="00A974D7" w:rsidRPr="00A80740" w:rsidRDefault="00A974D7" w:rsidP="00A974D7">
            <w:pPr>
              <w:spacing w:before="100" w:beforeAutospacing="1" w:after="100" w:afterAutospacing="1"/>
              <w:jc w:val="left"/>
              <w:rPr>
                <w:rFonts w:eastAsia="Times New Roman" w:cs="Times New Roman"/>
                <w:noProof w:val="0"/>
                <w:sz w:val="24"/>
                <w:szCs w:val="24"/>
              </w:rPr>
            </w:pPr>
            <w:r w:rsidRPr="00AD567C">
              <w:rPr>
                <w:rFonts w:eastAsia="Times New Roman" w:cs="Times New Roman"/>
                <w:noProof w:val="0"/>
                <w:sz w:val="24"/>
                <w:szCs w:val="24"/>
              </w:rPr>
              <w:t>và</w:t>
            </w:r>
          </w:p>
          <w:p w:rsidR="00A974D7" w:rsidRPr="00AD567C" w:rsidRDefault="00A974D7" w:rsidP="00A974D7">
            <w:pPr>
              <w:rPr>
                <w:rFonts w:asciiTheme="minorHAnsi" w:hAnsiTheme="minorHAnsi"/>
                <w:sz w:val="24"/>
                <w:szCs w:val="24"/>
              </w:rPr>
            </w:pPr>
            <w:r w:rsidRPr="00AD567C">
              <w:rPr>
                <w:rFonts w:asciiTheme="minorHAnsi" w:eastAsia="Times New Roman" w:hAnsiTheme="minorHAnsi" w:cs="Times New Roman"/>
                <w:noProof w:val="0"/>
                <w:sz w:val="24"/>
                <w:szCs w:val="24"/>
              </w:rPr>
              <w:t>BeginWrite()</w:t>
            </w:r>
          </w:p>
        </w:tc>
        <w:tc>
          <w:tcPr>
            <w:tcW w:w="8448" w:type="dxa"/>
          </w:tcPr>
          <w:p w:rsidR="00A974D7" w:rsidRPr="00AD567C" w:rsidRDefault="00A974D7" w:rsidP="00AD567C">
            <w:pPr>
              <w:rPr>
                <w:rFonts w:eastAsia="Times New Roman" w:cs="Times New Roman"/>
                <w:noProof w:val="0"/>
                <w:sz w:val="24"/>
                <w:szCs w:val="24"/>
              </w:rPr>
            </w:pPr>
            <w:r w:rsidRPr="00AD567C">
              <w:rPr>
                <w:sz w:val="24"/>
                <w:szCs w:val="24"/>
              </w:rPr>
              <w:t>Được sử dụng nếu muốn đọc nội dung từ một luồng theo dạng bất đồng bộ</w:t>
            </w:r>
            <w:r w:rsidRPr="00AD567C">
              <w:rPr>
                <w:rFonts w:eastAsia="Times New Roman" w:cs="Times New Roman"/>
                <w:noProof w:val="0"/>
                <w:sz w:val="24"/>
                <w:szCs w:val="24"/>
              </w:rPr>
              <w:t xml:space="preserve">. Cả hai phương thức đều sử dụng 5 tham số. Thứ nhất, mảng byte để đọc/ghi. Thứ hai, một số nguyên chỉ vị trí bắt đầu đọc/ghi. Thứ ba, một số nguyên chỉ ra số lượng byte để đọc/ghi. Thứ tư, </w:t>
            </w:r>
            <w:r w:rsidR="00C53D79" w:rsidRPr="00AD567C">
              <w:rPr>
                <w:rFonts w:eastAsia="Times New Roman" w:cs="Times New Roman"/>
                <w:noProof w:val="0"/>
                <w:sz w:val="24"/>
                <w:szCs w:val="24"/>
              </w:rPr>
              <w:t>là một hàm tùy chọn, delegate</w:t>
            </w:r>
            <w:r w:rsidR="00C83EF3" w:rsidRPr="00AD567C">
              <w:rPr>
                <w:rStyle w:val="FootnoteReference"/>
                <w:rFonts w:eastAsia="Times New Roman" w:cs="Times New Roman"/>
                <w:noProof w:val="0"/>
                <w:sz w:val="24"/>
                <w:szCs w:val="24"/>
              </w:rPr>
              <w:footnoteReference w:id="2"/>
            </w:r>
            <w:r w:rsidR="00C83EF3" w:rsidRPr="00AD567C">
              <w:rPr>
                <w:rFonts w:eastAsia="Times New Roman" w:cs="Times New Roman"/>
                <w:noProof w:val="0"/>
                <w:sz w:val="24"/>
                <w:szCs w:val="24"/>
              </w:rPr>
              <w:t xml:space="preserve"> </w:t>
            </w:r>
            <w:r w:rsidRPr="00AD567C">
              <w:rPr>
                <w:rFonts w:asciiTheme="minorHAnsi" w:eastAsia="Times New Roman" w:hAnsiTheme="minorHAnsi" w:cs="Times New Roman"/>
                <w:noProof w:val="0"/>
                <w:sz w:val="24"/>
                <w:szCs w:val="24"/>
              </w:rPr>
              <w:t>AsyncCallback</w:t>
            </w:r>
            <w:r w:rsidR="00C53D79" w:rsidRPr="00AD567C">
              <w:rPr>
                <w:rFonts w:eastAsia="Times New Roman" w:cs="Times New Roman"/>
                <w:noProof w:val="0"/>
                <w:sz w:val="24"/>
                <w:szCs w:val="24"/>
              </w:rPr>
              <w:t xml:space="preserve">, nó được gọi khi hoạt động đọc/ghi hoàn thành. Thứ năm, là một tham số </w:t>
            </w:r>
            <w:r w:rsidR="00AD567C" w:rsidRPr="00AD567C">
              <w:rPr>
                <w:rFonts w:eastAsia="Times New Roman" w:cs="Times New Roman"/>
                <w:noProof w:val="0"/>
                <w:sz w:val="24"/>
                <w:szCs w:val="24"/>
              </w:rPr>
              <w:t>do đối tượng người dùng cung cấp nhằm để phân biệt hành động đọc khác nhau của các yêu cầu đọc khác nhau.</w:t>
            </w:r>
          </w:p>
          <w:p w:rsidR="00A974D7" w:rsidRPr="00AD567C" w:rsidRDefault="00AD567C" w:rsidP="00AD567C">
            <w:pPr>
              <w:rPr>
                <w:sz w:val="24"/>
                <w:szCs w:val="24"/>
              </w:rPr>
            </w:pPr>
            <w:r w:rsidRPr="00AD567C">
              <w:rPr>
                <w:rFonts w:eastAsia="Times New Roman" w:cs="Times New Roman"/>
                <w:noProof w:val="0"/>
                <w:sz w:val="24"/>
                <w:szCs w:val="24"/>
              </w:rPr>
              <w:t xml:space="preserve">Cả hai phương thức đều sử dụng giao tiếp </w:t>
            </w:r>
            <w:r w:rsidRPr="00AD567C">
              <w:rPr>
                <w:rFonts w:asciiTheme="minorHAnsi" w:eastAsia="Times New Roman" w:hAnsiTheme="minorHAnsi" w:cs="Times New Roman"/>
                <w:noProof w:val="0"/>
                <w:sz w:val="24"/>
                <w:szCs w:val="24"/>
              </w:rPr>
              <w:t>IasyncResul</w:t>
            </w:r>
            <w:r w:rsidRPr="00AD567C">
              <w:rPr>
                <w:rFonts w:eastAsia="Times New Roman" w:cs="Times New Roman"/>
                <w:noProof w:val="0"/>
                <w:sz w:val="24"/>
                <w:szCs w:val="24"/>
              </w:rPr>
              <w:t xml:space="preserve"> để thể hiện tình trạng của hoạt động bất đồng bộ.</w:t>
            </w:r>
          </w:p>
        </w:tc>
      </w:tr>
      <w:tr w:rsidR="00A974D7" w:rsidTr="00426E0A">
        <w:tc>
          <w:tcPr>
            <w:tcW w:w="1668" w:type="dxa"/>
            <w:vAlign w:val="center"/>
          </w:tcPr>
          <w:p w:rsidR="00AD567C" w:rsidRPr="00AD567C" w:rsidRDefault="00AD567C" w:rsidP="00AD567C">
            <w:pPr>
              <w:spacing w:before="100" w:beforeAutospacing="1" w:after="100" w:afterAutospacing="1"/>
              <w:jc w:val="left"/>
              <w:rPr>
                <w:rFonts w:asciiTheme="minorHAnsi" w:eastAsia="Times New Roman" w:hAnsiTheme="minorHAnsi" w:cs="Times New Roman"/>
                <w:noProof w:val="0"/>
                <w:sz w:val="24"/>
                <w:szCs w:val="24"/>
              </w:rPr>
            </w:pPr>
            <w:r w:rsidRPr="00AD567C">
              <w:rPr>
                <w:rFonts w:asciiTheme="minorHAnsi" w:eastAsia="Times New Roman" w:hAnsiTheme="minorHAnsi" w:cs="Times New Roman"/>
                <w:noProof w:val="0"/>
                <w:sz w:val="24"/>
                <w:szCs w:val="24"/>
              </w:rPr>
              <w:t>EndRead()</w:t>
            </w:r>
            <w:r w:rsidRPr="00A80740">
              <w:rPr>
                <w:rFonts w:asciiTheme="minorHAnsi" w:eastAsia="Times New Roman" w:hAnsiTheme="minorHAnsi" w:cs="Times New Roman"/>
                <w:noProof w:val="0"/>
                <w:sz w:val="24"/>
                <w:szCs w:val="24"/>
              </w:rPr>
              <w:t xml:space="preserve"> </w:t>
            </w:r>
          </w:p>
          <w:p w:rsidR="00AD567C" w:rsidRPr="00A80740" w:rsidRDefault="00AD567C" w:rsidP="00AD567C">
            <w:pPr>
              <w:spacing w:before="100" w:beforeAutospacing="1" w:after="100" w:afterAutospacing="1"/>
              <w:jc w:val="left"/>
              <w:rPr>
                <w:rFonts w:eastAsia="Times New Roman" w:cs="Times New Roman"/>
                <w:noProof w:val="0"/>
                <w:sz w:val="24"/>
                <w:szCs w:val="24"/>
              </w:rPr>
            </w:pPr>
            <w:r w:rsidRPr="00AD567C">
              <w:rPr>
                <w:rFonts w:eastAsia="Times New Roman" w:cs="Times New Roman"/>
                <w:noProof w:val="0"/>
                <w:sz w:val="24"/>
                <w:szCs w:val="24"/>
              </w:rPr>
              <w:t>và</w:t>
            </w:r>
          </w:p>
          <w:p w:rsidR="00A974D7" w:rsidRPr="00AD567C" w:rsidRDefault="00AD567C" w:rsidP="00AD567C">
            <w:pPr>
              <w:rPr>
                <w:rFonts w:asciiTheme="minorHAnsi" w:eastAsia="Times New Roman" w:hAnsiTheme="minorHAnsi" w:cs="Times New Roman"/>
                <w:noProof w:val="0"/>
                <w:sz w:val="24"/>
                <w:szCs w:val="24"/>
              </w:rPr>
            </w:pPr>
            <w:r w:rsidRPr="00AD567C">
              <w:rPr>
                <w:rFonts w:asciiTheme="minorHAnsi" w:eastAsia="Times New Roman" w:hAnsiTheme="minorHAnsi" w:cs="Times New Roman"/>
                <w:noProof w:val="0"/>
                <w:sz w:val="24"/>
                <w:szCs w:val="24"/>
              </w:rPr>
              <w:t>EndWrite()</w:t>
            </w:r>
          </w:p>
        </w:tc>
        <w:tc>
          <w:tcPr>
            <w:tcW w:w="8448" w:type="dxa"/>
          </w:tcPr>
          <w:p w:rsidR="00A974D7" w:rsidRPr="00AD567C" w:rsidRDefault="00A974D7" w:rsidP="00AD567C">
            <w:pPr>
              <w:rPr>
                <w:rFonts w:eastAsia="Times New Roman" w:cs="Times New Roman"/>
                <w:noProof w:val="0"/>
                <w:sz w:val="24"/>
                <w:szCs w:val="24"/>
              </w:rPr>
            </w:pPr>
            <w:r w:rsidRPr="00AD567C">
              <w:rPr>
                <w:sz w:val="24"/>
                <w:szCs w:val="24"/>
              </w:rPr>
              <w:t xml:space="preserve">Được sử dụng nếu muốn ghi nội dung vào một luồng theo dạng đồng bộ. </w:t>
            </w:r>
            <w:r w:rsidRPr="00AD567C">
              <w:rPr>
                <w:rFonts w:eastAsia="Times New Roman" w:cs="Times New Roman"/>
                <w:noProof w:val="0"/>
                <w:sz w:val="24"/>
                <w:szCs w:val="24"/>
              </w:rPr>
              <w:t xml:space="preserve">Phương thức </w:t>
            </w:r>
            <w:r w:rsidRPr="00AD567C">
              <w:rPr>
                <w:rFonts w:asciiTheme="minorHAnsi" w:eastAsia="Times New Roman" w:hAnsiTheme="minorHAnsi" w:cs="Times New Roman"/>
                <w:noProof w:val="0"/>
                <w:sz w:val="24"/>
                <w:szCs w:val="24"/>
              </w:rPr>
              <w:t>Write()</w:t>
            </w:r>
            <w:r w:rsidRPr="00AD567C">
              <w:rPr>
                <w:rFonts w:eastAsia="Times New Roman" w:cs="Times New Roman"/>
                <w:noProof w:val="0"/>
                <w:sz w:val="24"/>
                <w:szCs w:val="24"/>
              </w:rPr>
              <w:t xml:space="preserve"> ghi một chùm byte vào luồng và đẩy con trỏ đến vị trí byte đã ghi được sau cùng. </w:t>
            </w:r>
            <w:r w:rsidRPr="00AD567C">
              <w:rPr>
                <w:rFonts w:asciiTheme="minorHAnsi" w:eastAsia="Times New Roman" w:hAnsiTheme="minorHAnsi" w:cs="Times New Roman"/>
                <w:noProof w:val="0"/>
                <w:sz w:val="24"/>
                <w:szCs w:val="24"/>
              </w:rPr>
              <w:t>WriteByte()</w:t>
            </w:r>
            <w:r w:rsidRPr="00AD567C">
              <w:rPr>
                <w:rFonts w:eastAsia="Times New Roman" w:cs="Times New Roman"/>
                <w:noProof w:val="0"/>
                <w:sz w:val="24"/>
                <w:szCs w:val="24"/>
              </w:rPr>
              <w:t xml:space="preserve"> chỉ ghi vào luồng từng byte, ghi xong nó cũng đẩy con trỏ lên một vị trí.</w:t>
            </w:r>
          </w:p>
        </w:tc>
      </w:tr>
    </w:tbl>
    <w:p w:rsidR="004B7154" w:rsidRPr="00AD567C" w:rsidRDefault="00AD567C" w:rsidP="00FB1DF4">
      <w:pPr>
        <w:spacing w:line="360" w:lineRule="auto"/>
        <w:ind w:firstLine="360"/>
        <w:rPr>
          <w:rStyle w:val="fixed"/>
          <w:rFonts w:cs="Times New Roman"/>
          <w:b/>
        </w:rPr>
      </w:pPr>
      <w:r w:rsidRPr="00AD567C">
        <w:rPr>
          <w:rStyle w:val="fixed"/>
          <w:rFonts w:cs="Times New Roman"/>
          <w:b/>
        </w:rPr>
        <w:lastRenderedPageBreak/>
        <w:t>Các phương thức quản lý luồng</w:t>
      </w:r>
    </w:p>
    <w:tbl>
      <w:tblPr>
        <w:tblStyle w:val="TableGrid"/>
        <w:tblW w:w="0" w:type="auto"/>
        <w:tblLook w:val="04A0"/>
      </w:tblPr>
      <w:tblGrid>
        <w:gridCol w:w="1668"/>
        <w:gridCol w:w="8448"/>
      </w:tblGrid>
      <w:tr w:rsidR="00C83EF3" w:rsidRPr="00B00C9E" w:rsidTr="00426E0A">
        <w:tc>
          <w:tcPr>
            <w:tcW w:w="1668" w:type="dxa"/>
            <w:shd w:val="clear" w:color="auto" w:fill="F2F2F2" w:themeFill="background1" w:themeFillShade="F2"/>
          </w:tcPr>
          <w:p w:rsidR="00C83EF3" w:rsidRPr="00B00C9E" w:rsidRDefault="00C83EF3" w:rsidP="00426E0A">
            <w:pPr>
              <w:jc w:val="center"/>
              <w:rPr>
                <w:b/>
                <w:sz w:val="24"/>
                <w:szCs w:val="24"/>
              </w:rPr>
            </w:pPr>
            <w:r>
              <w:rPr>
                <w:b/>
                <w:sz w:val="24"/>
                <w:szCs w:val="24"/>
              </w:rPr>
              <w:t>Phương thức</w:t>
            </w:r>
          </w:p>
        </w:tc>
        <w:tc>
          <w:tcPr>
            <w:tcW w:w="8448" w:type="dxa"/>
            <w:shd w:val="clear" w:color="auto" w:fill="F2F2F2" w:themeFill="background1" w:themeFillShade="F2"/>
          </w:tcPr>
          <w:p w:rsidR="00C83EF3" w:rsidRPr="00B00C9E" w:rsidRDefault="00C83EF3" w:rsidP="00426E0A">
            <w:pPr>
              <w:jc w:val="center"/>
              <w:rPr>
                <w:b/>
                <w:sz w:val="24"/>
                <w:szCs w:val="24"/>
              </w:rPr>
            </w:pPr>
            <w:r>
              <w:rPr>
                <w:b/>
                <w:sz w:val="24"/>
                <w:szCs w:val="24"/>
              </w:rPr>
              <w:t>Mô tả</w:t>
            </w:r>
          </w:p>
        </w:tc>
      </w:tr>
      <w:tr w:rsidR="00C83EF3" w:rsidTr="00426E0A">
        <w:tc>
          <w:tcPr>
            <w:tcW w:w="1668" w:type="dxa"/>
            <w:vAlign w:val="center"/>
          </w:tcPr>
          <w:p w:rsidR="00C83EF3" w:rsidRPr="00C83EF3" w:rsidRDefault="00C83EF3" w:rsidP="00426E0A">
            <w:pPr>
              <w:rPr>
                <w:rFonts w:asciiTheme="minorHAnsi" w:hAnsiTheme="minorHAnsi"/>
                <w:sz w:val="24"/>
                <w:szCs w:val="24"/>
              </w:rPr>
            </w:pPr>
            <w:r w:rsidRPr="00C83EF3">
              <w:rPr>
                <w:rFonts w:asciiTheme="minorHAnsi" w:eastAsia="Times New Roman" w:hAnsiTheme="minorHAnsi" w:cs="Times New Roman"/>
                <w:noProof w:val="0"/>
                <w:sz w:val="24"/>
                <w:szCs w:val="24"/>
              </w:rPr>
              <w:t>Flush()</w:t>
            </w:r>
          </w:p>
        </w:tc>
        <w:tc>
          <w:tcPr>
            <w:tcW w:w="8448" w:type="dxa"/>
          </w:tcPr>
          <w:p w:rsidR="00C83EF3" w:rsidRPr="00C83EF3" w:rsidRDefault="00C83EF3" w:rsidP="00C83EF3">
            <w:pPr>
              <w:rPr>
                <w:sz w:val="24"/>
                <w:szCs w:val="24"/>
              </w:rPr>
            </w:pPr>
            <w:r w:rsidRPr="00C83EF3">
              <w:rPr>
                <w:sz w:val="24"/>
                <w:szCs w:val="24"/>
              </w:rPr>
              <w:t>Xóa tất cả nội dung bộ đệm sau khi đã chuyển toàn bộ nội dung tới đích của đối tượng luồng Stream.</w:t>
            </w:r>
          </w:p>
        </w:tc>
      </w:tr>
      <w:tr w:rsidR="00C83EF3" w:rsidTr="00426E0A">
        <w:tc>
          <w:tcPr>
            <w:tcW w:w="1668" w:type="dxa"/>
            <w:vAlign w:val="center"/>
          </w:tcPr>
          <w:p w:rsidR="00C83EF3" w:rsidRPr="00C83EF3" w:rsidRDefault="00C83EF3" w:rsidP="00426E0A">
            <w:pPr>
              <w:rPr>
                <w:rFonts w:asciiTheme="minorHAnsi" w:eastAsia="Times New Roman" w:hAnsiTheme="minorHAnsi" w:cs="Times New Roman"/>
                <w:noProof w:val="0"/>
                <w:sz w:val="24"/>
                <w:szCs w:val="24"/>
              </w:rPr>
            </w:pPr>
            <w:r w:rsidRPr="00C83EF3">
              <w:rPr>
                <w:rFonts w:asciiTheme="minorHAnsi" w:eastAsia="Times New Roman" w:hAnsiTheme="minorHAnsi" w:cs="Times New Roman"/>
                <w:noProof w:val="0"/>
                <w:sz w:val="24"/>
                <w:szCs w:val="24"/>
              </w:rPr>
              <w:t>Close()</w:t>
            </w:r>
          </w:p>
        </w:tc>
        <w:tc>
          <w:tcPr>
            <w:tcW w:w="8448" w:type="dxa"/>
          </w:tcPr>
          <w:p w:rsidR="00C83EF3" w:rsidRPr="00C83EF3" w:rsidRDefault="00C83EF3" w:rsidP="00C83EF3">
            <w:pPr>
              <w:rPr>
                <w:rFonts w:eastAsia="Times New Roman" w:cs="Times New Roman"/>
                <w:noProof w:val="0"/>
                <w:sz w:val="24"/>
                <w:szCs w:val="24"/>
              </w:rPr>
            </w:pPr>
            <w:r w:rsidRPr="00C83EF3">
              <w:rPr>
                <w:rFonts w:eastAsia="Times New Roman" w:cs="Times New Roman"/>
                <w:noProof w:val="0"/>
                <w:sz w:val="24"/>
                <w:szCs w:val="24"/>
              </w:rPr>
              <w:t>Giải phóng tài nguyên, đóng các tập tin và socket liên quan tới luồng. Nếu nó được gọi thì nó tự động thi hành Flush() trước</w:t>
            </w:r>
          </w:p>
        </w:tc>
      </w:tr>
      <w:tr w:rsidR="00C83EF3" w:rsidTr="00426E0A">
        <w:tc>
          <w:tcPr>
            <w:tcW w:w="1668" w:type="dxa"/>
            <w:vAlign w:val="center"/>
          </w:tcPr>
          <w:p w:rsidR="00C83EF3" w:rsidRPr="00C83EF3" w:rsidRDefault="00C83EF3" w:rsidP="00426E0A">
            <w:pPr>
              <w:rPr>
                <w:rFonts w:asciiTheme="minorHAnsi" w:eastAsia="Times New Roman" w:hAnsiTheme="minorHAnsi" w:cs="Times New Roman"/>
                <w:noProof w:val="0"/>
                <w:sz w:val="24"/>
                <w:szCs w:val="24"/>
              </w:rPr>
            </w:pPr>
            <w:r>
              <w:rPr>
                <w:rFonts w:asciiTheme="minorHAnsi" w:eastAsia="Times New Roman" w:hAnsiTheme="minorHAnsi" w:cs="Times New Roman"/>
                <w:noProof w:val="0"/>
                <w:sz w:val="24"/>
                <w:szCs w:val="24"/>
              </w:rPr>
              <w:t>SetLength</w:t>
            </w:r>
          </w:p>
        </w:tc>
        <w:tc>
          <w:tcPr>
            <w:tcW w:w="8448" w:type="dxa"/>
          </w:tcPr>
          <w:p w:rsidR="00C83EF3" w:rsidRPr="00C83EF3" w:rsidRDefault="00C83EF3" w:rsidP="00C83EF3">
            <w:pPr>
              <w:rPr>
                <w:rFonts w:eastAsia="Times New Roman" w:cs="Times New Roman"/>
                <w:noProof w:val="0"/>
                <w:sz w:val="24"/>
                <w:szCs w:val="24"/>
              </w:rPr>
            </w:pPr>
            <w:r w:rsidRPr="00C83EF3">
              <w:rPr>
                <w:rFonts w:eastAsia="Times New Roman" w:cs="Times New Roman"/>
                <w:noProof w:val="0"/>
                <w:sz w:val="24"/>
                <w:szCs w:val="24"/>
              </w:rPr>
              <w:t>Thiết lập chiều dài cần thiết của luồng hiện hành</w:t>
            </w:r>
          </w:p>
        </w:tc>
      </w:tr>
    </w:tbl>
    <w:p w:rsidR="00AD567C" w:rsidRDefault="00AD567C" w:rsidP="00FB1DF4">
      <w:pPr>
        <w:spacing w:line="360" w:lineRule="auto"/>
        <w:ind w:firstLine="360"/>
      </w:pPr>
    </w:p>
    <w:p w:rsidR="004B7154" w:rsidRPr="00C25819" w:rsidRDefault="004B7154" w:rsidP="004C148B">
      <w:pPr>
        <w:spacing w:before="0" w:after="200"/>
        <w:rPr>
          <w:rFonts w:asciiTheme="minorHAnsi" w:hAnsiTheme="minorHAnsi"/>
        </w:rPr>
      </w:pPr>
    </w:p>
    <w:sectPr w:rsidR="004B7154" w:rsidRPr="00C25819" w:rsidSect="0082595A">
      <w:headerReference w:type="even" r:id="rId8"/>
      <w:headerReference w:type="default" r:id="rId9"/>
      <w:footerReference w:type="default" r:id="rId10"/>
      <w:headerReference w:type="first" r:id="rId11"/>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8A7" w:rsidRDefault="000328A7" w:rsidP="0082595A">
      <w:pPr>
        <w:spacing w:before="0" w:after="0" w:line="240" w:lineRule="auto"/>
      </w:pPr>
      <w:r>
        <w:separator/>
      </w:r>
    </w:p>
  </w:endnote>
  <w:endnote w:type="continuationSeparator" w:id="1">
    <w:p w:rsidR="000328A7" w:rsidRDefault="000328A7"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DA" w:rsidRDefault="00B80921" w:rsidP="007D57DA">
    <w:pPr>
      <w:pStyle w:val="Footer"/>
      <w:tabs>
        <w:tab w:val="clear" w:pos="9360"/>
        <w:tab w:val="right" w:pos="9923"/>
      </w:tabs>
      <w:jc w:val="center"/>
    </w:pPr>
    <w:r w:rsidRPr="00B80921">
      <w:rPr>
        <w:rFonts w:asciiTheme="majorHAnsi" w:hAnsiTheme="majorHAnsi"/>
        <w:b/>
        <w:u w:val="single"/>
      </w:rPr>
      <w:pict>
        <v:rect id="_x0000_s1038" style="position:absolute;left:0;text-align:left;margin-left:-72.7pt;margin-top:-12.45pt;width:615.75pt;height:70pt;z-index:-251651072" fillcolor="#548dd4 [1951]" stroked="f">
          <v:fill opacity="19661f" color2="fill darken(118)" o:opacity2="45875f" rotate="t" method="linear sigma" focus="100%" type="gradient"/>
        </v:rect>
      </w:pict>
    </w:r>
    <w:r w:rsidRPr="00B80921">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B80921">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sidR="000705CA">
      <w:rPr>
        <w:rFonts w:asciiTheme="majorHAnsi" w:hAnsiTheme="majorHAnsi"/>
        <w:b/>
        <w:u w:val="single"/>
      </w:rPr>
      <w:t xml:space="preserve">Giáo trình Lập trình Mạng Máy tính </w:t>
    </w:r>
    <w:r w:rsidR="000705CA">
      <w:rPr>
        <w:rFonts w:asciiTheme="majorHAnsi" w:hAnsiTheme="majorHAnsi"/>
        <w:b/>
        <w:sz w:val="18"/>
      </w:rPr>
      <w:t>(Bản cho giáo viên)</w:t>
    </w:r>
    <w:r w:rsidR="007D57DA" w:rsidRPr="007D57DA">
      <w:rPr>
        <w:rFonts w:asciiTheme="majorHAnsi" w:hAnsiTheme="majorHAnsi"/>
        <w:b/>
      </w:rPr>
      <w:tab/>
      <w:t xml:space="preserve">       </w:t>
    </w:r>
    <w:r w:rsidR="007D57DA">
      <w:rPr>
        <w:rFonts w:asciiTheme="majorHAnsi" w:hAnsiTheme="majorHAnsi"/>
        <w:b/>
        <w:u w:val="single"/>
      </w:rPr>
      <w:t xml:space="preserve">Bài </w:t>
    </w:r>
    <w:r w:rsidR="00420708">
      <w:rPr>
        <w:rFonts w:asciiTheme="majorHAnsi" w:hAnsiTheme="majorHAnsi"/>
        <w:b/>
        <w:u w:val="single"/>
      </w:rPr>
      <w:t>2</w:t>
    </w:r>
    <w:r w:rsidR="00527A89">
      <w:rPr>
        <w:rFonts w:asciiTheme="majorHAnsi" w:hAnsiTheme="majorHAnsi"/>
        <w:b/>
      </w:rPr>
      <w:t xml:space="preserve"> – </w:t>
    </w:r>
    <w:r w:rsidR="00527A89" w:rsidRPr="00527A89">
      <w:rPr>
        <w:rFonts w:asciiTheme="majorHAnsi" w:hAnsiTheme="majorHAnsi"/>
        <w:b/>
        <w:u w:val="single"/>
      </w:rPr>
      <w:t xml:space="preserve">Tiết </w:t>
    </w:r>
    <w:r w:rsidR="00420708">
      <w:rPr>
        <w:rFonts w:asciiTheme="majorHAnsi" w:hAnsiTheme="majorHAnsi"/>
        <w:b/>
        <w:u w:val="single"/>
      </w:rPr>
      <w:t>1</w:t>
    </w:r>
    <w:r w:rsidR="00527A89">
      <w:rPr>
        <w:rFonts w:asciiTheme="majorHAnsi" w:hAnsiTheme="majorHAnsi"/>
        <w:b/>
      </w:rPr>
      <w:t xml:space="preserve">   </w:t>
    </w:r>
    <w:r w:rsidR="007D57DA" w:rsidRPr="007D57DA">
      <w:rPr>
        <w:rFonts w:asciiTheme="majorHAnsi" w:hAnsiTheme="majorHAnsi"/>
        <w:b/>
      </w:rPr>
      <w:t xml:space="preserve">      </w:t>
    </w:r>
    <w:r w:rsidRPr="007D57DA">
      <w:rPr>
        <w:rFonts w:asciiTheme="majorHAnsi" w:hAnsiTheme="majorHAnsi"/>
        <w:b/>
      </w:rPr>
      <w:fldChar w:fldCharType="begin"/>
    </w:r>
    <w:r w:rsidR="007D57DA" w:rsidRPr="007D57DA">
      <w:rPr>
        <w:rFonts w:asciiTheme="majorHAnsi" w:hAnsiTheme="majorHAnsi"/>
        <w:b/>
      </w:rPr>
      <w:instrText xml:space="preserve"> PAGE   \* MERGEFORMAT </w:instrText>
    </w:r>
    <w:r w:rsidRPr="007D57DA">
      <w:rPr>
        <w:rFonts w:asciiTheme="majorHAnsi" w:hAnsiTheme="majorHAnsi"/>
        <w:b/>
      </w:rPr>
      <w:fldChar w:fldCharType="separate"/>
    </w:r>
    <w:r w:rsidR="00B714CB">
      <w:rPr>
        <w:rFonts w:asciiTheme="majorHAnsi" w:hAnsiTheme="majorHAnsi"/>
        <w:b/>
      </w:rPr>
      <w:t>4</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8A7" w:rsidRDefault="000328A7" w:rsidP="0082595A">
      <w:pPr>
        <w:spacing w:before="0" w:after="0" w:line="240" w:lineRule="auto"/>
      </w:pPr>
      <w:r>
        <w:separator/>
      </w:r>
    </w:p>
  </w:footnote>
  <w:footnote w:type="continuationSeparator" w:id="1">
    <w:p w:rsidR="000328A7" w:rsidRDefault="000328A7" w:rsidP="0082595A">
      <w:pPr>
        <w:spacing w:before="0" w:after="0" w:line="240" w:lineRule="auto"/>
      </w:pPr>
      <w:r>
        <w:continuationSeparator/>
      </w:r>
    </w:p>
  </w:footnote>
  <w:footnote w:id="2">
    <w:p w:rsidR="00C83EF3" w:rsidRDefault="00C83EF3">
      <w:pPr>
        <w:pStyle w:val="FootnoteText"/>
      </w:pPr>
      <w:r>
        <w:rPr>
          <w:rStyle w:val="FootnoteReference"/>
        </w:rPr>
        <w:footnoteRef/>
      </w:r>
      <w:r>
        <w:t xml:space="preserve"> Delegate: thường được dịch là “ủy nhiệm hàm”, nhưng chuyên môn vẫn gọi là delegate. Nó tương tự như con trỏ trong C++. Mục đích sử dụng nó là để phù hợp hóa giá trị truyền gửi giữa đối tượng và phương thức.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B8092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6" o:spid="_x0000_s1035"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95A" w:rsidRPr="007D57DA" w:rsidRDefault="00B80921"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7" style="position:absolute;left:0;text-align:left;margin-left:-72.6pt;margin-top:-36pt;width:615.65pt;height:72.55pt;z-index:-251652096"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7" o:spid="_x0000_s1036"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007D57DA" w:rsidRPr="007D57DA">
      <w:rPr>
        <w:rFonts w:asciiTheme="majorHAnsi" w:hAnsiTheme="majorHAnsi"/>
        <w:b/>
      </w:rPr>
      <w:t xml:space="preserve">KHOA CÔNG NGHỆ THÔNG TIN </w:t>
    </w:r>
    <w:r w:rsidR="007D57DA" w:rsidRPr="007D57DA">
      <w:rPr>
        <w:rFonts w:asciiTheme="majorHAnsi" w:hAnsiTheme="majorHAnsi"/>
        <w:b/>
      </w:rPr>
      <w:tab/>
    </w:r>
    <w:r w:rsidR="0082595A" w:rsidRPr="007D57DA">
      <w:rPr>
        <w:rFonts w:asciiTheme="majorHAnsi" w:hAnsiTheme="majorHAnsi"/>
        <w:b/>
      </w:rPr>
      <w:t>Bộ môn Kỹ thuật Máy tính và Mạng</w:t>
    </w:r>
    <w:r w:rsidR="0082595A" w:rsidRPr="007D57DA">
      <w:rPr>
        <w:rFonts w:asciiTheme="majorHAnsi" w:hAnsiTheme="majorHAnsi"/>
        <w:b/>
      </w:rPr>
      <w:tab/>
    </w:r>
  </w:p>
  <w:p w:rsidR="0082595A" w:rsidRPr="007D57DA" w:rsidRDefault="00B80921"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B8092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5" o:spid="_x0000_s1034"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385"/>
    <w:multiLevelType w:val="hybridMultilevel"/>
    <w:tmpl w:val="98A433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5C1F68"/>
    <w:multiLevelType w:val="hybridMultilevel"/>
    <w:tmpl w:val="447A77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876529"/>
    <w:multiLevelType w:val="hybridMultilevel"/>
    <w:tmpl w:val="1B36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E63E8"/>
    <w:multiLevelType w:val="hybridMultilevel"/>
    <w:tmpl w:val="C23E4FF4"/>
    <w:lvl w:ilvl="0" w:tplc="975E90C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66145"/>
    <w:multiLevelType w:val="hybridMultilevel"/>
    <w:tmpl w:val="BFA21B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35689A"/>
    <w:multiLevelType w:val="hybridMultilevel"/>
    <w:tmpl w:val="43D0E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E24C42"/>
    <w:multiLevelType w:val="hybridMultilevel"/>
    <w:tmpl w:val="6C26750E"/>
    <w:lvl w:ilvl="0" w:tplc="9B5A7868">
      <w:start w:val="1"/>
      <w:numFmt w:val="bullet"/>
      <w:lvlText w:val="7"/>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B90900"/>
    <w:multiLevelType w:val="hybridMultilevel"/>
    <w:tmpl w:val="D4D2371E"/>
    <w:lvl w:ilvl="0" w:tplc="EFC2A0DE">
      <w:start w:val="1"/>
      <w:numFmt w:val="bullet"/>
      <w:pStyle w:val="StyleDOAN1Bold"/>
      <w:lvlText w:val=""/>
      <w:lvlJc w:val="left"/>
      <w:pPr>
        <w:tabs>
          <w:tab w:val="num" w:pos="357"/>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9"/>
  </w:num>
  <w:num w:numId="4">
    <w:abstractNumId w:val="10"/>
  </w:num>
  <w:num w:numId="5">
    <w:abstractNumId w:val="11"/>
  </w:num>
  <w:num w:numId="6">
    <w:abstractNumId w:val="0"/>
  </w:num>
  <w:num w:numId="7">
    <w:abstractNumId w:val="3"/>
  </w:num>
  <w:num w:numId="8">
    <w:abstractNumId w:val="8"/>
  </w:num>
  <w:num w:numId="9">
    <w:abstractNumId w:val="2"/>
  </w:num>
  <w:num w:numId="10">
    <w:abstractNumId w:val="7"/>
  </w:num>
  <w:num w:numId="11">
    <w:abstractNumId w:val="4"/>
  </w:num>
  <w:num w:numId="12">
    <w:abstractNumId w:val="1"/>
  </w:num>
  <w:num w:numId="13">
    <w:abstractNumId w:val="5"/>
  </w:num>
  <w:num w:numId="14">
    <w:abstractNumId w:val="12"/>
  </w:num>
  <w:num w:numId="15">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6386"/>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27A13"/>
    <w:rsid w:val="000328A7"/>
    <w:rsid w:val="00064990"/>
    <w:rsid w:val="000657CD"/>
    <w:rsid w:val="000705CA"/>
    <w:rsid w:val="000D285C"/>
    <w:rsid w:val="000D349D"/>
    <w:rsid w:val="001012AF"/>
    <w:rsid w:val="00111DCD"/>
    <w:rsid w:val="0016183E"/>
    <w:rsid w:val="001916CA"/>
    <w:rsid w:val="001B2E76"/>
    <w:rsid w:val="001B4A33"/>
    <w:rsid w:val="00215855"/>
    <w:rsid w:val="0022392B"/>
    <w:rsid w:val="00231806"/>
    <w:rsid w:val="00250124"/>
    <w:rsid w:val="002772DB"/>
    <w:rsid w:val="002D32A9"/>
    <w:rsid w:val="002E224B"/>
    <w:rsid w:val="00302681"/>
    <w:rsid w:val="003311B5"/>
    <w:rsid w:val="003414FD"/>
    <w:rsid w:val="0037722A"/>
    <w:rsid w:val="0038423D"/>
    <w:rsid w:val="003918ED"/>
    <w:rsid w:val="003C4DA9"/>
    <w:rsid w:val="00420708"/>
    <w:rsid w:val="00427533"/>
    <w:rsid w:val="0044426D"/>
    <w:rsid w:val="00445988"/>
    <w:rsid w:val="004800B0"/>
    <w:rsid w:val="004B7154"/>
    <w:rsid w:val="004B783D"/>
    <w:rsid w:val="004C148B"/>
    <w:rsid w:val="004D2725"/>
    <w:rsid w:val="004E1F67"/>
    <w:rsid w:val="005265B0"/>
    <w:rsid w:val="00527A89"/>
    <w:rsid w:val="005411A6"/>
    <w:rsid w:val="00550B48"/>
    <w:rsid w:val="00585264"/>
    <w:rsid w:val="00595074"/>
    <w:rsid w:val="005951AE"/>
    <w:rsid w:val="005970E5"/>
    <w:rsid w:val="005B3CBA"/>
    <w:rsid w:val="00616FDF"/>
    <w:rsid w:val="00640B81"/>
    <w:rsid w:val="00667602"/>
    <w:rsid w:val="00672102"/>
    <w:rsid w:val="00680AC7"/>
    <w:rsid w:val="00681249"/>
    <w:rsid w:val="0069376A"/>
    <w:rsid w:val="006C1E9A"/>
    <w:rsid w:val="006D4CC6"/>
    <w:rsid w:val="006D51EA"/>
    <w:rsid w:val="006F0574"/>
    <w:rsid w:val="006F703D"/>
    <w:rsid w:val="00704547"/>
    <w:rsid w:val="007841BE"/>
    <w:rsid w:val="007D57DA"/>
    <w:rsid w:val="007E5135"/>
    <w:rsid w:val="0082595A"/>
    <w:rsid w:val="008353C8"/>
    <w:rsid w:val="00850F2C"/>
    <w:rsid w:val="00885C04"/>
    <w:rsid w:val="00890367"/>
    <w:rsid w:val="008B0480"/>
    <w:rsid w:val="008C3C93"/>
    <w:rsid w:val="008C4C7C"/>
    <w:rsid w:val="009110D4"/>
    <w:rsid w:val="00920227"/>
    <w:rsid w:val="00977DC9"/>
    <w:rsid w:val="009847F5"/>
    <w:rsid w:val="009928EE"/>
    <w:rsid w:val="009C7600"/>
    <w:rsid w:val="009E4211"/>
    <w:rsid w:val="009F26A8"/>
    <w:rsid w:val="00A22BEA"/>
    <w:rsid w:val="00A80740"/>
    <w:rsid w:val="00A9274D"/>
    <w:rsid w:val="00A974D7"/>
    <w:rsid w:val="00AA18BE"/>
    <w:rsid w:val="00AB1725"/>
    <w:rsid w:val="00AD567C"/>
    <w:rsid w:val="00B00C9E"/>
    <w:rsid w:val="00B04579"/>
    <w:rsid w:val="00B27DC8"/>
    <w:rsid w:val="00B6462D"/>
    <w:rsid w:val="00B714CB"/>
    <w:rsid w:val="00B80921"/>
    <w:rsid w:val="00B93EC5"/>
    <w:rsid w:val="00BB4A71"/>
    <w:rsid w:val="00C04E49"/>
    <w:rsid w:val="00C25819"/>
    <w:rsid w:val="00C53D79"/>
    <w:rsid w:val="00C82873"/>
    <w:rsid w:val="00C83EF3"/>
    <w:rsid w:val="00C94EEE"/>
    <w:rsid w:val="00CB51CF"/>
    <w:rsid w:val="00D00C54"/>
    <w:rsid w:val="00D041A4"/>
    <w:rsid w:val="00D137A0"/>
    <w:rsid w:val="00D22E06"/>
    <w:rsid w:val="00D47922"/>
    <w:rsid w:val="00D55FDB"/>
    <w:rsid w:val="00D704F0"/>
    <w:rsid w:val="00D77F89"/>
    <w:rsid w:val="00D939EF"/>
    <w:rsid w:val="00D96BA8"/>
    <w:rsid w:val="00E045D2"/>
    <w:rsid w:val="00E254BC"/>
    <w:rsid w:val="00E94060"/>
    <w:rsid w:val="00EC744A"/>
    <w:rsid w:val="00ED552A"/>
    <w:rsid w:val="00EF288B"/>
    <w:rsid w:val="00F80D06"/>
    <w:rsid w:val="00F904BD"/>
    <w:rsid w:val="00FA68BE"/>
    <w:rsid w:val="00FB1DF4"/>
    <w:rsid w:val="00FC7EB7"/>
    <w:rsid w:val="00FF6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rules v:ext="edit">
        <o:r id="V:Rule79" type="connector" idref="#_x0000_s2202"/>
        <o:r id="V:Rule80" type="connector" idref="#_x0000_s2199"/>
        <o:r id="V:Rule81" type="connector" idref="#_x0000_s2204"/>
        <o:r id="V:Rule82" type="connector" idref="#_x0000_s2190">
          <o:proxy start="" idref="#_x0000_s2185" connectloc="2"/>
        </o:r>
        <o:r id="V:Rule83" type="connector" idref="#_x0000_s2213"/>
        <o:r id="V:Rule84" type="connector" idref="#_x0000_s2215">
          <o:proxy end="" idref="#_x0000_s2212" connectloc="3"/>
        </o:r>
        <o:r id="V:Rule85" type="connector" idref="#_x0000_s2195">
          <o:proxy start="" idref="#_x0000_s2186" connectloc="1"/>
        </o:r>
        <o:r id="V:Rule86" type="connector" idref="#_x0000_s2219"/>
        <o:r id="V:Rule87" type="connector" idref="#_x0000_s2223"/>
        <o:r id="V:Rule88" type="connector" idref="#_x0000_s2198">
          <o:proxy start="" idref="#_x0000_s2189" connectloc="1"/>
        </o:r>
        <o:r id="V:Rule89" type="connector" idref="#_x0000_s2201"/>
        <o:r id="V:Rule90" type="connector" idref="#_x0000_s2224"/>
        <o:r id="V:Rule91" type="connector" idref="#_x0000_s2197">
          <o:proxy start="" idref="#_x0000_s2188" connectloc="1"/>
        </o:r>
        <o:r id="V:Rule92" type="connector" idref="#_x0000_s2209"/>
        <o:r id="V:Rule93" type="connector" idref="#_x0000_s2203"/>
        <o:r id="V:Rule94" type="connector" idref="#_x0000_s2227"/>
        <o:r id="V:Rule95" type="connector" idref="#_x0000_s2226"/>
        <o:r id="V:Rule96" type="connector" idref="#_x0000_s2214"/>
        <o:r id="V:Rule97" type="connector" idref="#_x0000_s2225"/>
        <o:r id="V:Rule98" type="connector" idref="#_x0000_s2221"/>
        <o:r id="V:Rule99" type="connector" idref="#_x0000_s2196">
          <o:proxy start="" idref="#_x0000_s2187" connectloc="1"/>
        </o:r>
        <o:r id="V:Rule100" type="connector" idref="#_x0000_s2205"/>
        <o:r id="V:Rule101" type="connector" idref="#_x0000_s2222">
          <o:proxy start="" idref="#_x0000_s2216" connectloc="3"/>
        </o:r>
        <o:r id="V:Rule102" type="connector" idref="#_x0000_s2220"/>
        <o:r id="V:Rule103" type="connector" idref="#_x0000_s2200"/>
        <o:r id="V:Rule104" type="connector" idref="#_x0000_s221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69376A"/>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paragraph" w:styleId="Heading2">
    <w:name w:val="heading 2"/>
    <w:basedOn w:val="Normal"/>
    <w:next w:val="Normal"/>
    <w:link w:val="Heading2Char"/>
    <w:uiPriority w:val="9"/>
    <w:unhideWhenUsed/>
    <w:qFormat/>
    <w:rsid w:val="00FB1D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2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69376A"/>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 w:type="paragraph" w:customStyle="1" w:styleId="StyleDOAN1Bold">
    <w:name w:val="Style DOAN1 + Bold"/>
    <w:basedOn w:val="Normal"/>
    <w:rsid w:val="00E045D2"/>
    <w:pPr>
      <w:numPr>
        <w:numId w:val="14"/>
      </w:numPr>
      <w:spacing w:line="240" w:lineRule="auto"/>
    </w:pPr>
    <w:rPr>
      <w:rFonts w:eastAsia="Times New Roman" w:cs="Times New Roman"/>
      <w:b/>
      <w:bCs/>
      <w:noProof w:val="0"/>
      <w:color w:val="000000"/>
      <w:sz w:val="23"/>
    </w:rPr>
  </w:style>
  <w:style w:type="paragraph" w:customStyle="1" w:styleId="StyleStyleDOAN1BoldNotBold">
    <w:name w:val="Style Style DOAN1 + Bold + Not Bold"/>
    <w:basedOn w:val="StyleDOAN1Bold"/>
    <w:rsid w:val="00E045D2"/>
    <w:pPr>
      <w:numPr>
        <w:numId w:val="0"/>
      </w:numPr>
    </w:pPr>
    <w:rPr>
      <w:b w:val="0"/>
      <w:bCs w:val="0"/>
    </w:rPr>
  </w:style>
  <w:style w:type="paragraph" w:customStyle="1" w:styleId="first-para">
    <w:name w:val="first-para"/>
    <w:basedOn w:val="Normal"/>
    <w:rsid w:val="00BB4A71"/>
    <w:pPr>
      <w:spacing w:before="100" w:beforeAutospacing="1" w:after="100" w:afterAutospacing="1" w:line="240" w:lineRule="auto"/>
      <w:jc w:val="left"/>
    </w:pPr>
    <w:rPr>
      <w:rFonts w:eastAsia="Times New Roman" w:cs="Times New Roman"/>
      <w:noProof w:val="0"/>
      <w:szCs w:val="24"/>
    </w:rPr>
  </w:style>
  <w:style w:type="character" w:customStyle="1" w:styleId="fixed">
    <w:name w:val="fixed"/>
    <w:basedOn w:val="DefaultParagraphFont"/>
    <w:rsid w:val="00BB4A71"/>
  </w:style>
  <w:style w:type="paragraph" w:customStyle="1" w:styleId="para">
    <w:name w:val="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last-para">
    <w:name w:val="last-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table-para">
    <w:name w:val="table-para"/>
    <w:basedOn w:val="Normal"/>
    <w:rsid w:val="00B00C9E"/>
    <w:pPr>
      <w:spacing w:before="100" w:beforeAutospacing="1" w:after="100" w:afterAutospacing="1" w:line="240" w:lineRule="auto"/>
      <w:jc w:val="left"/>
    </w:pPr>
    <w:rPr>
      <w:rFonts w:eastAsia="Times New Roman" w:cs="Times New Roman"/>
      <w:noProof w:val="0"/>
      <w:szCs w:val="24"/>
    </w:rPr>
  </w:style>
  <w:style w:type="character" w:customStyle="1" w:styleId="Heading2Char">
    <w:name w:val="Heading 2 Char"/>
    <w:basedOn w:val="DefaultParagraphFont"/>
    <w:link w:val="Heading2"/>
    <w:uiPriority w:val="9"/>
    <w:rsid w:val="00FB1DF4"/>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2D32A9"/>
    <w:rPr>
      <w:rFonts w:asciiTheme="majorHAnsi" w:eastAsiaTheme="majorEastAsia" w:hAnsiTheme="majorHAnsi" w:cstheme="majorBidi"/>
      <w:b/>
      <w:bCs/>
      <w:noProof/>
      <w:color w:val="4F81BD" w:themeColor="accent1"/>
      <w:sz w:val="24"/>
    </w:rPr>
  </w:style>
  <w:style w:type="paragraph" w:styleId="EndnoteText">
    <w:name w:val="endnote text"/>
    <w:basedOn w:val="Normal"/>
    <w:link w:val="EndnoteTextChar"/>
    <w:uiPriority w:val="99"/>
    <w:semiHidden/>
    <w:unhideWhenUsed/>
    <w:rsid w:val="00C53D79"/>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53D79"/>
    <w:rPr>
      <w:rFonts w:ascii="Times New Roman" w:hAnsi="Times New Roman"/>
      <w:noProof/>
      <w:sz w:val="20"/>
      <w:szCs w:val="20"/>
    </w:rPr>
  </w:style>
  <w:style w:type="character" w:styleId="EndnoteReference">
    <w:name w:val="endnote reference"/>
    <w:basedOn w:val="DefaultParagraphFont"/>
    <w:uiPriority w:val="99"/>
    <w:semiHidden/>
    <w:unhideWhenUsed/>
    <w:rsid w:val="00C53D79"/>
    <w:rPr>
      <w:vertAlign w:val="superscript"/>
    </w:rPr>
  </w:style>
  <w:style w:type="paragraph" w:styleId="FootnoteText">
    <w:name w:val="footnote text"/>
    <w:basedOn w:val="Normal"/>
    <w:link w:val="FootnoteTextChar"/>
    <w:uiPriority w:val="99"/>
    <w:semiHidden/>
    <w:unhideWhenUsed/>
    <w:rsid w:val="00C83EF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C83EF3"/>
    <w:rPr>
      <w:rFonts w:ascii="Times New Roman" w:hAnsi="Times New Roman"/>
      <w:noProof/>
      <w:sz w:val="20"/>
      <w:szCs w:val="20"/>
    </w:rPr>
  </w:style>
  <w:style w:type="character" w:styleId="FootnoteReference">
    <w:name w:val="footnote reference"/>
    <w:basedOn w:val="DefaultParagraphFont"/>
    <w:uiPriority w:val="99"/>
    <w:semiHidden/>
    <w:unhideWhenUsed/>
    <w:rsid w:val="00C83EF3"/>
    <w:rPr>
      <w:vertAlign w:val="superscript"/>
    </w:rPr>
  </w:style>
</w:styles>
</file>

<file path=word/webSettings.xml><?xml version="1.0" encoding="utf-8"?>
<w:webSettings xmlns:r="http://schemas.openxmlformats.org/officeDocument/2006/relationships" xmlns:w="http://schemas.openxmlformats.org/wordprocessingml/2006/main">
  <w:divs>
    <w:div w:id="1088621694">
      <w:bodyDiv w:val="1"/>
      <w:marLeft w:val="0"/>
      <w:marRight w:val="0"/>
      <w:marTop w:val="0"/>
      <w:marBottom w:val="0"/>
      <w:divBdr>
        <w:top w:val="none" w:sz="0" w:space="0" w:color="auto"/>
        <w:left w:val="none" w:sz="0" w:space="0" w:color="auto"/>
        <w:bottom w:val="none" w:sz="0" w:space="0" w:color="auto"/>
        <w:right w:val="none" w:sz="0" w:space="0" w:color="auto"/>
      </w:divBdr>
      <w:divsChild>
        <w:div w:id="1752654016">
          <w:marLeft w:val="0"/>
          <w:marRight w:val="0"/>
          <w:marTop w:val="0"/>
          <w:marBottom w:val="0"/>
          <w:divBdr>
            <w:top w:val="none" w:sz="0" w:space="0" w:color="auto"/>
            <w:left w:val="none" w:sz="0" w:space="0" w:color="auto"/>
            <w:bottom w:val="none" w:sz="0" w:space="0" w:color="auto"/>
            <w:right w:val="none" w:sz="0" w:space="0" w:color="auto"/>
          </w:divBdr>
          <w:divsChild>
            <w:div w:id="2029721264">
              <w:marLeft w:val="0"/>
              <w:marRight w:val="0"/>
              <w:marTop w:val="0"/>
              <w:marBottom w:val="0"/>
              <w:divBdr>
                <w:top w:val="none" w:sz="0" w:space="0" w:color="auto"/>
                <w:left w:val="none" w:sz="0" w:space="0" w:color="auto"/>
                <w:bottom w:val="none" w:sz="0" w:space="0" w:color="auto"/>
                <w:right w:val="none" w:sz="0" w:space="0" w:color="auto"/>
              </w:divBdr>
              <w:divsChild>
                <w:div w:id="380327612">
                  <w:marLeft w:val="0"/>
                  <w:marRight w:val="0"/>
                  <w:marTop w:val="0"/>
                  <w:marBottom w:val="0"/>
                  <w:divBdr>
                    <w:top w:val="none" w:sz="0" w:space="0" w:color="auto"/>
                    <w:left w:val="none" w:sz="0" w:space="0" w:color="auto"/>
                    <w:bottom w:val="none" w:sz="0" w:space="0" w:color="auto"/>
                    <w:right w:val="none" w:sz="0" w:space="0" w:color="auto"/>
                  </w:divBdr>
                  <w:divsChild>
                    <w:div w:id="628634191">
                      <w:marLeft w:val="0"/>
                      <w:marRight w:val="0"/>
                      <w:marTop w:val="0"/>
                      <w:marBottom w:val="0"/>
                      <w:divBdr>
                        <w:top w:val="none" w:sz="0" w:space="0" w:color="auto"/>
                        <w:left w:val="none" w:sz="0" w:space="0" w:color="auto"/>
                        <w:bottom w:val="none" w:sz="0" w:space="0" w:color="auto"/>
                        <w:right w:val="none" w:sz="0" w:space="0" w:color="auto"/>
                      </w:divBdr>
                      <w:divsChild>
                        <w:div w:id="1766530308">
                          <w:marLeft w:val="0"/>
                          <w:marRight w:val="0"/>
                          <w:marTop w:val="0"/>
                          <w:marBottom w:val="0"/>
                          <w:divBdr>
                            <w:top w:val="none" w:sz="0" w:space="0" w:color="auto"/>
                            <w:left w:val="none" w:sz="0" w:space="0" w:color="auto"/>
                            <w:bottom w:val="none" w:sz="0" w:space="0" w:color="auto"/>
                            <w:right w:val="none" w:sz="0" w:space="0" w:color="auto"/>
                          </w:divBdr>
                          <w:divsChild>
                            <w:div w:id="52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38027">
      <w:bodyDiv w:val="1"/>
      <w:marLeft w:val="0"/>
      <w:marRight w:val="0"/>
      <w:marTop w:val="0"/>
      <w:marBottom w:val="0"/>
      <w:divBdr>
        <w:top w:val="none" w:sz="0" w:space="0" w:color="auto"/>
        <w:left w:val="none" w:sz="0" w:space="0" w:color="auto"/>
        <w:bottom w:val="none" w:sz="0" w:space="0" w:color="auto"/>
        <w:right w:val="none" w:sz="0" w:space="0" w:color="auto"/>
      </w:divBdr>
      <w:divsChild>
        <w:div w:id="1621691645">
          <w:marLeft w:val="0"/>
          <w:marRight w:val="0"/>
          <w:marTop w:val="0"/>
          <w:marBottom w:val="0"/>
          <w:divBdr>
            <w:top w:val="none" w:sz="0" w:space="0" w:color="auto"/>
            <w:left w:val="none" w:sz="0" w:space="0" w:color="auto"/>
            <w:bottom w:val="none" w:sz="0" w:space="0" w:color="auto"/>
            <w:right w:val="none" w:sz="0" w:space="0" w:color="auto"/>
          </w:divBdr>
          <w:divsChild>
            <w:div w:id="511263294">
              <w:marLeft w:val="0"/>
              <w:marRight w:val="0"/>
              <w:marTop w:val="0"/>
              <w:marBottom w:val="0"/>
              <w:divBdr>
                <w:top w:val="none" w:sz="0" w:space="0" w:color="auto"/>
                <w:left w:val="none" w:sz="0" w:space="0" w:color="auto"/>
                <w:bottom w:val="none" w:sz="0" w:space="0" w:color="auto"/>
                <w:right w:val="none" w:sz="0" w:space="0" w:color="auto"/>
              </w:divBdr>
              <w:divsChild>
                <w:div w:id="1223255798">
                  <w:marLeft w:val="0"/>
                  <w:marRight w:val="0"/>
                  <w:marTop w:val="0"/>
                  <w:marBottom w:val="0"/>
                  <w:divBdr>
                    <w:top w:val="none" w:sz="0" w:space="0" w:color="auto"/>
                    <w:left w:val="none" w:sz="0" w:space="0" w:color="auto"/>
                    <w:bottom w:val="none" w:sz="0" w:space="0" w:color="auto"/>
                    <w:right w:val="none" w:sz="0" w:space="0" w:color="auto"/>
                  </w:divBdr>
                  <w:divsChild>
                    <w:div w:id="1810587333">
                      <w:marLeft w:val="0"/>
                      <w:marRight w:val="0"/>
                      <w:marTop w:val="0"/>
                      <w:marBottom w:val="0"/>
                      <w:divBdr>
                        <w:top w:val="none" w:sz="0" w:space="0" w:color="auto"/>
                        <w:left w:val="none" w:sz="0" w:space="0" w:color="auto"/>
                        <w:bottom w:val="none" w:sz="0" w:space="0" w:color="auto"/>
                        <w:right w:val="none" w:sz="0" w:space="0" w:color="auto"/>
                      </w:divBdr>
                      <w:divsChild>
                        <w:div w:id="162933872">
                          <w:marLeft w:val="0"/>
                          <w:marRight w:val="0"/>
                          <w:marTop w:val="0"/>
                          <w:marBottom w:val="0"/>
                          <w:divBdr>
                            <w:top w:val="none" w:sz="0" w:space="0" w:color="auto"/>
                            <w:left w:val="none" w:sz="0" w:space="0" w:color="auto"/>
                            <w:bottom w:val="none" w:sz="0" w:space="0" w:color="auto"/>
                            <w:right w:val="none" w:sz="0" w:space="0" w:color="auto"/>
                          </w:divBdr>
                          <w:divsChild>
                            <w:div w:id="498008715">
                              <w:marLeft w:val="0"/>
                              <w:marRight w:val="0"/>
                              <w:marTop w:val="0"/>
                              <w:marBottom w:val="0"/>
                              <w:divBdr>
                                <w:top w:val="none" w:sz="0" w:space="0" w:color="auto"/>
                                <w:left w:val="none" w:sz="0" w:space="0" w:color="auto"/>
                                <w:bottom w:val="none" w:sz="0" w:space="0" w:color="auto"/>
                                <w:right w:val="none" w:sz="0" w:space="0" w:color="auto"/>
                              </w:divBdr>
                              <w:divsChild>
                                <w:div w:id="17069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799906">
      <w:bodyDiv w:val="1"/>
      <w:marLeft w:val="0"/>
      <w:marRight w:val="0"/>
      <w:marTop w:val="0"/>
      <w:marBottom w:val="0"/>
      <w:divBdr>
        <w:top w:val="none" w:sz="0" w:space="0" w:color="auto"/>
        <w:left w:val="none" w:sz="0" w:space="0" w:color="auto"/>
        <w:bottom w:val="none" w:sz="0" w:space="0" w:color="auto"/>
        <w:right w:val="none" w:sz="0" w:space="0" w:color="auto"/>
      </w:divBdr>
      <w:divsChild>
        <w:div w:id="350693567">
          <w:marLeft w:val="0"/>
          <w:marRight w:val="0"/>
          <w:marTop w:val="0"/>
          <w:marBottom w:val="0"/>
          <w:divBdr>
            <w:top w:val="none" w:sz="0" w:space="0" w:color="auto"/>
            <w:left w:val="none" w:sz="0" w:space="0" w:color="auto"/>
            <w:bottom w:val="none" w:sz="0" w:space="0" w:color="auto"/>
            <w:right w:val="none" w:sz="0" w:space="0" w:color="auto"/>
          </w:divBdr>
          <w:divsChild>
            <w:div w:id="1658261916">
              <w:marLeft w:val="0"/>
              <w:marRight w:val="0"/>
              <w:marTop w:val="0"/>
              <w:marBottom w:val="0"/>
              <w:divBdr>
                <w:top w:val="none" w:sz="0" w:space="0" w:color="auto"/>
                <w:left w:val="none" w:sz="0" w:space="0" w:color="auto"/>
                <w:bottom w:val="none" w:sz="0" w:space="0" w:color="auto"/>
                <w:right w:val="none" w:sz="0" w:space="0" w:color="auto"/>
              </w:divBdr>
              <w:divsChild>
                <w:div w:id="1643466897">
                  <w:marLeft w:val="0"/>
                  <w:marRight w:val="0"/>
                  <w:marTop w:val="0"/>
                  <w:marBottom w:val="0"/>
                  <w:divBdr>
                    <w:top w:val="none" w:sz="0" w:space="0" w:color="auto"/>
                    <w:left w:val="none" w:sz="0" w:space="0" w:color="auto"/>
                    <w:bottom w:val="none" w:sz="0" w:space="0" w:color="auto"/>
                    <w:right w:val="none" w:sz="0" w:space="0" w:color="auto"/>
                  </w:divBdr>
                  <w:divsChild>
                    <w:div w:id="363798409">
                      <w:marLeft w:val="0"/>
                      <w:marRight w:val="0"/>
                      <w:marTop w:val="0"/>
                      <w:marBottom w:val="0"/>
                      <w:divBdr>
                        <w:top w:val="none" w:sz="0" w:space="0" w:color="auto"/>
                        <w:left w:val="none" w:sz="0" w:space="0" w:color="auto"/>
                        <w:bottom w:val="none" w:sz="0" w:space="0" w:color="auto"/>
                        <w:right w:val="none" w:sz="0" w:space="0" w:color="auto"/>
                      </w:divBdr>
                      <w:divsChild>
                        <w:div w:id="1047531939">
                          <w:marLeft w:val="0"/>
                          <w:marRight w:val="0"/>
                          <w:marTop w:val="0"/>
                          <w:marBottom w:val="0"/>
                          <w:divBdr>
                            <w:top w:val="none" w:sz="0" w:space="0" w:color="auto"/>
                            <w:left w:val="none" w:sz="0" w:space="0" w:color="auto"/>
                            <w:bottom w:val="none" w:sz="0" w:space="0" w:color="auto"/>
                            <w:right w:val="none" w:sz="0" w:space="0" w:color="auto"/>
                          </w:divBdr>
                          <w:divsChild>
                            <w:div w:id="618800472">
                              <w:marLeft w:val="0"/>
                              <w:marRight w:val="0"/>
                              <w:marTop w:val="0"/>
                              <w:marBottom w:val="0"/>
                              <w:divBdr>
                                <w:top w:val="none" w:sz="0" w:space="0" w:color="auto"/>
                                <w:left w:val="none" w:sz="0" w:space="0" w:color="auto"/>
                                <w:bottom w:val="none" w:sz="0" w:space="0" w:color="auto"/>
                                <w:right w:val="none" w:sz="0" w:space="0" w:color="auto"/>
                              </w:divBdr>
                              <w:divsChild>
                                <w:div w:id="4662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034945">
      <w:bodyDiv w:val="1"/>
      <w:marLeft w:val="0"/>
      <w:marRight w:val="0"/>
      <w:marTop w:val="0"/>
      <w:marBottom w:val="0"/>
      <w:divBdr>
        <w:top w:val="none" w:sz="0" w:space="0" w:color="auto"/>
        <w:left w:val="none" w:sz="0" w:space="0" w:color="auto"/>
        <w:bottom w:val="none" w:sz="0" w:space="0" w:color="auto"/>
        <w:right w:val="none" w:sz="0" w:space="0" w:color="auto"/>
      </w:divBdr>
      <w:divsChild>
        <w:div w:id="1276475369">
          <w:marLeft w:val="0"/>
          <w:marRight w:val="0"/>
          <w:marTop w:val="0"/>
          <w:marBottom w:val="0"/>
          <w:divBdr>
            <w:top w:val="none" w:sz="0" w:space="0" w:color="auto"/>
            <w:left w:val="none" w:sz="0" w:space="0" w:color="auto"/>
            <w:bottom w:val="none" w:sz="0" w:space="0" w:color="auto"/>
            <w:right w:val="none" w:sz="0" w:space="0" w:color="auto"/>
          </w:divBdr>
          <w:divsChild>
            <w:div w:id="702678959">
              <w:marLeft w:val="0"/>
              <w:marRight w:val="0"/>
              <w:marTop w:val="0"/>
              <w:marBottom w:val="0"/>
              <w:divBdr>
                <w:top w:val="none" w:sz="0" w:space="0" w:color="auto"/>
                <w:left w:val="none" w:sz="0" w:space="0" w:color="auto"/>
                <w:bottom w:val="none" w:sz="0" w:space="0" w:color="auto"/>
                <w:right w:val="none" w:sz="0" w:space="0" w:color="auto"/>
              </w:divBdr>
              <w:divsChild>
                <w:div w:id="427195342">
                  <w:marLeft w:val="0"/>
                  <w:marRight w:val="0"/>
                  <w:marTop w:val="0"/>
                  <w:marBottom w:val="0"/>
                  <w:divBdr>
                    <w:top w:val="none" w:sz="0" w:space="0" w:color="auto"/>
                    <w:left w:val="none" w:sz="0" w:space="0" w:color="auto"/>
                    <w:bottom w:val="none" w:sz="0" w:space="0" w:color="auto"/>
                    <w:right w:val="none" w:sz="0" w:space="0" w:color="auto"/>
                  </w:divBdr>
                  <w:divsChild>
                    <w:div w:id="464858543">
                      <w:marLeft w:val="0"/>
                      <w:marRight w:val="0"/>
                      <w:marTop w:val="0"/>
                      <w:marBottom w:val="0"/>
                      <w:divBdr>
                        <w:top w:val="none" w:sz="0" w:space="0" w:color="auto"/>
                        <w:left w:val="none" w:sz="0" w:space="0" w:color="auto"/>
                        <w:bottom w:val="none" w:sz="0" w:space="0" w:color="auto"/>
                        <w:right w:val="none" w:sz="0" w:space="0" w:color="auto"/>
                      </w:divBdr>
                      <w:divsChild>
                        <w:div w:id="152835498">
                          <w:marLeft w:val="0"/>
                          <w:marRight w:val="0"/>
                          <w:marTop w:val="0"/>
                          <w:marBottom w:val="0"/>
                          <w:divBdr>
                            <w:top w:val="none" w:sz="0" w:space="0" w:color="auto"/>
                            <w:left w:val="none" w:sz="0" w:space="0" w:color="auto"/>
                            <w:bottom w:val="none" w:sz="0" w:space="0" w:color="auto"/>
                            <w:right w:val="none" w:sz="0" w:space="0" w:color="auto"/>
                          </w:divBdr>
                          <w:divsChild>
                            <w:div w:id="6808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2403">
      <w:bodyDiv w:val="1"/>
      <w:marLeft w:val="0"/>
      <w:marRight w:val="0"/>
      <w:marTop w:val="0"/>
      <w:marBottom w:val="0"/>
      <w:divBdr>
        <w:top w:val="none" w:sz="0" w:space="0" w:color="auto"/>
        <w:left w:val="none" w:sz="0" w:space="0" w:color="auto"/>
        <w:bottom w:val="none" w:sz="0" w:space="0" w:color="auto"/>
        <w:right w:val="none" w:sz="0" w:space="0" w:color="auto"/>
      </w:divBdr>
      <w:divsChild>
        <w:div w:id="1686440586">
          <w:marLeft w:val="0"/>
          <w:marRight w:val="0"/>
          <w:marTop w:val="0"/>
          <w:marBottom w:val="0"/>
          <w:divBdr>
            <w:top w:val="none" w:sz="0" w:space="0" w:color="auto"/>
            <w:left w:val="none" w:sz="0" w:space="0" w:color="auto"/>
            <w:bottom w:val="none" w:sz="0" w:space="0" w:color="auto"/>
            <w:right w:val="none" w:sz="0" w:space="0" w:color="auto"/>
          </w:divBdr>
          <w:divsChild>
            <w:div w:id="992955670">
              <w:marLeft w:val="0"/>
              <w:marRight w:val="0"/>
              <w:marTop w:val="0"/>
              <w:marBottom w:val="0"/>
              <w:divBdr>
                <w:top w:val="none" w:sz="0" w:space="0" w:color="auto"/>
                <w:left w:val="none" w:sz="0" w:space="0" w:color="auto"/>
                <w:bottom w:val="none" w:sz="0" w:space="0" w:color="auto"/>
                <w:right w:val="none" w:sz="0" w:space="0" w:color="auto"/>
              </w:divBdr>
              <w:divsChild>
                <w:div w:id="1351681906">
                  <w:marLeft w:val="0"/>
                  <w:marRight w:val="0"/>
                  <w:marTop w:val="0"/>
                  <w:marBottom w:val="0"/>
                  <w:divBdr>
                    <w:top w:val="none" w:sz="0" w:space="0" w:color="auto"/>
                    <w:left w:val="none" w:sz="0" w:space="0" w:color="auto"/>
                    <w:bottom w:val="none" w:sz="0" w:space="0" w:color="auto"/>
                    <w:right w:val="none" w:sz="0" w:space="0" w:color="auto"/>
                  </w:divBdr>
                  <w:divsChild>
                    <w:div w:id="483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87364">
      <w:bodyDiv w:val="1"/>
      <w:marLeft w:val="0"/>
      <w:marRight w:val="0"/>
      <w:marTop w:val="0"/>
      <w:marBottom w:val="0"/>
      <w:divBdr>
        <w:top w:val="none" w:sz="0" w:space="0" w:color="auto"/>
        <w:left w:val="none" w:sz="0" w:space="0" w:color="auto"/>
        <w:bottom w:val="none" w:sz="0" w:space="0" w:color="auto"/>
        <w:right w:val="none" w:sz="0" w:space="0" w:color="auto"/>
      </w:divBdr>
      <w:divsChild>
        <w:div w:id="2030528151">
          <w:marLeft w:val="0"/>
          <w:marRight w:val="0"/>
          <w:marTop w:val="0"/>
          <w:marBottom w:val="0"/>
          <w:divBdr>
            <w:top w:val="none" w:sz="0" w:space="0" w:color="auto"/>
            <w:left w:val="none" w:sz="0" w:space="0" w:color="auto"/>
            <w:bottom w:val="none" w:sz="0" w:space="0" w:color="auto"/>
            <w:right w:val="none" w:sz="0" w:space="0" w:color="auto"/>
          </w:divBdr>
          <w:divsChild>
            <w:div w:id="1879731821">
              <w:marLeft w:val="0"/>
              <w:marRight w:val="0"/>
              <w:marTop w:val="0"/>
              <w:marBottom w:val="0"/>
              <w:divBdr>
                <w:top w:val="none" w:sz="0" w:space="0" w:color="auto"/>
                <w:left w:val="none" w:sz="0" w:space="0" w:color="auto"/>
                <w:bottom w:val="none" w:sz="0" w:space="0" w:color="auto"/>
                <w:right w:val="none" w:sz="0" w:space="0" w:color="auto"/>
              </w:divBdr>
              <w:divsChild>
                <w:div w:id="1093629146">
                  <w:marLeft w:val="0"/>
                  <w:marRight w:val="0"/>
                  <w:marTop w:val="0"/>
                  <w:marBottom w:val="0"/>
                  <w:divBdr>
                    <w:top w:val="none" w:sz="0" w:space="0" w:color="auto"/>
                    <w:left w:val="none" w:sz="0" w:space="0" w:color="auto"/>
                    <w:bottom w:val="none" w:sz="0" w:space="0" w:color="auto"/>
                    <w:right w:val="none" w:sz="0" w:space="0" w:color="auto"/>
                  </w:divBdr>
                  <w:divsChild>
                    <w:div w:id="1097944011">
                      <w:marLeft w:val="0"/>
                      <w:marRight w:val="0"/>
                      <w:marTop w:val="0"/>
                      <w:marBottom w:val="0"/>
                      <w:divBdr>
                        <w:top w:val="none" w:sz="0" w:space="0" w:color="auto"/>
                        <w:left w:val="none" w:sz="0" w:space="0" w:color="auto"/>
                        <w:bottom w:val="none" w:sz="0" w:space="0" w:color="auto"/>
                        <w:right w:val="none" w:sz="0" w:space="0" w:color="auto"/>
                      </w:divBdr>
                      <w:divsChild>
                        <w:div w:id="1174109301">
                          <w:marLeft w:val="0"/>
                          <w:marRight w:val="0"/>
                          <w:marTop w:val="0"/>
                          <w:marBottom w:val="0"/>
                          <w:divBdr>
                            <w:top w:val="none" w:sz="0" w:space="0" w:color="auto"/>
                            <w:left w:val="none" w:sz="0" w:space="0" w:color="auto"/>
                            <w:bottom w:val="none" w:sz="0" w:space="0" w:color="auto"/>
                            <w:right w:val="none" w:sz="0" w:space="0" w:color="auto"/>
                          </w:divBdr>
                          <w:divsChild>
                            <w:div w:id="2128038128">
                              <w:marLeft w:val="0"/>
                              <w:marRight w:val="0"/>
                              <w:marTop w:val="0"/>
                              <w:marBottom w:val="0"/>
                              <w:divBdr>
                                <w:top w:val="none" w:sz="0" w:space="0" w:color="auto"/>
                                <w:left w:val="none" w:sz="0" w:space="0" w:color="auto"/>
                                <w:bottom w:val="none" w:sz="0" w:space="0" w:color="auto"/>
                                <w:right w:val="none" w:sz="0" w:space="0" w:color="auto"/>
                              </w:divBdr>
                              <w:divsChild>
                                <w:div w:id="5047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824420">
      <w:bodyDiv w:val="1"/>
      <w:marLeft w:val="0"/>
      <w:marRight w:val="0"/>
      <w:marTop w:val="0"/>
      <w:marBottom w:val="0"/>
      <w:divBdr>
        <w:top w:val="none" w:sz="0" w:space="0" w:color="auto"/>
        <w:left w:val="none" w:sz="0" w:space="0" w:color="auto"/>
        <w:bottom w:val="none" w:sz="0" w:space="0" w:color="auto"/>
        <w:right w:val="none" w:sz="0" w:space="0" w:color="auto"/>
      </w:divBdr>
      <w:divsChild>
        <w:div w:id="225263122">
          <w:marLeft w:val="0"/>
          <w:marRight w:val="0"/>
          <w:marTop w:val="0"/>
          <w:marBottom w:val="0"/>
          <w:divBdr>
            <w:top w:val="none" w:sz="0" w:space="0" w:color="auto"/>
            <w:left w:val="none" w:sz="0" w:space="0" w:color="auto"/>
            <w:bottom w:val="none" w:sz="0" w:space="0" w:color="auto"/>
            <w:right w:val="none" w:sz="0" w:space="0" w:color="auto"/>
          </w:divBdr>
          <w:divsChild>
            <w:div w:id="1880580650">
              <w:marLeft w:val="0"/>
              <w:marRight w:val="0"/>
              <w:marTop w:val="0"/>
              <w:marBottom w:val="0"/>
              <w:divBdr>
                <w:top w:val="none" w:sz="0" w:space="0" w:color="auto"/>
                <w:left w:val="none" w:sz="0" w:space="0" w:color="auto"/>
                <w:bottom w:val="none" w:sz="0" w:space="0" w:color="auto"/>
                <w:right w:val="none" w:sz="0" w:space="0" w:color="auto"/>
              </w:divBdr>
              <w:divsChild>
                <w:div w:id="2100103145">
                  <w:marLeft w:val="0"/>
                  <w:marRight w:val="0"/>
                  <w:marTop w:val="0"/>
                  <w:marBottom w:val="0"/>
                  <w:divBdr>
                    <w:top w:val="none" w:sz="0" w:space="0" w:color="auto"/>
                    <w:left w:val="none" w:sz="0" w:space="0" w:color="auto"/>
                    <w:bottom w:val="none" w:sz="0" w:space="0" w:color="auto"/>
                    <w:right w:val="none" w:sz="0" w:space="0" w:color="auto"/>
                  </w:divBdr>
                  <w:divsChild>
                    <w:div w:id="461046540">
                      <w:marLeft w:val="0"/>
                      <w:marRight w:val="0"/>
                      <w:marTop w:val="0"/>
                      <w:marBottom w:val="0"/>
                      <w:divBdr>
                        <w:top w:val="none" w:sz="0" w:space="0" w:color="auto"/>
                        <w:left w:val="none" w:sz="0" w:space="0" w:color="auto"/>
                        <w:bottom w:val="none" w:sz="0" w:space="0" w:color="auto"/>
                        <w:right w:val="none" w:sz="0" w:space="0" w:color="auto"/>
                      </w:divBdr>
                      <w:divsChild>
                        <w:div w:id="2024359561">
                          <w:marLeft w:val="0"/>
                          <w:marRight w:val="0"/>
                          <w:marTop w:val="0"/>
                          <w:marBottom w:val="0"/>
                          <w:divBdr>
                            <w:top w:val="none" w:sz="0" w:space="0" w:color="auto"/>
                            <w:left w:val="none" w:sz="0" w:space="0" w:color="auto"/>
                            <w:bottom w:val="none" w:sz="0" w:space="0" w:color="auto"/>
                            <w:right w:val="none" w:sz="0" w:space="0" w:color="auto"/>
                          </w:divBdr>
                          <w:divsChild>
                            <w:div w:id="228610630">
                              <w:marLeft w:val="0"/>
                              <w:marRight w:val="0"/>
                              <w:marTop w:val="0"/>
                              <w:marBottom w:val="0"/>
                              <w:divBdr>
                                <w:top w:val="none" w:sz="0" w:space="0" w:color="auto"/>
                                <w:left w:val="none" w:sz="0" w:space="0" w:color="auto"/>
                                <w:bottom w:val="none" w:sz="0" w:space="0" w:color="auto"/>
                                <w:right w:val="none" w:sz="0" w:space="0" w:color="auto"/>
                              </w:divBdr>
                              <w:divsChild>
                                <w:div w:id="2074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118338">
      <w:bodyDiv w:val="1"/>
      <w:marLeft w:val="0"/>
      <w:marRight w:val="0"/>
      <w:marTop w:val="0"/>
      <w:marBottom w:val="0"/>
      <w:divBdr>
        <w:top w:val="none" w:sz="0" w:space="0" w:color="auto"/>
        <w:left w:val="none" w:sz="0" w:space="0" w:color="auto"/>
        <w:bottom w:val="none" w:sz="0" w:space="0" w:color="auto"/>
        <w:right w:val="none" w:sz="0" w:space="0" w:color="auto"/>
      </w:divBdr>
      <w:divsChild>
        <w:div w:id="1911502985">
          <w:marLeft w:val="0"/>
          <w:marRight w:val="0"/>
          <w:marTop w:val="0"/>
          <w:marBottom w:val="0"/>
          <w:divBdr>
            <w:top w:val="none" w:sz="0" w:space="0" w:color="auto"/>
            <w:left w:val="none" w:sz="0" w:space="0" w:color="auto"/>
            <w:bottom w:val="none" w:sz="0" w:space="0" w:color="auto"/>
            <w:right w:val="none" w:sz="0" w:space="0" w:color="auto"/>
          </w:divBdr>
          <w:divsChild>
            <w:div w:id="346518926">
              <w:marLeft w:val="0"/>
              <w:marRight w:val="0"/>
              <w:marTop w:val="0"/>
              <w:marBottom w:val="0"/>
              <w:divBdr>
                <w:top w:val="none" w:sz="0" w:space="0" w:color="auto"/>
                <w:left w:val="none" w:sz="0" w:space="0" w:color="auto"/>
                <w:bottom w:val="none" w:sz="0" w:space="0" w:color="auto"/>
                <w:right w:val="none" w:sz="0" w:space="0" w:color="auto"/>
              </w:divBdr>
              <w:divsChild>
                <w:div w:id="1377848616">
                  <w:marLeft w:val="0"/>
                  <w:marRight w:val="0"/>
                  <w:marTop w:val="0"/>
                  <w:marBottom w:val="0"/>
                  <w:divBdr>
                    <w:top w:val="none" w:sz="0" w:space="0" w:color="auto"/>
                    <w:left w:val="none" w:sz="0" w:space="0" w:color="auto"/>
                    <w:bottom w:val="none" w:sz="0" w:space="0" w:color="auto"/>
                    <w:right w:val="none" w:sz="0" w:space="0" w:color="auto"/>
                  </w:divBdr>
                  <w:divsChild>
                    <w:div w:id="1939871477">
                      <w:marLeft w:val="0"/>
                      <w:marRight w:val="0"/>
                      <w:marTop w:val="0"/>
                      <w:marBottom w:val="0"/>
                      <w:divBdr>
                        <w:top w:val="none" w:sz="0" w:space="0" w:color="auto"/>
                        <w:left w:val="none" w:sz="0" w:space="0" w:color="auto"/>
                        <w:bottom w:val="none" w:sz="0" w:space="0" w:color="auto"/>
                        <w:right w:val="none" w:sz="0" w:space="0" w:color="auto"/>
                      </w:divBdr>
                      <w:divsChild>
                        <w:div w:id="1915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253470">
      <w:bodyDiv w:val="1"/>
      <w:marLeft w:val="0"/>
      <w:marRight w:val="0"/>
      <w:marTop w:val="0"/>
      <w:marBottom w:val="0"/>
      <w:divBdr>
        <w:top w:val="none" w:sz="0" w:space="0" w:color="auto"/>
        <w:left w:val="none" w:sz="0" w:space="0" w:color="auto"/>
        <w:bottom w:val="none" w:sz="0" w:space="0" w:color="auto"/>
        <w:right w:val="none" w:sz="0" w:space="0" w:color="auto"/>
      </w:divBdr>
      <w:divsChild>
        <w:div w:id="1998150575">
          <w:marLeft w:val="0"/>
          <w:marRight w:val="0"/>
          <w:marTop w:val="0"/>
          <w:marBottom w:val="0"/>
          <w:divBdr>
            <w:top w:val="none" w:sz="0" w:space="0" w:color="auto"/>
            <w:left w:val="none" w:sz="0" w:space="0" w:color="auto"/>
            <w:bottom w:val="none" w:sz="0" w:space="0" w:color="auto"/>
            <w:right w:val="none" w:sz="0" w:space="0" w:color="auto"/>
          </w:divBdr>
          <w:divsChild>
            <w:div w:id="1836139905">
              <w:marLeft w:val="0"/>
              <w:marRight w:val="0"/>
              <w:marTop w:val="0"/>
              <w:marBottom w:val="0"/>
              <w:divBdr>
                <w:top w:val="none" w:sz="0" w:space="0" w:color="auto"/>
                <w:left w:val="none" w:sz="0" w:space="0" w:color="auto"/>
                <w:bottom w:val="none" w:sz="0" w:space="0" w:color="auto"/>
                <w:right w:val="none" w:sz="0" w:space="0" w:color="auto"/>
              </w:divBdr>
              <w:divsChild>
                <w:div w:id="1910727917">
                  <w:marLeft w:val="0"/>
                  <w:marRight w:val="0"/>
                  <w:marTop w:val="0"/>
                  <w:marBottom w:val="0"/>
                  <w:divBdr>
                    <w:top w:val="none" w:sz="0" w:space="0" w:color="auto"/>
                    <w:left w:val="none" w:sz="0" w:space="0" w:color="auto"/>
                    <w:bottom w:val="none" w:sz="0" w:space="0" w:color="auto"/>
                    <w:right w:val="none" w:sz="0" w:space="0" w:color="auto"/>
                  </w:divBdr>
                  <w:divsChild>
                    <w:div w:id="21137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50909">
      <w:bodyDiv w:val="1"/>
      <w:marLeft w:val="0"/>
      <w:marRight w:val="0"/>
      <w:marTop w:val="0"/>
      <w:marBottom w:val="0"/>
      <w:divBdr>
        <w:top w:val="none" w:sz="0" w:space="0" w:color="auto"/>
        <w:left w:val="none" w:sz="0" w:space="0" w:color="auto"/>
        <w:bottom w:val="none" w:sz="0" w:space="0" w:color="auto"/>
        <w:right w:val="none" w:sz="0" w:space="0" w:color="auto"/>
      </w:divBdr>
      <w:divsChild>
        <w:div w:id="1021515994">
          <w:marLeft w:val="0"/>
          <w:marRight w:val="0"/>
          <w:marTop w:val="0"/>
          <w:marBottom w:val="0"/>
          <w:divBdr>
            <w:top w:val="none" w:sz="0" w:space="0" w:color="auto"/>
            <w:left w:val="none" w:sz="0" w:space="0" w:color="auto"/>
            <w:bottom w:val="none" w:sz="0" w:space="0" w:color="auto"/>
            <w:right w:val="none" w:sz="0" w:space="0" w:color="auto"/>
          </w:divBdr>
          <w:divsChild>
            <w:div w:id="1998026832">
              <w:marLeft w:val="0"/>
              <w:marRight w:val="0"/>
              <w:marTop w:val="0"/>
              <w:marBottom w:val="0"/>
              <w:divBdr>
                <w:top w:val="none" w:sz="0" w:space="0" w:color="auto"/>
                <w:left w:val="none" w:sz="0" w:space="0" w:color="auto"/>
                <w:bottom w:val="none" w:sz="0" w:space="0" w:color="auto"/>
                <w:right w:val="none" w:sz="0" w:space="0" w:color="auto"/>
              </w:divBdr>
              <w:divsChild>
                <w:div w:id="343168753">
                  <w:marLeft w:val="0"/>
                  <w:marRight w:val="0"/>
                  <w:marTop w:val="0"/>
                  <w:marBottom w:val="0"/>
                  <w:divBdr>
                    <w:top w:val="none" w:sz="0" w:space="0" w:color="auto"/>
                    <w:left w:val="none" w:sz="0" w:space="0" w:color="auto"/>
                    <w:bottom w:val="none" w:sz="0" w:space="0" w:color="auto"/>
                    <w:right w:val="none" w:sz="0" w:space="0" w:color="auto"/>
                  </w:divBdr>
                  <w:divsChild>
                    <w:div w:id="1712463654">
                      <w:marLeft w:val="0"/>
                      <w:marRight w:val="0"/>
                      <w:marTop w:val="0"/>
                      <w:marBottom w:val="0"/>
                      <w:divBdr>
                        <w:top w:val="none" w:sz="0" w:space="0" w:color="auto"/>
                        <w:left w:val="none" w:sz="0" w:space="0" w:color="auto"/>
                        <w:bottom w:val="none" w:sz="0" w:space="0" w:color="auto"/>
                        <w:right w:val="none" w:sz="0" w:space="0" w:color="auto"/>
                      </w:divBdr>
                      <w:divsChild>
                        <w:div w:id="1291862463">
                          <w:marLeft w:val="0"/>
                          <w:marRight w:val="0"/>
                          <w:marTop w:val="0"/>
                          <w:marBottom w:val="0"/>
                          <w:divBdr>
                            <w:top w:val="none" w:sz="0" w:space="0" w:color="auto"/>
                            <w:left w:val="none" w:sz="0" w:space="0" w:color="auto"/>
                            <w:bottom w:val="none" w:sz="0" w:space="0" w:color="auto"/>
                            <w:right w:val="none" w:sz="0" w:space="0" w:color="auto"/>
                          </w:divBdr>
                          <w:divsChild>
                            <w:div w:id="16574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13D02-88CF-41F9-9F10-19469FDB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12</cp:revision>
  <cp:lastPrinted>2014-01-05T10:11:00Z</cp:lastPrinted>
  <dcterms:created xsi:type="dcterms:W3CDTF">2014-07-17T02:00:00Z</dcterms:created>
  <dcterms:modified xsi:type="dcterms:W3CDTF">2014-07-22T07:10:00Z</dcterms:modified>
</cp:coreProperties>
</file>