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963" w:type="dxa"/>
        <w:shd w:val="clear" w:color="auto" w:fill="2B579A" w:themeFill="accent5"/>
        <w:tblLook w:val="0600" w:firstRow="0" w:lastRow="0" w:firstColumn="0" w:lastColumn="0" w:noHBand="1" w:noVBand="1"/>
      </w:tblPr>
      <w:tblGrid>
        <w:gridCol w:w="10969"/>
        <w:gridCol w:w="1994"/>
      </w:tblGrid>
      <w:tr w:rsidR="007378F1" w14:paraId="5462289E" w14:textId="77777777" w:rsidTr="00F82223">
        <w:trPr>
          <w:trHeight w:val="2052"/>
        </w:trPr>
        <w:tc>
          <w:tcPr>
            <w:tcW w:w="10969" w:type="dxa"/>
            <w:shd w:val="clear" w:color="auto" w:fill="2B579A" w:themeFill="accent5"/>
          </w:tcPr>
          <w:p w14:paraId="2F1580EB" w14:textId="77777777" w:rsidR="00C5572C" w:rsidRDefault="00C5572C" w:rsidP="007378F1">
            <w:pPr>
              <w:pStyle w:val="Title"/>
            </w:pPr>
            <w:r>
              <w:t>.NET Craft</w:t>
            </w:r>
          </w:p>
          <w:p w14:paraId="0113D4D8" w14:textId="20BC38F8" w:rsidR="007378F1" w:rsidRDefault="00C5572C" w:rsidP="007378F1">
            <w:pPr>
              <w:pStyle w:val="Subtitle"/>
            </w:pPr>
            <w:bookmarkStart w:id="0" w:name="_Hlk487785372"/>
            <w:bookmarkEnd w:id="0"/>
            <w:r>
              <w:t xml:space="preserve">Assignment </w:t>
            </w:r>
            <w:r w:rsidR="003758BE">
              <w:t>2</w:t>
            </w:r>
          </w:p>
        </w:tc>
        <w:tc>
          <w:tcPr>
            <w:tcW w:w="1994" w:type="dxa"/>
            <w:shd w:val="clear" w:color="auto" w:fill="2B579A" w:themeFill="accent5"/>
            <w:vAlign w:val="bottom"/>
          </w:tcPr>
          <w:p w14:paraId="70D91E09" w14:textId="33E208BA" w:rsidR="007378F1" w:rsidRDefault="007378F1" w:rsidP="007378F1">
            <w:pPr>
              <w:pStyle w:val="Title"/>
              <w:pBdr>
                <w:left w:val="none" w:sz="0" w:space="0" w:color="auto"/>
              </w:pBdr>
              <w:shd w:val="clear" w:color="auto" w:fill="auto"/>
              <w:spacing w:after="240"/>
              <w:ind w:left="0"/>
              <w:jc w:val="right"/>
            </w:pPr>
          </w:p>
        </w:tc>
      </w:tr>
    </w:tbl>
    <w:p w14:paraId="1DA0201F" w14:textId="77777777" w:rsidR="003758BE" w:rsidRDefault="003758BE" w:rsidP="003758BE">
      <w:pPr>
        <w:jc w:val="both"/>
      </w:pPr>
      <w:r w:rsidRPr="003758BE">
        <w:t>The objective of this assignment is to reinforce your understanding of unit testing principles and techniques in C# development, specifically focusing on testing the data access layer. By completing this assignment, you will demonstrate your ability to write unit tests that ensure the stability and reliability of the data access layer, enabling efficient detection of any changes in the database</w:t>
      </w:r>
      <w:r>
        <w:t>.</w:t>
      </w:r>
    </w:p>
    <w:p w14:paraId="35EA172F" w14:textId="77777777" w:rsidR="00F82223" w:rsidRDefault="00F82223" w:rsidP="003758BE">
      <w:pPr>
        <w:jc w:val="both"/>
      </w:pPr>
    </w:p>
    <w:p w14:paraId="0BA5FA43"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sidRPr="00784800">
        <w:rPr>
          <w:rFonts w:ascii="Cascadia Mono" w:hAnsi="Cascadia Mono" w:cs="Cascadia Mono"/>
          <w:color w:val="204173" w:themeColor="accent5" w:themeShade="BF"/>
          <w:sz w:val="19"/>
          <w:szCs w:val="19"/>
        </w:rPr>
        <w:t xml:space="preserve">namespace </w:t>
      </w:r>
      <w:proofErr w:type="spellStart"/>
      <w:r>
        <w:rPr>
          <w:rFonts w:ascii="Cascadia Mono" w:hAnsi="Cascadia Mono" w:cs="Cascadia Mono"/>
          <w:color w:val="000000"/>
          <w:sz w:val="19"/>
          <w:szCs w:val="19"/>
        </w:rPr>
        <w:t>UWorx.HR.Data</w:t>
      </w:r>
      <w:proofErr w:type="spellEnd"/>
    </w:p>
    <w:p w14:paraId="797E87F2"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32442E"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public class </w:t>
      </w:r>
      <w:proofErr w:type="spellStart"/>
      <w:r w:rsidRPr="00784800">
        <w:rPr>
          <w:rFonts w:ascii="Cascadia Mono" w:hAnsi="Cascadia Mono" w:cs="Cascadia Mono"/>
          <w:color w:val="538135" w:themeColor="accent6" w:themeShade="BF"/>
          <w:sz w:val="19"/>
          <w:szCs w:val="19"/>
        </w:rPr>
        <w:t>UserInfo</w:t>
      </w:r>
      <w:proofErr w:type="spellEnd"/>
    </w:p>
    <w:p w14:paraId="516E5687"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FA4D44"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public string </w:t>
      </w:r>
      <w:r>
        <w:rPr>
          <w:rFonts w:ascii="Cascadia Mono" w:hAnsi="Cascadia Mono" w:cs="Cascadia Mono"/>
          <w:color w:val="000000"/>
          <w:sz w:val="19"/>
          <w:szCs w:val="19"/>
        </w:rPr>
        <w:t xml:space="preserve">FirstName </w:t>
      </w:r>
      <w:proofErr w:type="gramStart"/>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get</w:t>
      </w:r>
      <w:proofErr w:type="gramEnd"/>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set</w:t>
      </w:r>
      <w:r>
        <w:rPr>
          <w:rFonts w:ascii="Cascadia Mono" w:hAnsi="Cascadia Mono" w:cs="Cascadia Mono"/>
          <w:color w:val="000000"/>
          <w:sz w:val="19"/>
          <w:szCs w:val="19"/>
        </w:rPr>
        <w:t>; }</w:t>
      </w:r>
    </w:p>
    <w:p w14:paraId="6D72E378"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public string </w:t>
      </w:r>
      <w:proofErr w:type="spellStart"/>
      <w:r>
        <w:rPr>
          <w:rFonts w:ascii="Cascadia Mono" w:hAnsi="Cascadia Mono" w:cs="Cascadia Mono"/>
          <w:color w:val="000000"/>
          <w:sz w:val="19"/>
          <w:szCs w:val="19"/>
        </w:rPr>
        <w:t>MiddleName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get</w:t>
      </w:r>
      <w:proofErr w:type="gramEnd"/>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set</w:t>
      </w:r>
      <w:r>
        <w:rPr>
          <w:rFonts w:ascii="Cascadia Mono" w:hAnsi="Cascadia Mono" w:cs="Cascadia Mono"/>
          <w:color w:val="000000"/>
          <w:sz w:val="19"/>
          <w:szCs w:val="19"/>
        </w:rPr>
        <w:t>; }</w:t>
      </w:r>
    </w:p>
    <w:p w14:paraId="6B8D7484"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public string </w:t>
      </w:r>
      <w:r>
        <w:rPr>
          <w:rFonts w:ascii="Cascadia Mono" w:hAnsi="Cascadia Mono" w:cs="Cascadia Mono"/>
          <w:color w:val="000000"/>
          <w:sz w:val="19"/>
          <w:szCs w:val="19"/>
        </w:rPr>
        <w:t xml:space="preserve">LastName </w:t>
      </w:r>
      <w:proofErr w:type="gramStart"/>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get</w:t>
      </w:r>
      <w:proofErr w:type="gramEnd"/>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set</w:t>
      </w:r>
      <w:r>
        <w:rPr>
          <w:rFonts w:ascii="Cascadia Mono" w:hAnsi="Cascadia Mono" w:cs="Cascadia Mono"/>
          <w:color w:val="000000"/>
          <w:sz w:val="19"/>
          <w:szCs w:val="19"/>
        </w:rPr>
        <w:t>; }</w:t>
      </w:r>
    </w:p>
    <w:p w14:paraId="2CBBEAF5"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318E59"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p>
    <w:p w14:paraId="482EC1E6"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public interface </w:t>
      </w:r>
      <w:proofErr w:type="spellStart"/>
      <w:r w:rsidRPr="00784800">
        <w:rPr>
          <w:rFonts w:ascii="Cascadia Mono" w:hAnsi="Cascadia Mono" w:cs="Cascadia Mono"/>
          <w:color w:val="538135" w:themeColor="accent6" w:themeShade="BF"/>
          <w:sz w:val="19"/>
          <w:szCs w:val="19"/>
        </w:rPr>
        <w:t>IUsersGateway</w:t>
      </w:r>
      <w:proofErr w:type="spellEnd"/>
    </w:p>
    <w:p w14:paraId="44D17F07"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030DA7"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sidRPr="00784800">
        <w:rPr>
          <w:rFonts w:ascii="Cascadia Mono" w:hAnsi="Cascadia Mono" w:cs="Cascadia Mono"/>
          <w:color w:val="538135" w:themeColor="accent6" w:themeShade="BF"/>
          <w:sz w:val="19"/>
          <w:szCs w:val="19"/>
        </w:rPr>
        <w:t>UserInfo</w:t>
      </w:r>
      <w:proofErr w:type="spellEnd"/>
      <w:r w:rsidRPr="00784800">
        <w:rPr>
          <w:rFonts w:ascii="Cascadia Mono" w:hAnsi="Cascadia Mono" w:cs="Cascadia Mono"/>
          <w:color w:val="538135" w:themeColor="accent6" w:themeShade="BF"/>
          <w:sz w:val="19"/>
          <w:szCs w:val="19"/>
        </w:rPr>
        <w:t xml:space="preserve"> </w:t>
      </w:r>
      <w:proofErr w:type="spellStart"/>
      <w:proofErr w:type="gramStart"/>
      <w:r>
        <w:rPr>
          <w:rFonts w:ascii="Cascadia Mono" w:hAnsi="Cascadia Mono" w:cs="Cascadia Mono"/>
          <w:color w:val="000000"/>
          <w:sz w:val="19"/>
          <w:szCs w:val="19"/>
        </w:rPr>
        <w:t>GetUserInformation</w:t>
      </w:r>
      <w:proofErr w:type="spellEnd"/>
      <w:r>
        <w:rPr>
          <w:rFonts w:ascii="Cascadia Mono" w:hAnsi="Cascadia Mono" w:cs="Cascadia Mono"/>
          <w:color w:val="000000"/>
          <w:sz w:val="19"/>
          <w:szCs w:val="19"/>
        </w:rPr>
        <w:t>(</w:t>
      </w:r>
      <w:proofErr w:type="gramEnd"/>
      <w:r w:rsidRPr="00784800">
        <w:rPr>
          <w:rFonts w:ascii="Cascadia Mono" w:hAnsi="Cascadia Mono" w:cs="Cascadia Mono"/>
          <w:color w:val="204173" w:themeColor="accent5" w:themeShade="BF"/>
          <w:sz w:val="19"/>
          <w:szCs w:val="19"/>
        </w:rPr>
        <w:t xml:space="preserve">string </w:t>
      </w:r>
      <w:r>
        <w:rPr>
          <w:rFonts w:ascii="Cascadia Mono" w:hAnsi="Cascadia Mono" w:cs="Cascadia Mono"/>
          <w:color w:val="000000"/>
          <w:sz w:val="19"/>
          <w:szCs w:val="19"/>
        </w:rPr>
        <w:t>email);</w:t>
      </w:r>
    </w:p>
    <w:p w14:paraId="742F9EE6"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bool </w:t>
      </w:r>
      <w:proofErr w:type="spellStart"/>
      <w:proofErr w:type="gramStart"/>
      <w:r>
        <w:rPr>
          <w:rFonts w:ascii="Cascadia Mono" w:hAnsi="Cascadia Mono" w:cs="Cascadia Mono"/>
          <w:color w:val="000000"/>
          <w:sz w:val="19"/>
          <w:szCs w:val="19"/>
        </w:rPr>
        <w:t>UpdatePassword</w:t>
      </w:r>
      <w:proofErr w:type="spellEnd"/>
      <w:r>
        <w:rPr>
          <w:rFonts w:ascii="Cascadia Mono" w:hAnsi="Cascadia Mono" w:cs="Cascadia Mono"/>
          <w:color w:val="000000"/>
          <w:sz w:val="19"/>
          <w:szCs w:val="19"/>
        </w:rPr>
        <w:t>(</w:t>
      </w:r>
      <w:proofErr w:type="gramEnd"/>
      <w:r w:rsidRPr="00784800">
        <w:rPr>
          <w:rFonts w:ascii="Cascadia Mono" w:hAnsi="Cascadia Mono" w:cs="Cascadia Mono"/>
          <w:color w:val="204173" w:themeColor="accent5" w:themeShade="BF"/>
          <w:sz w:val="19"/>
          <w:szCs w:val="19"/>
        </w:rPr>
        <w:t xml:space="preserve">string </w:t>
      </w:r>
      <w:r>
        <w:rPr>
          <w:rFonts w:ascii="Cascadia Mono" w:hAnsi="Cascadia Mono" w:cs="Cascadia Mono"/>
          <w:color w:val="000000"/>
          <w:sz w:val="19"/>
          <w:szCs w:val="19"/>
        </w:rPr>
        <w:t xml:space="preserve">email, </w:t>
      </w:r>
      <w:r w:rsidRPr="00784800">
        <w:rPr>
          <w:rFonts w:ascii="Cascadia Mono" w:hAnsi="Cascadia Mono" w:cs="Cascadia Mono"/>
          <w:color w:val="204173" w:themeColor="accent5" w:themeShade="BF"/>
          <w:sz w:val="19"/>
          <w:szCs w:val="19"/>
        </w:rPr>
        <w:t xml:space="preserve">string </w:t>
      </w:r>
      <w:r>
        <w:rPr>
          <w:rFonts w:ascii="Cascadia Mono" w:hAnsi="Cascadia Mono" w:cs="Cascadia Mono"/>
          <w:color w:val="000000"/>
          <w:sz w:val="19"/>
          <w:szCs w:val="19"/>
        </w:rPr>
        <w:t>password);</w:t>
      </w:r>
    </w:p>
    <w:p w14:paraId="61EFD896"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bool </w:t>
      </w:r>
      <w:proofErr w:type="spellStart"/>
      <w:proofErr w:type="gramStart"/>
      <w:r>
        <w:rPr>
          <w:rFonts w:ascii="Cascadia Mono" w:hAnsi="Cascadia Mono" w:cs="Cascadia Mono"/>
          <w:color w:val="000000"/>
          <w:sz w:val="19"/>
          <w:szCs w:val="19"/>
        </w:rPr>
        <w:t>UpdateName</w:t>
      </w:r>
      <w:proofErr w:type="spellEnd"/>
      <w:r>
        <w:rPr>
          <w:rFonts w:ascii="Cascadia Mono" w:hAnsi="Cascadia Mono" w:cs="Cascadia Mono"/>
          <w:color w:val="000000"/>
          <w:sz w:val="19"/>
          <w:szCs w:val="19"/>
        </w:rPr>
        <w:t>(</w:t>
      </w:r>
      <w:proofErr w:type="gramEnd"/>
      <w:r w:rsidRPr="00784800">
        <w:rPr>
          <w:rFonts w:ascii="Cascadia Mono" w:hAnsi="Cascadia Mono" w:cs="Cascadia Mono"/>
          <w:color w:val="204173" w:themeColor="accent5" w:themeShade="BF"/>
          <w:sz w:val="19"/>
          <w:szCs w:val="19"/>
        </w:rPr>
        <w:t xml:space="preserve">string </w:t>
      </w:r>
      <w:r>
        <w:rPr>
          <w:rFonts w:ascii="Cascadia Mono" w:hAnsi="Cascadia Mono" w:cs="Cascadia Mono"/>
          <w:color w:val="000000"/>
          <w:sz w:val="19"/>
          <w:szCs w:val="19"/>
        </w:rPr>
        <w:t xml:space="preserve">email, </w:t>
      </w:r>
      <w:r w:rsidRPr="00784800">
        <w:rPr>
          <w:rFonts w:ascii="Cascadia Mono" w:hAnsi="Cascadia Mono" w:cs="Cascadia Mono"/>
          <w:color w:val="204173" w:themeColor="accent5" w:themeShade="BF"/>
          <w:sz w:val="19"/>
          <w:szCs w:val="19"/>
        </w:rPr>
        <w:t xml:space="preserve">string </w:t>
      </w:r>
      <w:proofErr w:type="spellStart"/>
      <w:r>
        <w:rPr>
          <w:rFonts w:ascii="Cascadia Mono" w:hAnsi="Cascadia Mono" w:cs="Cascadia Mono"/>
          <w:color w:val="000000"/>
          <w:sz w:val="19"/>
          <w:szCs w:val="19"/>
        </w:rPr>
        <w:t>firstName</w:t>
      </w:r>
      <w:proofErr w:type="spellEnd"/>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string </w:t>
      </w:r>
      <w:proofErr w:type="spellStart"/>
      <w:r>
        <w:rPr>
          <w:rFonts w:ascii="Cascadia Mono" w:hAnsi="Cascadia Mono" w:cs="Cascadia Mono"/>
          <w:color w:val="000000"/>
          <w:sz w:val="19"/>
          <w:szCs w:val="19"/>
        </w:rPr>
        <w:t>middleName</w:t>
      </w:r>
      <w:proofErr w:type="spellEnd"/>
      <w:r>
        <w:rPr>
          <w:rFonts w:ascii="Cascadia Mono" w:hAnsi="Cascadia Mono" w:cs="Cascadia Mono"/>
          <w:color w:val="000000"/>
          <w:sz w:val="19"/>
          <w:szCs w:val="19"/>
        </w:rPr>
        <w:t xml:space="preserve"> = </w:t>
      </w:r>
      <w:r w:rsidRPr="00784800">
        <w:rPr>
          <w:rFonts w:ascii="Cascadia Mono" w:hAnsi="Cascadia Mono" w:cs="Cascadia Mono"/>
          <w:color w:val="204173" w:themeColor="accent5" w:themeShade="BF"/>
          <w:sz w:val="19"/>
          <w:szCs w:val="19"/>
        </w:rPr>
        <w:t>null</w:t>
      </w:r>
      <w:r>
        <w:rPr>
          <w:rFonts w:ascii="Cascadia Mono" w:hAnsi="Cascadia Mono" w:cs="Cascadia Mono"/>
          <w:color w:val="000000"/>
          <w:sz w:val="19"/>
          <w:szCs w:val="19"/>
        </w:rPr>
        <w:t xml:space="preserve">, </w:t>
      </w:r>
      <w:r w:rsidRPr="00784800">
        <w:rPr>
          <w:rFonts w:ascii="Cascadia Mono" w:hAnsi="Cascadia Mono" w:cs="Cascadia Mono"/>
          <w:color w:val="204173" w:themeColor="accent5" w:themeShade="BF"/>
          <w:sz w:val="19"/>
          <w:szCs w:val="19"/>
        </w:rPr>
        <w:t xml:space="preserve">string </w:t>
      </w:r>
      <w:proofErr w:type="spellStart"/>
      <w:r>
        <w:rPr>
          <w:rFonts w:ascii="Cascadia Mono" w:hAnsi="Cascadia Mono" w:cs="Cascadia Mono"/>
          <w:color w:val="000000"/>
          <w:sz w:val="19"/>
          <w:szCs w:val="19"/>
        </w:rPr>
        <w:t>lastName</w:t>
      </w:r>
      <w:proofErr w:type="spellEnd"/>
      <w:r>
        <w:rPr>
          <w:rFonts w:ascii="Cascadia Mono" w:hAnsi="Cascadia Mono" w:cs="Cascadia Mono"/>
          <w:color w:val="000000"/>
          <w:sz w:val="19"/>
          <w:szCs w:val="19"/>
        </w:rPr>
        <w:t xml:space="preserve"> = </w:t>
      </w:r>
      <w:r w:rsidRPr="00784800">
        <w:rPr>
          <w:rFonts w:ascii="Cascadia Mono" w:hAnsi="Cascadia Mono" w:cs="Cascadia Mono"/>
          <w:color w:val="204173" w:themeColor="accent5" w:themeShade="BF"/>
          <w:sz w:val="19"/>
          <w:szCs w:val="19"/>
        </w:rPr>
        <w:t>null</w:t>
      </w:r>
      <w:r>
        <w:rPr>
          <w:rFonts w:ascii="Cascadia Mono" w:hAnsi="Cascadia Mono" w:cs="Cascadia Mono"/>
          <w:color w:val="000000"/>
          <w:sz w:val="19"/>
          <w:szCs w:val="19"/>
        </w:rPr>
        <w:t>);</w:t>
      </w:r>
    </w:p>
    <w:p w14:paraId="4954D639"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AB197B" w14:textId="77777777" w:rsidR="00784800" w:rsidRDefault="00784800" w:rsidP="00784800">
      <w:pPr>
        <w:autoSpaceDE w:val="0"/>
        <w:autoSpaceDN w:val="0"/>
        <w:adjustRightInd w:val="0"/>
        <w:spacing w:before="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0BDEA9" w14:textId="77777777" w:rsidR="00F82223" w:rsidRDefault="00F82223">
      <w:r>
        <w:br w:type="page"/>
      </w:r>
    </w:p>
    <w:p w14:paraId="59E503DB" w14:textId="5F214345" w:rsidR="003758BE" w:rsidRDefault="00F82223" w:rsidP="00204056">
      <w:pPr>
        <w:pStyle w:val="ListParagraph"/>
        <w:numPr>
          <w:ilvl w:val="0"/>
          <w:numId w:val="21"/>
        </w:numPr>
        <w:jc w:val="both"/>
      </w:pPr>
      <w:r>
        <w:lastRenderedPageBreak/>
        <w:t xml:space="preserve">You need to implement the data access layer contract on the previous page; you can use </w:t>
      </w:r>
      <w:r w:rsidR="003758BE">
        <w:t>Entity Framework</w:t>
      </w:r>
      <w:r>
        <w:t xml:space="preserve">, </w:t>
      </w:r>
      <w:r w:rsidR="003758BE">
        <w:t xml:space="preserve">Stored Procedure based </w:t>
      </w:r>
      <w:r>
        <w:t xml:space="preserve">ADO.NET based </w:t>
      </w:r>
      <w:r w:rsidR="003758BE">
        <w:t>data access layer</w:t>
      </w:r>
      <w:r>
        <w:t xml:space="preserve"> or any other ORM/Data Access Library of your choice.</w:t>
      </w:r>
      <w:r w:rsidR="003758BE">
        <w:t xml:space="preserve"> You are required to then write unit tests for </w:t>
      </w:r>
      <w:r w:rsidR="00FA5402">
        <w:t>your</w:t>
      </w:r>
      <w:r w:rsidR="003758BE">
        <w:t xml:space="preserve"> data access layer</w:t>
      </w:r>
      <w:r w:rsidR="00FA5402">
        <w:t xml:space="preserve"> using </w:t>
      </w:r>
      <w:proofErr w:type="spellStart"/>
      <w:r w:rsidR="00FA5402">
        <w:t>NUnit</w:t>
      </w:r>
      <w:proofErr w:type="spellEnd"/>
      <w:r w:rsidR="00FA5402">
        <w:t xml:space="preserve"> or </w:t>
      </w:r>
      <w:proofErr w:type="spellStart"/>
      <w:r w:rsidR="00FA5402">
        <w:t>MSTest</w:t>
      </w:r>
      <w:proofErr w:type="spellEnd"/>
      <w:r w:rsidR="00FA5402">
        <w:t xml:space="preserve"> frameworks.</w:t>
      </w:r>
    </w:p>
    <w:p w14:paraId="71DE6940" w14:textId="135955C4" w:rsidR="003758BE" w:rsidRDefault="003758BE" w:rsidP="00E92768">
      <w:pPr>
        <w:pStyle w:val="ListParagraph"/>
        <w:numPr>
          <w:ilvl w:val="0"/>
          <w:numId w:val="21"/>
        </w:numPr>
        <w:jc w:val="both"/>
      </w:pPr>
      <w:r>
        <w:t>Your unit tests should cover various scenarios to ensure the robustness of the data access layer, some including but not limited to:</w:t>
      </w:r>
    </w:p>
    <w:p w14:paraId="0C0BC4C9" w14:textId="77777777" w:rsidR="003758BE" w:rsidRDefault="003758BE" w:rsidP="00AC3EB2">
      <w:pPr>
        <w:pStyle w:val="ListParagraph"/>
        <w:numPr>
          <w:ilvl w:val="1"/>
          <w:numId w:val="21"/>
        </w:numPr>
        <w:jc w:val="both"/>
      </w:pPr>
      <w:r>
        <w:t>Testing data insertion, update, and deletion operations.</w:t>
      </w:r>
    </w:p>
    <w:p w14:paraId="267586AD" w14:textId="77777777" w:rsidR="003758BE" w:rsidRDefault="003758BE" w:rsidP="003758BE">
      <w:pPr>
        <w:pStyle w:val="ListParagraph"/>
        <w:numPr>
          <w:ilvl w:val="1"/>
          <w:numId w:val="21"/>
        </w:numPr>
        <w:jc w:val="both"/>
      </w:pPr>
      <w:r>
        <w:t>Validating data retrieval operations.</w:t>
      </w:r>
    </w:p>
    <w:p w14:paraId="32CB230B" w14:textId="04C4B5D7" w:rsidR="003758BE" w:rsidRDefault="003758BE" w:rsidP="003758BE">
      <w:pPr>
        <w:pStyle w:val="ListParagraph"/>
        <w:numPr>
          <w:ilvl w:val="1"/>
          <w:numId w:val="21"/>
        </w:numPr>
        <w:jc w:val="both"/>
      </w:pPr>
      <w:r>
        <w:t>Handling edge cases such as null inputs, invalid data, and database constraints.</w:t>
      </w:r>
    </w:p>
    <w:p w14:paraId="46CF2766" w14:textId="0C65A72D" w:rsidR="003758BE" w:rsidRDefault="003758BE" w:rsidP="003758BE">
      <w:pPr>
        <w:pStyle w:val="ListParagraph"/>
        <w:numPr>
          <w:ilvl w:val="1"/>
          <w:numId w:val="21"/>
        </w:numPr>
        <w:jc w:val="both"/>
      </w:pPr>
      <w:r>
        <w:t>Verifying error handling and exception scenarios.</w:t>
      </w:r>
    </w:p>
    <w:p w14:paraId="2130D6DE" w14:textId="4C1D0D6D" w:rsidR="00F82223" w:rsidRDefault="00F82223" w:rsidP="00F82223">
      <w:pPr>
        <w:jc w:val="both"/>
      </w:pPr>
      <w:r>
        <w:t xml:space="preserve">Litmus Test of your Data Access Layer and its Tests is; if we change database structure directly or corrupt the data; the data access layer and the tests should capture this and gracefully report failures. Imagine your tests running with </w:t>
      </w:r>
      <w:proofErr w:type="spellStart"/>
      <w:r>
        <w:t>Github</w:t>
      </w:r>
      <w:proofErr w:type="spellEnd"/>
      <w:r>
        <w:t xml:space="preserve"> Actions (CI/CD Pipeline scenario)</w:t>
      </w:r>
    </w:p>
    <w:p w14:paraId="7AEC456F" w14:textId="0B64CDF6" w:rsidR="0026484A" w:rsidRPr="0026504D" w:rsidRDefault="00C5572C" w:rsidP="00C5572C">
      <w:pPr>
        <w:pStyle w:val="Heading1"/>
        <w:jc w:val="both"/>
      </w:pPr>
      <w:r>
        <w:t>Submission</w:t>
      </w:r>
    </w:p>
    <w:p w14:paraId="542DF99E" w14:textId="4158B544" w:rsidR="00C5572C" w:rsidRDefault="0011084F" w:rsidP="00C5572C">
      <w:pPr>
        <w:pStyle w:val="ListParagraph"/>
        <w:numPr>
          <w:ilvl w:val="0"/>
          <w:numId w:val="20"/>
        </w:numPr>
        <w:jc w:val="both"/>
      </w:pPr>
      <w:r>
        <w:t>The submission</w:t>
      </w:r>
      <w:r w:rsidR="00C5572C">
        <w:t xml:space="preserve"> deadline is </w:t>
      </w:r>
      <w:r w:rsidR="003758BE">
        <w:t>June 3</w:t>
      </w:r>
      <w:r w:rsidR="003758BE" w:rsidRPr="003758BE">
        <w:rPr>
          <w:vertAlign w:val="superscript"/>
        </w:rPr>
        <w:t>rd</w:t>
      </w:r>
      <w:r w:rsidR="003758BE">
        <w:t xml:space="preserve"> </w:t>
      </w:r>
      <w:r w:rsidR="00C5572C">
        <w:t xml:space="preserve">12 </w:t>
      </w:r>
      <w:r>
        <w:t>noon.</w:t>
      </w:r>
    </w:p>
    <w:p w14:paraId="2B28B152" w14:textId="1202DAB5" w:rsidR="00C5572C" w:rsidRDefault="00C5572C" w:rsidP="00C5572C">
      <w:pPr>
        <w:pStyle w:val="ListParagraph"/>
        <w:numPr>
          <w:ilvl w:val="0"/>
          <w:numId w:val="20"/>
        </w:numPr>
        <w:jc w:val="both"/>
      </w:pPr>
      <w:r>
        <w:t xml:space="preserve">Create a </w:t>
      </w:r>
      <w:proofErr w:type="spellStart"/>
      <w:r>
        <w:t>Github</w:t>
      </w:r>
      <w:proofErr w:type="spellEnd"/>
      <w:r>
        <w:t xml:space="preserve"> repository and have your code there and share its URL in direct message. You can keep your repo private and make it public at/after </w:t>
      </w:r>
      <w:r w:rsidR="0011084F">
        <w:t>deadline.</w:t>
      </w:r>
    </w:p>
    <w:p w14:paraId="70AD9668" w14:textId="2DFF5A86" w:rsidR="00C5572C" w:rsidRDefault="00C5572C" w:rsidP="00C5572C">
      <w:pPr>
        <w:pStyle w:val="ListParagraph"/>
        <w:numPr>
          <w:ilvl w:val="0"/>
          <w:numId w:val="20"/>
        </w:numPr>
        <w:jc w:val="both"/>
      </w:pPr>
      <w:r>
        <w:t xml:space="preserve">Bonus points for having good test </w:t>
      </w:r>
      <w:r w:rsidR="0011084F">
        <w:t>coverage.</w:t>
      </w:r>
    </w:p>
    <w:p w14:paraId="4498D009" w14:textId="2A58C782" w:rsidR="00457BEB" w:rsidRPr="0026504D" w:rsidRDefault="00C5572C" w:rsidP="00C5572C">
      <w:pPr>
        <w:pStyle w:val="Heading1"/>
        <w:jc w:val="both"/>
      </w:pPr>
      <w:r>
        <w:t>Incentive / Reward</w:t>
      </w:r>
    </w:p>
    <w:p w14:paraId="4466A03C" w14:textId="7F4B73E0" w:rsidR="00C5572C" w:rsidRDefault="00C5572C" w:rsidP="00C5572C">
      <w:pPr>
        <w:jc w:val="both"/>
      </w:pPr>
      <w:r>
        <w:t xml:space="preserve">If you perform well in this and upcoming assignments; you will be given a reward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C5572C" w:rsidSect="00F82223">
      <w:pgSz w:w="15840" w:h="12240" w:orient="landscape"/>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AAFF3" w14:textId="77777777" w:rsidR="008D518A" w:rsidRDefault="008D518A">
      <w:pPr>
        <w:spacing w:line="240" w:lineRule="auto"/>
      </w:pPr>
      <w:r>
        <w:separator/>
      </w:r>
    </w:p>
  </w:endnote>
  <w:endnote w:type="continuationSeparator" w:id="0">
    <w:p w14:paraId="561053B7" w14:textId="77777777" w:rsidR="008D518A" w:rsidRDefault="008D51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BA798" w14:textId="77777777" w:rsidR="008D518A" w:rsidRDefault="008D518A">
      <w:pPr>
        <w:spacing w:line="240" w:lineRule="auto"/>
      </w:pPr>
      <w:r>
        <w:separator/>
      </w:r>
    </w:p>
  </w:footnote>
  <w:footnote w:type="continuationSeparator" w:id="0">
    <w:p w14:paraId="48C0EE78" w14:textId="77777777" w:rsidR="008D518A" w:rsidRDefault="008D51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46270"/>
    <w:multiLevelType w:val="hybridMultilevel"/>
    <w:tmpl w:val="57DE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62E32"/>
    <w:multiLevelType w:val="hybridMultilevel"/>
    <w:tmpl w:val="EE9C7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5822CA"/>
    <w:multiLevelType w:val="hybridMultilevel"/>
    <w:tmpl w:val="AFE68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16cid:durableId="1764106643">
    <w:abstractNumId w:val="13"/>
  </w:num>
  <w:num w:numId="2" w16cid:durableId="673453180">
    <w:abstractNumId w:val="13"/>
    <w:lvlOverride w:ilvl="0">
      <w:startOverride w:val="1"/>
    </w:lvlOverride>
  </w:num>
  <w:num w:numId="3" w16cid:durableId="1077479405">
    <w:abstractNumId w:val="13"/>
  </w:num>
  <w:num w:numId="4" w16cid:durableId="1242183655">
    <w:abstractNumId w:val="13"/>
    <w:lvlOverride w:ilvl="0">
      <w:startOverride w:val="1"/>
    </w:lvlOverride>
  </w:num>
  <w:num w:numId="5" w16cid:durableId="458110780">
    <w:abstractNumId w:val="8"/>
  </w:num>
  <w:num w:numId="6" w16cid:durableId="1511871154">
    <w:abstractNumId w:val="13"/>
    <w:lvlOverride w:ilvl="0">
      <w:startOverride w:val="1"/>
    </w:lvlOverride>
  </w:num>
  <w:num w:numId="7" w16cid:durableId="7631847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29451">
    <w:abstractNumId w:val="9"/>
  </w:num>
  <w:num w:numId="9" w16cid:durableId="2803816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182581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0218826">
    <w:abstractNumId w:val="7"/>
  </w:num>
  <w:num w:numId="12" w16cid:durableId="560215429">
    <w:abstractNumId w:val="6"/>
  </w:num>
  <w:num w:numId="13" w16cid:durableId="1888948406">
    <w:abstractNumId w:val="5"/>
  </w:num>
  <w:num w:numId="14" w16cid:durableId="2064059672">
    <w:abstractNumId w:val="4"/>
  </w:num>
  <w:num w:numId="15" w16cid:durableId="1155074070">
    <w:abstractNumId w:val="3"/>
  </w:num>
  <w:num w:numId="16" w16cid:durableId="278948451">
    <w:abstractNumId w:val="2"/>
  </w:num>
  <w:num w:numId="17" w16cid:durableId="1937058252">
    <w:abstractNumId w:val="1"/>
  </w:num>
  <w:num w:numId="18" w16cid:durableId="1949197422">
    <w:abstractNumId w:val="0"/>
  </w:num>
  <w:num w:numId="19" w16cid:durableId="1356030604">
    <w:abstractNumId w:val="12"/>
  </w:num>
  <w:num w:numId="20" w16cid:durableId="181943320">
    <w:abstractNumId w:val="10"/>
  </w:num>
  <w:num w:numId="21" w16cid:durableId="12530513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C"/>
    <w:rsid w:val="00007202"/>
    <w:rsid w:val="000150E9"/>
    <w:rsid w:val="00030E3C"/>
    <w:rsid w:val="00072D27"/>
    <w:rsid w:val="00083C22"/>
    <w:rsid w:val="00086E87"/>
    <w:rsid w:val="000871A8"/>
    <w:rsid w:val="000A036B"/>
    <w:rsid w:val="000D0E4A"/>
    <w:rsid w:val="000F11B9"/>
    <w:rsid w:val="00102341"/>
    <w:rsid w:val="00105960"/>
    <w:rsid w:val="001073CE"/>
    <w:rsid w:val="0011084F"/>
    <w:rsid w:val="00114436"/>
    <w:rsid w:val="00121553"/>
    <w:rsid w:val="00124088"/>
    <w:rsid w:val="00131CAB"/>
    <w:rsid w:val="001C2CAB"/>
    <w:rsid w:val="001D0BD1"/>
    <w:rsid w:val="002017AC"/>
    <w:rsid w:val="002359ED"/>
    <w:rsid w:val="00252520"/>
    <w:rsid w:val="002625F9"/>
    <w:rsid w:val="002631F7"/>
    <w:rsid w:val="0026484A"/>
    <w:rsid w:val="0026504D"/>
    <w:rsid w:val="00276926"/>
    <w:rsid w:val="002A67C8"/>
    <w:rsid w:val="002B40B7"/>
    <w:rsid w:val="002C5D75"/>
    <w:rsid w:val="00301789"/>
    <w:rsid w:val="00325194"/>
    <w:rsid w:val="00344399"/>
    <w:rsid w:val="00347D59"/>
    <w:rsid w:val="003728E3"/>
    <w:rsid w:val="003758BE"/>
    <w:rsid w:val="003962D3"/>
    <w:rsid w:val="003C7D9D"/>
    <w:rsid w:val="003E3A63"/>
    <w:rsid w:val="00402354"/>
    <w:rsid w:val="00457BEB"/>
    <w:rsid w:val="00461B2E"/>
    <w:rsid w:val="00482CFC"/>
    <w:rsid w:val="00487996"/>
    <w:rsid w:val="00491910"/>
    <w:rsid w:val="004A2AF6"/>
    <w:rsid w:val="004A3D03"/>
    <w:rsid w:val="004B6D7F"/>
    <w:rsid w:val="004D785F"/>
    <w:rsid w:val="004E744B"/>
    <w:rsid w:val="004F7760"/>
    <w:rsid w:val="00520AC9"/>
    <w:rsid w:val="00561F9A"/>
    <w:rsid w:val="00594254"/>
    <w:rsid w:val="005B6EB8"/>
    <w:rsid w:val="00614CAB"/>
    <w:rsid w:val="00633BC0"/>
    <w:rsid w:val="00661DE5"/>
    <w:rsid w:val="006706DE"/>
    <w:rsid w:val="00690EC8"/>
    <w:rsid w:val="0069487E"/>
    <w:rsid w:val="006A648B"/>
    <w:rsid w:val="006B0B82"/>
    <w:rsid w:val="006B7EF2"/>
    <w:rsid w:val="006C3B5F"/>
    <w:rsid w:val="006D3A72"/>
    <w:rsid w:val="006F53EE"/>
    <w:rsid w:val="00717507"/>
    <w:rsid w:val="007263B8"/>
    <w:rsid w:val="00726D9C"/>
    <w:rsid w:val="00726F2C"/>
    <w:rsid w:val="00736D30"/>
    <w:rsid w:val="007378F1"/>
    <w:rsid w:val="00742FF3"/>
    <w:rsid w:val="00784800"/>
    <w:rsid w:val="00794B27"/>
    <w:rsid w:val="007A73CB"/>
    <w:rsid w:val="007A7846"/>
    <w:rsid w:val="007B2795"/>
    <w:rsid w:val="007F66F5"/>
    <w:rsid w:val="00812400"/>
    <w:rsid w:val="0082203C"/>
    <w:rsid w:val="008360A8"/>
    <w:rsid w:val="008416E0"/>
    <w:rsid w:val="00853E64"/>
    <w:rsid w:val="00895251"/>
    <w:rsid w:val="00897BFF"/>
    <w:rsid w:val="008C61B9"/>
    <w:rsid w:val="008D518A"/>
    <w:rsid w:val="008E523F"/>
    <w:rsid w:val="00912477"/>
    <w:rsid w:val="009139AF"/>
    <w:rsid w:val="00943B06"/>
    <w:rsid w:val="00945864"/>
    <w:rsid w:val="009806F4"/>
    <w:rsid w:val="009853E9"/>
    <w:rsid w:val="00996E16"/>
    <w:rsid w:val="009B69C5"/>
    <w:rsid w:val="009C657B"/>
    <w:rsid w:val="009D3947"/>
    <w:rsid w:val="009F72A7"/>
    <w:rsid w:val="00A119D9"/>
    <w:rsid w:val="00A1309F"/>
    <w:rsid w:val="00A21BED"/>
    <w:rsid w:val="00A27D99"/>
    <w:rsid w:val="00A60D92"/>
    <w:rsid w:val="00A86EAC"/>
    <w:rsid w:val="00A923E7"/>
    <w:rsid w:val="00AA661C"/>
    <w:rsid w:val="00AC2F58"/>
    <w:rsid w:val="00AF60C7"/>
    <w:rsid w:val="00B369B4"/>
    <w:rsid w:val="00B53817"/>
    <w:rsid w:val="00B61F85"/>
    <w:rsid w:val="00B67016"/>
    <w:rsid w:val="00BA3CC7"/>
    <w:rsid w:val="00BF457D"/>
    <w:rsid w:val="00BF4775"/>
    <w:rsid w:val="00C5572C"/>
    <w:rsid w:val="00CA0C45"/>
    <w:rsid w:val="00CB1D0E"/>
    <w:rsid w:val="00CC3AB0"/>
    <w:rsid w:val="00CD4A9C"/>
    <w:rsid w:val="00CF12AE"/>
    <w:rsid w:val="00D1798D"/>
    <w:rsid w:val="00D44ACA"/>
    <w:rsid w:val="00D902A4"/>
    <w:rsid w:val="00DB2323"/>
    <w:rsid w:val="00DB331E"/>
    <w:rsid w:val="00DC4E21"/>
    <w:rsid w:val="00DD5358"/>
    <w:rsid w:val="00E224A0"/>
    <w:rsid w:val="00E254F0"/>
    <w:rsid w:val="00E4313F"/>
    <w:rsid w:val="00E51168"/>
    <w:rsid w:val="00E55B4B"/>
    <w:rsid w:val="00E55FC7"/>
    <w:rsid w:val="00E72A21"/>
    <w:rsid w:val="00E7715A"/>
    <w:rsid w:val="00EB700D"/>
    <w:rsid w:val="00F33B83"/>
    <w:rsid w:val="00F41B42"/>
    <w:rsid w:val="00F54BD0"/>
    <w:rsid w:val="00F633E4"/>
    <w:rsid w:val="00F82223"/>
    <w:rsid w:val="00FA5402"/>
    <w:rsid w:val="00FB3BB2"/>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7733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6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urram\AppData\Local\Microsoft\Office\16.0\DTS\en-US%7bD21ABD4E-DA2A-4D47-A0AA-AF5FD6FB5BE9%7d\%7bD4BAC3C0-EE4D-4512-91E7-32601FAA8545%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3.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{D4BAC3C0-EE4D-4512-91E7-32601FAA8545}tf10002117_win32.dotx</Template>
  <TotalTime>0</TotalTime>
  <Pages>2</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2024-05-14T05:46:00Z</dcterms:created>
  <dcterms:modified xsi:type="dcterms:W3CDTF">2024-05-26T15:58:00Z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