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zxh02tmlhgj" w:id="0"/>
      <w:bookmarkEnd w:id="0"/>
      <w:r w:rsidDel="00000000" w:rsidR="00000000" w:rsidRPr="00000000">
        <w:rPr>
          <w:rtl w:val="0"/>
        </w:rPr>
        <w:t xml:space="preserve">L3-VIRT Layer 3 and Virtual Routing Command Mapping Table</w:t>
      </w:r>
    </w:p>
    <w:p w:rsidR="00000000" w:rsidDel="00000000" w:rsidP="00000000" w:rsidRDefault="00000000" w:rsidRPr="00000000" w14:paraId="00000002">
      <w:pPr>
        <w:pStyle w:val="Heading5"/>
        <w:rPr/>
      </w:pPr>
      <w:bookmarkStart w:colFirst="0" w:colLast="0" w:name="_qouj9d1a9yfv" w:id="1"/>
      <w:bookmarkEnd w:id="1"/>
      <w:r w:rsidDel="00000000" w:rsidR="00000000" w:rsidRPr="00000000">
        <w:rPr>
          <w:rtl w:val="0"/>
        </w:rPr>
        <w:t xml:space="preserve">1. Mapping Table Overview and Column Definitions</w:t>
      </w:r>
    </w:p>
    <w:p w:rsidR="00000000" w:rsidDel="00000000" w:rsidP="00000000" w:rsidRDefault="00000000" w:rsidRPr="00000000" w14:paraId="00000003">
      <w:pPr>
        <w:rPr/>
      </w:pPr>
      <w:r w:rsidDel="00000000" w:rsidR="00000000" w:rsidRPr="00000000">
        <w:rPr>
          <w:rtl w:val="0"/>
        </w:rPr>
        <w:t xml:space="preserve">This document establishes a technical command mapping for the L3-VIRT functional group, encompassing Layer 3 interface configuration, virtual routing instances, and dynamic routing protocols (OSPF and BGP). This reference is optimized for Senior Network Architects tasked with cross-platform configuration and translation.Per the Source Context, the following operating system nomenclature and equivalencies apply:</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Extreme Switch Engine (EXOS)</w:t>
      </w:r>
      <w:r w:rsidDel="00000000" w:rsidR="00000000" w:rsidRPr="00000000">
        <w:rPr>
          <w:rtl w:val="0"/>
        </w:rPr>
        <w:t xml:space="preserve">  is the current designation for  </w:t>
      </w:r>
      <w:r w:rsidDel="00000000" w:rsidR="00000000" w:rsidRPr="00000000">
        <w:rPr>
          <w:b w:val="1"/>
          <w:bCs w:val="1"/>
          <w:rtl w:val="0"/>
        </w:rPr>
        <w:t xml:space="preserve">ExtremeXOS</w:t>
      </w:r>
      <w:r w:rsidDel="00000000" w:rsidR="00000000" w:rsidRPr="00000000">
        <w:rPr>
          <w:rtl w:val="0"/>
        </w:rPr>
        <w:t xml:space="preserve"> .</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Fabric Engine (VOSS)</w:t>
      </w:r>
      <w:r w:rsidDel="00000000" w:rsidR="00000000" w:rsidRPr="00000000">
        <w:rPr>
          <w:rtl w:val="0"/>
        </w:rPr>
        <w:t xml:space="preserve">  is the current designation for  </w:t>
      </w:r>
      <w:r w:rsidDel="00000000" w:rsidR="00000000" w:rsidRPr="00000000">
        <w:rPr>
          <w:b w:val="1"/>
          <w:bCs w:val="1"/>
          <w:rtl w:val="0"/>
        </w:rPr>
        <w:t xml:space="preserve">VSP Operating System Software (VOSS)</w:t>
      </w:r>
      <w:r w:rsidDel="00000000" w:rsidR="00000000" w:rsidRPr="00000000">
        <w:rPr>
          <w:rtl w:val="0"/>
        </w:rPr>
        <w:t xml:space="preserve"> .</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Backward Compatibility Note:</w:t>
      </w:r>
      <w:r w:rsidDel="00000000" w:rsidR="00000000" w:rsidRPr="00000000">
        <w:rPr>
          <w:rtl w:val="0"/>
        </w:rPr>
        <w:t xml:space="preserve">  While commands are listed under Extreme Switch Engine (EXOS), they maintain full backward compatibility with legacy ExtremeXOS (EXOS) systems as specified in the Switch Engine v33.1.1 documentation.The following columns define the scope of this mapping:</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Cisco IOS-XE</w:t>
      </w:r>
      <w:r w:rsidDel="00000000" w:rsidR="00000000" w:rsidRPr="00000000">
        <w:rPr>
          <w:rtl w:val="0"/>
        </w:rPr>
        <w:t xml:space="preserve"> : Enterprise routing and switching CLI syntax.</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Cisco NX-OS</w:t>
      </w:r>
      <w:r w:rsidDel="00000000" w:rsidR="00000000" w:rsidRPr="00000000">
        <w:rPr>
          <w:rtl w:val="0"/>
        </w:rPr>
        <w:t xml:space="preserve"> : Data center switching infrastructure and programmability interfaces.</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Extreme Switch Engine (EXOS)</w:t>
      </w:r>
      <w:r w:rsidDel="00000000" w:rsidR="00000000" w:rsidRPr="00000000">
        <w:rPr>
          <w:rtl w:val="0"/>
        </w:rPr>
        <w:t xml:space="preserve"> : Switch Engine/ExtremeXOS CLI syntax.</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Fabric Engine (VOSS)</w:t>
      </w:r>
      <w:r w:rsidDel="00000000" w:rsidR="00000000" w:rsidRPr="00000000">
        <w:rPr>
          <w:rtl w:val="0"/>
        </w:rPr>
        <w:t xml:space="preserve"> : Fabric Engine/VSP CLI syntax.</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SLX-OS</w:t>
      </w:r>
      <w:r w:rsidDel="00000000" w:rsidR="00000000" w:rsidRPr="00000000">
        <w:rPr>
          <w:rtl w:val="0"/>
        </w:rPr>
        <w:t xml:space="preserve"> : SLX-series operating system syntax.</w:t>
      </w:r>
    </w:p>
    <w:p w:rsidR="00000000" w:rsidDel="00000000" w:rsidP="00000000" w:rsidRDefault="00000000" w:rsidRPr="00000000" w14:paraId="0000000C">
      <w:pPr>
        <w:pStyle w:val="Heading5"/>
        <w:rPr/>
      </w:pPr>
      <w:bookmarkStart w:colFirst="0" w:colLast="0" w:name="_th9gj8qmbyet" w:id="2"/>
      <w:bookmarkEnd w:id="2"/>
      <w:r w:rsidDel="00000000" w:rsidR="00000000" w:rsidRPr="00000000">
        <w:rPr>
          <w:rtl w:val="0"/>
        </w:rPr>
        <w:t xml:space="preserve">2. Functional Mapping: Interface Configuration and IP Addressing</w:t>
      </w:r>
    </w:p>
    <w:p w:rsidR="00000000" w:rsidDel="00000000" w:rsidP="00000000" w:rsidRDefault="00000000" w:rsidRPr="00000000" w14:paraId="0000000D">
      <w:pPr>
        <w:rPr/>
      </w:pPr>
      <w:r w:rsidDel="00000000" w:rsidR="00000000" w:rsidRPr="00000000">
        <w:rPr>
          <w:rtl w:val="0"/>
        </w:rPr>
        <w:t xml:space="preserve">Function,Cisco IOS-XE,Cisco NX-OS,Extreme Switch Engine (EXOS),Fabric Engine (VOSS),SLX-OS</w:t>
      </w:r>
    </w:p>
    <w:p w:rsidR="00000000" w:rsidDel="00000000" w:rsidP="00000000" w:rsidRDefault="00000000" w:rsidRPr="00000000" w14:paraId="0000000E">
      <w:pPr>
        <w:rPr/>
      </w:pPr>
      <w:r w:rsidDel="00000000" w:rsidR="00000000" w:rsidRPr="00000000">
        <w:rPr>
          <w:rtl w:val="0"/>
        </w:rPr>
        <w:t xml:space="preserve">L3 Interface &amp; IP Assignment,Data Not Available in Source Context,Data Not Available in Source Context,create vlan; configure vlan ipaddress; configure vlan add secondary-ipaddress,Data Not Available in Source Context,Data Not Available in Source Context</w:t>
      </w:r>
    </w:p>
    <w:p w:rsidR="00000000" w:rsidDel="00000000" w:rsidP="00000000" w:rsidRDefault="00000000" w:rsidRPr="00000000" w14:paraId="0000000F">
      <w:pPr>
        <w:pStyle w:val="Heading5"/>
        <w:rPr/>
      </w:pPr>
      <w:bookmarkStart w:colFirst="0" w:colLast="0" w:name="_742zd3fojocq" w:id="3"/>
      <w:bookmarkEnd w:id="3"/>
      <w:r w:rsidDel="00000000" w:rsidR="00000000" w:rsidRPr="00000000">
        <w:rPr>
          <w:rtl w:val="0"/>
        </w:rPr>
        <w:t xml:space="preserve">3. Functional Mapping: Virtual Routing (VRF) and Instances</w:t>
      </w:r>
    </w:p>
    <w:p w:rsidR="00000000" w:rsidDel="00000000" w:rsidP="00000000" w:rsidRDefault="00000000" w:rsidRPr="00000000" w14:paraId="00000010">
      <w:pPr>
        <w:rPr/>
      </w:pPr>
      <w:r w:rsidDel="00000000" w:rsidR="00000000" w:rsidRPr="00000000">
        <w:rPr>
          <w:rtl w:val="0"/>
        </w:rPr>
        <w:t xml:space="preserve">Function,Cisco IOS-XE,Cisco NX-OS,Extreme Switch Engine (EXOS),Fabric Engine (VOSS),SLX-OS</w:t>
      </w:r>
    </w:p>
    <w:p w:rsidR="00000000" w:rsidDel="00000000" w:rsidP="00000000" w:rsidRDefault="00000000" w:rsidRPr="00000000" w14:paraId="00000011">
      <w:pPr>
        <w:rPr/>
      </w:pPr>
      <w:r w:rsidDel="00000000" w:rsidR="00000000" w:rsidRPr="00000000">
        <w:rPr>
          <w:rtl w:val="0"/>
        </w:rPr>
        <w:t xml:space="preserve">Virtual Routing Instances,Data Not Available in Source Context,Centralized DME database wrapping representation for consistency across all programmability interfaces (YANG/OpenConfig).,create virtual-router; configure vr add ports; configure vr description; delete virtual-router,Data Not Available in Source Context,Data Not Available in Source Context</w:t>
      </w:r>
    </w:p>
    <w:p w:rsidR="00000000" w:rsidDel="00000000" w:rsidP="00000000" w:rsidRDefault="00000000" w:rsidRPr="00000000" w14:paraId="00000012">
      <w:pPr>
        <w:pStyle w:val="Heading5"/>
        <w:rPr/>
      </w:pPr>
      <w:bookmarkStart w:colFirst="0" w:colLast="0" w:name="_hc2077v4hsl4" w:id="4"/>
      <w:bookmarkEnd w:id="4"/>
      <w:r w:rsidDel="00000000" w:rsidR="00000000" w:rsidRPr="00000000">
        <w:rPr>
          <w:rtl w:val="0"/>
        </w:rPr>
        <w:t xml:space="preserve">4. Functional Mapping: OSPF Protocol Configuration</w:t>
      </w:r>
    </w:p>
    <w:p w:rsidR="00000000" w:rsidDel="00000000" w:rsidP="00000000" w:rsidRDefault="00000000" w:rsidRPr="00000000" w14:paraId="00000013">
      <w:pPr>
        <w:rPr/>
      </w:pPr>
      <w:r w:rsidDel="00000000" w:rsidR="00000000" w:rsidRPr="00000000">
        <w:rPr>
          <w:rtl w:val="0"/>
        </w:rPr>
        <w:t xml:space="preserve">Function,Cisco IOS-XE,Cisco NX-OS,Extreme Switch Engine (EXOS),Fabric Engine (VOSS),SLX-OS</w:t>
      </w:r>
    </w:p>
    <w:p w:rsidR="00000000" w:rsidDel="00000000" w:rsidP="00000000" w:rsidRDefault="00000000" w:rsidRPr="00000000" w14:paraId="00000014">
      <w:pPr>
        <w:rPr/>
      </w:pPr>
      <w:r w:rsidDel="00000000" w:rsidR="00000000" w:rsidRPr="00000000">
        <w:rPr>
          <w:rtl w:val="0"/>
        </w:rPr>
        <w:t xml:space="preserve">OSPF Initialization,Data Not Available in Source Context,Data Not Available in Source Context,create ospf area; configure ospf add vlan area; configure ospf vlan timer; configure ospf routerid; enable ospf,Data Not Available in Source Context,Data Not Available in Source Context</w:t>
      </w:r>
    </w:p>
    <w:p w:rsidR="00000000" w:rsidDel="00000000" w:rsidP="00000000" w:rsidRDefault="00000000" w:rsidRPr="00000000" w14:paraId="00000015">
      <w:pPr>
        <w:rPr/>
      </w:pPr>
      <w:r w:rsidDel="00000000" w:rsidR="00000000" w:rsidRPr="00000000">
        <w:rPr>
          <w:rtl w:val="0"/>
        </w:rPr>
        <w:t xml:space="preserve">OSPFv3 Configuration,Data Not Available in Source Context,Data Not Available in Source Context,create ospfv3 area; configure ospfv3 add interface; enable ospfv3,Data Not Available in Source Context,Data Not Available in Source Context</w:t>
      </w:r>
    </w:p>
    <w:p w:rsidR="00000000" w:rsidDel="00000000" w:rsidP="00000000" w:rsidRDefault="00000000" w:rsidRPr="00000000" w14:paraId="00000016">
      <w:pPr>
        <w:pStyle w:val="Heading5"/>
        <w:rPr/>
      </w:pPr>
      <w:bookmarkStart w:colFirst="0" w:colLast="0" w:name="_ntunjamqklvv" w:id="5"/>
      <w:bookmarkEnd w:id="5"/>
      <w:r w:rsidDel="00000000" w:rsidR="00000000" w:rsidRPr="00000000">
        <w:rPr>
          <w:rtl w:val="0"/>
        </w:rPr>
        <w:t xml:space="preserve">5. Functional Mapping: BGP Protocol Configuration</w:t>
      </w:r>
    </w:p>
    <w:p w:rsidR="00000000" w:rsidDel="00000000" w:rsidP="00000000" w:rsidRDefault="00000000" w:rsidRPr="00000000" w14:paraId="00000017">
      <w:pPr>
        <w:rPr/>
      </w:pPr>
      <w:r w:rsidDel="00000000" w:rsidR="00000000" w:rsidRPr="00000000">
        <w:rPr>
          <w:rtl w:val="0"/>
        </w:rPr>
        <w:t xml:space="preserve">Function,Cisco IOS-XE,Cisco NX-OS,Extreme Switch Engine (EXOS),Fabric Engine (VOSS),SLX-OS</w:t>
      </w:r>
    </w:p>
    <w:p w:rsidR="00000000" w:rsidDel="00000000" w:rsidP="00000000" w:rsidRDefault="00000000" w:rsidRPr="00000000" w14:paraId="00000018">
      <w:pPr>
        <w:rPr/>
      </w:pPr>
      <w:r w:rsidDel="00000000" w:rsidR="00000000" w:rsidRPr="00000000">
        <w:rPr>
          <w:rtl w:val="0"/>
        </w:rPr>
        <w:t xml:space="preserve">BGP Peer &amp; Instance Setup,Data Not Available in Source Context,Data Not Available in Source Context,create bgp; configure bgp as-number; create bgp neighbor remote-AS-number; configure bgp neighbor password; enable bgp; create bgp evpn instance,Data Not Available in Source Context,Data Not Available in Source Context</w:t>
      </w:r>
    </w:p>
    <w:p w:rsidR="00000000" w:rsidDel="00000000" w:rsidP="00000000" w:rsidRDefault="00000000" w:rsidRPr="00000000" w14:paraId="00000019">
      <w:pPr>
        <w:pStyle w:val="Heading5"/>
        <w:rPr/>
      </w:pPr>
      <w:bookmarkStart w:colFirst="0" w:colLast="0" w:name="_svojrx1pjhbd" w:id="6"/>
      <w:bookmarkEnd w:id="6"/>
      <w:r w:rsidDel="00000000" w:rsidR="00000000" w:rsidRPr="00000000">
        <w:rPr>
          <w:rtl w:val="0"/>
        </w:rPr>
        <w:t xml:space="preserve">6. Functional Mapping: Verification and Monitoring</w:t>
      </w:r>
    </w:p>
    <w:p w:rsidR="00000000" w:rsidDel="00000000" w:rsidP="00000000" w:rsidRDefault="00000000" w:rsidRPr="00000000" w14:paraId="0000001A">
      <w:pPr>
        <w:rPr/>
      </w:pPr>
      <w:r w:rsidDel="00000000" w:rsidR="00000000" w:rsidRPr="00000000">
        <w:rPr>
          <w:rtl w:val="0"/>
        </w:rPr>
        <w:t xml:space="preserve">Function,Cisco IOS-XE,Cisco NX-OS,Extreme Switch Engine (EXOS),Fabric Engine (VOSS),SLX-OS</w:t>
      </w:r>
    </w:p>
    <w:p w:rsidR="00000000" w:rsidDel="00000000" w:rsidP="00000000" w:rsidRDefault="00000000" w:rsidRPr="00000000" w14:paraId="0000001B">
      <w:pPr>
        <w:rPr/>
      </w:pPr>
      <w:r w:rsidDel="00000000" w:rsidR="00000000" w:rsidRPr="00000000">
        <w:rPr>
          <w:rtl w:val="0"/>
        </w:rPr>
        <w:t xml:space="preserve">Operational State &amp; Show Commands,Data Not Available in Source Context,"Observability Interface Agents: NETCONF, gRPC, and Telemetry. These interfaces leverage a centralized DME database wrapping representation for consistency across all programmability interfaces.",show bfd; show bgp neighbor; show bootprelay; show cfm; show counters vr; show iproute,Data Not Available in Source Context,Data Not Available in Source Context</w:t>
      </w:r>
    </w:p>
    <w:p w:rsidR="00000000" w:rsidDel="00000000" w:rsidP="00000000" w:rsidRDefault="00000000" w:rsidRPr="00000000" w14:paraId="0000001C">
      <w:pPr>
        <w:pStyle w:val="Heading5"/>
        <w:rPr/>
      </w:pPr>
      <w:bookmarkStart w:colFirst="0" w:colLast="0" w:name="_1kmdu3w3sox3" w:id="7"/>
      <w:bookmarkEnd w:id="7"/>
      <w:r w:rsidDel="00000000" w:rsidR="00000000" w:rsidRPr="00000000">
        <w:rPr>
          <w:rtl w:val="0"/>
        </w:rPr>
        <w:t xml:space="preserve">7. Technical Note: Syntax Conventions</w:t>
      </w:r>
    </w:p>
    <w:p w:rsidR="00000000" w:rsidDel="00000000" w:rsidP="00000000" w:rsidRDefault="00000000" w:rsidRPr="00000000" w14:paraId="0000001D">
      <w:pPr>
        <w:rPr/>
      </w:pPr>
      <w:r w:rsidDel="00000000" w:rsidR="00000000" w:rsidRPr="00000000">
        <w:rPr>
          <w:rtl w:val="0"/>
        </w:rPr>
        <w:t xml:space="preserve">The following symbols are used within the Extreme Switch Engine (EXOS) command mappings to define argument requirements. These symbols denote syntax rules and are not entered as part of the literal command string.</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Square Brackets</w:t>
      </w:r>
      <w:r w:rsidDel="00000000" w:rsidR="00000000" w:rsidRPr="00000000">
        <w:rPr>
          <w:rtl w:val="0"/>
        </w:rPr>
        <w:t xml:space="preserve">   : Enclose a required value or list of required arguments. One or more values or arguments can be specified.</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Braces</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 Enclose an optional value or a list of optional arguments. One or more values or arguments can be specified.</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Vertical Bar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Separates mutually exclusive items in a list, one of which must be entered.</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