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b/>
          <w:bCs/>
          <w:color w:val="FF0000"/>
          <w:sz w:val="24"/>
          <w:szCs w:val="20"/>
          <w:lang w:val="en-US"/>
        </w:rPr>
        <w:t xml:space="preserve">09.02.2025</w:t>
      </w:r>
      <w:r w:rsidRPr="00163C68">
        <w:rPr>
          <w:color w:val="FF0000"/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yildan</w:t>
      </w:r>
      <w:proofErr w:type="spellEnd"/>
    </w:p>
    <w:p w14:paraId="042DD293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 xml:space="preserve">№ 87-TG </w:t>
      </w:r>
    </w:p>
    <w:p w14:paraId="6CF3F84A" w14:textId="2499597A" w:rsidR="00163C68" w:rsidRPr="002A733D" w:rsidRDefault="00EC1C74" w:rsidP="00163C68">
      <w:pPr>
        <w:spacing w:after="0"/>
        <w:jc w:val="right"/>
        <w:rPr>
          <w:sz w:val="24"/>
          <w:szCs w:val="20"/>
          <w:lang w:val="en-US"/>
        </w:rPr>
      </w:pPr>
      <w:proofErr w:type="spellStart"/>
      <w:proofErr w:type="gramStart"/>
      <w:r>
        <w:rPr>
          <w:sz w:val="24"/>
          <w:szCs w:val="20"/>
          <w:lang w:val="en-US"/>
        </w:rPr>
        <w:t>Mikrokredit</w:t>
      </w:r>
      <w:proofErr w:type="spellEnd"/>
      <w:r w:rsidR="00163C68" w:rsidRPr="002A733D">
        <w:rPr>
          <w:sz w:val="24"/>
          <w:szCs w:val="20"/>
          <w:lang w:val="en-US"/>
        </w:rPr>
        <w:t xml:space="preserve">  </w:t>
      </w:r>
      <w:proofErr w:type="spellStart"/>
      <w:r w:rsidR="00163C68" w:rsidRPr="002A733D">
        <w:rPr>
          <w:sz w:val="24"/>
          <w:szCs w:val="20"/>
          <w:lang w:val="en-US"/>
        </w:rPr>
        <w:t>shartnomasiga</w:t>
      </w:r>
      <w:proofErr w:type="spellEnd"/>
      <w:proofErr w:type="gramEnd"/>
    </w:p>
    <w:p w14:paraId="410457FB" w14:textId="007C5CA4" w:rsidR="00453AF5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 xml:space="preserve">1-sonli </w:t>
      </w:r>
      <w:proofErr w:type="spellStart"/>
      <w:r w:rsidRPr="002A733D">
        <w:rPr>
          <w:sz w:val="24"/>
          <w:szCs w:val="20"/>
          <w:lang w:val="en-US"/>
        </w:rPr>
        <w:t>ilova</w:t>
      </w:r>
      <w:proofErr w:type="spellEnd"/>
    </w:p>
    <w:p w14:paraId="41C53F2C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1"/>
        <w:gridCol w:w="1145"/>
        <w:gridCol w:w="1805"/>
        <w:gridCol w:w="1976"/>
        <w:gridCol w:w="1937"/>
        <w:gridCol w:w="2047"/>
      </w:tblGrid>
      <w:tr w:rsidR="00163C68" w:rsidRPr="00BC7B39" w14:paraId="06DC1597" w14:textId="77777777" w:rsidTr="00DA40EE">
        <w:trPr>
          <w:trHeight w:val="317"/>
        </w:trPr>
        <w:tc>
          <w:tcPr>
            <w:tcW w:w="1001" w:type="dxa"/>
            <w:vMerge w:val="restart"/>
            <w:vAlign w:val="center"/>
          </w:tcPr>
          <w:p w14:paraId="3EFBEDD7" w14:textId="1E907BC4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45" w:type="dxa"/>
            <w:vMerge w:val="restart"/>
            <w:vAlign w:val="center"/>
          </w:tcPr>
          <w:p w14:paraId="61E0167D" w14:textId="40FF5060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952CEF">
        <w:trPr>
          <w:trHeight w:val="241"/>
        </w:trPr>
        <w:tc>
          <w:tcPr>
            <w:tcW w:w="1001" w:type="dxa"/>
            <w:vMerge/>
          </w:tcPr>
          <w:p w14:paraId="66343897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  <w:vMerge/>
          </w:tcPr>
          <w:p w14:paraId="7C6BF5D5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Jami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05.03.2025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180000000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11,728,178.11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8,580,821.89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07.04.2025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168,271,821.89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11,180,830.07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9,128,169.93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05.05.2025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157,090,991.82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13,078,510.44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7,230,489.56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05.06.2025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144,012,481.38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12,970,281.65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7,338,718.35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5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07.07.2025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131,042,199.73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13,415,821.12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6,893,178.88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05.08.2025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117,626,378.61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14,701,605.53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5,607,394.47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7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05.09.2025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102,924,773.08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15,064,066.29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5,244,933.71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06.10.2025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87,860,706.79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15,831,714.64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4,477,285.36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05.11.2025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72,028,992.15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16,756,885.40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3,552,114.60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05.12.2025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55,272,106.75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17,583,252.20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2,725,747.80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05.01.2026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37,688,854.55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18,388,417.32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1,920,582.68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20,309,000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04.02.2026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19,300,437.23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19,300,437.23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951,802.50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20,252,239.73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15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16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17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18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19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25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26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27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28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29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30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35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36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False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JAMI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180,000,000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63,651,239.73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243,651,239.73</w:t>
            </w:r>
          </w:p>
        </w:tc>
      </w:tr>
    </w:tbl>
    <w:p w14:paraId="19FC21F6" w14:textId="4DAF25D4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534B0EA8" w14:textId="530742CC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>*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163C68">
        <w:rPr>
          <w:sz w:val="24"/>
          <w:szCs w:val="20"/>
          <w:lang w:val="en-US"/>
        </w:rPr>
        <w:t>bo‘</w:t>
      </w:r>
      <w:proofErr w:type="gramEnd"/>
      <w:r w:rsidRPr="00163C68">
        <w:rPr>
          <w:sz w:val="24"/>
          <w:szCs w:val="20"/>
          <w:lang w:val="en-US"/>
        </w:rPr>
        <w:t>yicha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to‘lovlar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to‘lov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jadvalida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ko‘rsatilmagan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sanalarda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to‘langan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taqdirda</w:t>
      </w:r>
      <w:proofErr w:type="spellEnd"/>
      <w:r w:rsidRPr="00163C68">
        <w:rPr>
          <w:sz w:val="24"/>
          <w:szCs w:val="20"/>
          <w:lang w:val="en-US"/>
        </w:rPr>
        <w:t xml:space="preserve">, </w:t>
      </w:r>
      <w:proofErr w:type="spellStart"/>
      <w:r w:rsidRPr="00163C68">
        <w:rPr>
          <w:sz w:val="24"/>
          <w:szCs w:val="20"/>
          <w:lang w:val="en-US"/>
        </w:rPr>
        <w:t>to‘lov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summasi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shartnomasining</w:t>
      </w:r>
      <w:proofErr w:type="spellEnd"/>
      <w:r w:rsidRPr="00163C68">
        <w:rPr>
          <w:sz w:val="24"/>
          <w:szCs w:val="20"/>
          <w:lang w:val="en-US"/>
        </w:rPr>
        <w:t xml:space="preserve"> 2.2.-bandiga </w:t>
      </w:r>
      <w:proofErr w:type="spellStart"/>
      <w:r w:rsidRPr="00163C68">
        <w:rPr>
          <w:sz w:val="24"/>
          <w:szCs w:val="20"/>
          <w:lang w:val="en-US"/>
        </w:rPr>
        <w:t>muvofiq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="00EC1C74">
        <w:rPr>
          <w:sz w:val="24"/>
          <w:szCs w:val="20"/>
          <w:lang w:val="en-US"/>
        </w:rPr>
        <w:t>Mikrokredit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qoldig‘iga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hisoblangan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foizlar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summasiga</w:t>
      </w:r>
      <w:proofErr w:type="spellEnd"/>
      <w:r w:rsidRPr="00163C68">
        <w:rPr>
          <w:sz w:val="24"/>
          <w:szCs w:val="20"/>
          <w:lang w:val="en-US"/>
        </w:rPr>
        <w:t xml:space="preserve"> </w:t>
      </w:r>
      <w:proofErr w:type="spellStart"/>
      <w:r w:rsidRPr="00163C68">
        <w:rPr>
          <w:sz w:val="24"/>
          <w:szCs w:val="20"/>
          <w:lang w:val="en-US"/>
        </w:rPr>
        <w:t>o‘zgartiriladi</w:t>
      </w:r>
      <w:proofErr w:type="spellEnd"/>
      <w:r w:rsidRPr="00163C68">
        <w:rPr>
          <w:sz w:val="24"/>
          <w:szCs w:val="20"/>
          <w:lang w:val="en-US"/>
        </w:rPr>
        <w:t>.</w:t>
      </w:r>
    </w:p>
    <w:p w14:paraId="4E16B922" w14:textId="58C9229E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A92F23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Mikromoliya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tashkiloti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Qarz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2F23">
              <w:rPr>
                <w:b/>
                <w:bCs/>
                <w:sz w:val="24"/>
                <w:szCs w:val="24"/>
              </w:rPr>
              <w:t>oluvchi</w:t>
            </w:r>
            <w:proofErr w:type="spellEnd"/>
            <w:r w:rsidRPr="00A92F2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163C68" w:rsidRPr="00A92F23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 xml:space="preserve">«CLEVER MIKROMOLIYA TASHKILOTI» MChJ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 xml:space="preserve">YAXSHIYEV JAVLON JO‘RAYEVICH</w:t>
            </w:r>
          </w:p>
        </w:tc>
      </w:tr>
      <w:tr w:rsidR="00163C68" w:rsidRPr="00EC1C74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Toshkent shahri, Olmazor tumani, Sagbon ko'chasi, 30 boshi berk, 6-uy</w:t>
            </w:r>
          </w:p>
          <w:p w14:paraId="317D198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H/r: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20216000705068380001</w:t>
            </w:r>
          </w:p>
          <w:p w14:paraId="27486BB7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MFO: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01042</w:t>
            </w:r>
            <w:r w:rsidRPr="00163C68">
              <w:rPr>
                <w:sz w:val="24"/>
                <w:szCs w:val="24"/>
                <w:lang w:val="en-US"/>
              </w:rPr>
              <w:t xml:space="preserve"> ATB “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Kapitalbank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”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Sergeli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filiali</w:t>
            </w:r>
            <w:proofErr w:type="spellEnd"/>
          </w:p>
          <w:p w14:paraId="20591D0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STIR: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306365847</w:t>
            </w:r>
          </w:p>
          <w:p w14:paraId="15BA7AD2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+998 (93) 452-29-67,</w:t>
            </w:r>
          </w:p>
          <w:p w14:paraId="2E067A65" w14:textId="77777777" w:rsidR="00163C68" w:rsidRPr="00A92F23" w:rsidRDefault="00163C68" w:rsidP="003D41F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 xml:space="preserve">+998 (93) 656-56-81</w:t>
            </w:r>
          </w:p>
        </w:tc>
        <w:tc>
          <w:tcPr>
            <w:tcW w:w="4958" w:type="dxa"/>
            <w:vAlign w:val="center"/>
          </w:tcPr>
          <w:p w14:paraId="49923FB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Бухарская область, Вабкентский район, Хажувон МСГ, Катта Хўжалар, дом 65</w:t>
            </w:r>
          </w:p>
          <w:p w14:paraId="0AA262B0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proofErr w:type="spellStart"/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>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seriyasi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va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raqami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AD5173509</w:t>
            </w:r>
            <w:r w:rsidRPr="00163C68">
              <w:rPr>
                <w:sz w:val="24"/>
                <w:szCs w:val="24"/>
                <w:lang w:val="en-US"/>
              </w:rPr>
              <w:t>,</w:t>
            </w:r>
          </w:p>
          <w:p w14:paraId="12B0B74F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proofErr w:type="spellStart"/>
            <w:r w:rsidRPr="00163C68">
              <w:rPr>
                <w:sz w:val="24"/>
                <w:szCs w:val="24"/>
                <w:lang w:val="en-US"/>
              </w:rPr>
              <w:t>Pasport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muddati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163C68">
              <w:rPr>
                <w:sz w:val="24"/>
                <w:szCs w:val="24"/>
                <w:lang w:val="en-US"/>
              </w:rPr>
              <w:t>ZBEKISTON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RESPUBLIKASI IIB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tomonidan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ВАБКЕНТСКИЙ РОВД БУХАРСКОЙ ОБЛАСТИ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yilda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berilgan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>.</w:t>
            </w:r>
          </w:p>
          <w:p w14:paraId="2074FC1C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+998 (93) 840-29-81</w:t>
            </w:r>
          </w:p>
          <w:p w14:paraId="42F890AB" w14:textId="77777777" w:rsidR="00163C68" w:rsidRPr="00163C68" w:rsidRDefault="00163C68" w:rsidP="003D41FE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+995 (93) 840-29-81</w:t>
            </w:r>
          </w:p>
        </w:tc>
      </w:tr>
      <w:tr w:rsidR="00163C68" w:rsidRPr="00A92F23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Xorazm viloyati Urganch filiali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boshligʻi</w:t>
            </w:r>
            <w:proofErr w:type="spellEnd"/>
          </w:p>
        </w:tc>
        <w:tc>
          <w:tcPr>
            <w:tcW w:w="4958" w:type="dxa"/>
            <w:vAlign w:val="center"/>
          </w:tcPr>
          <w:p w14:paraId="070CD7CB" w14:textId="77777777" w:rsidR="00163C68" w:rsidRPr="00A92F23" w:rsidRDefault="00163C68" w:rsidP="003D41FE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Pr="00A92F23">
              <w:rPr>
                <w:color w:val="FF0000"/>
                <w:sz w:val="24"/>
                <w:szCs w:val="24"/>
              </w:rPr>
              <w:t xml:space="preserve">J.J.YAXSHIYEV</w:t>
            </w:r>
          </w:p>
        </w:tc>
      </w:tr>
      <w:tr w:rsidR="00163C68" w:rsidRPr="00EC1C74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>Sharipov M.R.</w:t>
            </w:r>
          </w:p>
        </w:tc>
        <w:tc>
          <w:tcPr>
            <w:tcW w:w="4958" w:type="dxa"/>
            <w:vAlign w:val="center"/>
          </w:tcPr>
          <w:p w14:paraId="4FBD6030" w14:textId="379BFD8F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__________ </w:t>
            </w:r>
            <w:proofErr w:type="spellStart"/>
            <w:r w:rsidR="00EC1C74">
              <w:rPr>
                <w:sz w:val="24"/>
                <w:szCs w:val="24"/>
                <w:lang w:val="en-US"/>
              </w:rPr>
              <w:t>Mikrokredit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shartnomasidan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bir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nusxa</w:t>
            </w:r>
            <w:proofErr w:type="spellEnd"/>
            <w:r w:rsidRPr="00163C6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3C68">
              <w:rPr>
                <w:sz w:val="24"/>
                <w:szCs w:val="24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sectPr w:rsidR="00163C68" w:rsidRPr="00163C68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238D3"/>
    <w:rsid w:val="007428C4"/>
    <w:rsid w:val="007E69A0"/>
    <w:rsid w:val="00952CEF"/>
    <w:rsid w:val="009730E3"/>
    <w:rsid w:val="00981CE1"/>
    <w:rsid w:val="00BC7B39"/>
    <w:rsid w:val="00C55036"/>
    <w:rsid w:val="00C74BAC"/>
    <w:rsid w:val="00CB78BF"/>
    <w:rsid w:val="00D84E98"/>
    <w:rsid w:val="00DA40EE"/>
    <w:rsid w:val="00EC1C74"/>
    <w:rsid w:val="00F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25</cp:revision>
  <dcterms:created xsi:type="dcterms:W3CDTF">2025-01-22T14:50:00Z</dcterms:created>
  <dcterms:modified xsi:type="dcterms:W3CDTF">2025-02-09T06:30:00Z</dcterms:modified>
  <dc:identifier/>
  <dc:language/>
</cp:coreProperties>
</file>