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F150" w14:textId="0B2FDB8C" w:rsidR="001F3768" w:rsidRDefault="00DD2CDD" w:rsidP="008E3E6C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>
        <w:rPr>
          <w:rFonts w:ascii="Fira Sans" w:hAnsi="Fira Sans"/>
          <w:b/>
          <w:sz w:val="28"/>
          <w:lang w:val="en-US"/>
        </w:rPr>
        <w:t>Relational and comparison operator.</w:t>
      </w:r>
    </w:p>
    <w:p w14:paraId="46064AF9" w14:textId="4AA96456" w:rsidR="00DD2CDD" w:rsidRPr="00695E93" w:rsidRDefault="00DD2CDD" w:rsidP="008E3E6C">
      <w:pPr>
        <w:spacing w:before="240" w:line="240" w:lineRule="auto"/>
        <w:rPr>
          <w:rFonts w:ascii="Fira Sans" w:hAnsi="Fira Sans"/>
          <w:lang w:val="en-US"/>
        </w:rPr>
      </w:pPr>
      <w:r w:rsidRPr="00695E93">
        <w:rPr>
          <w:rFonts w:ascii="Fira Sans" w:hAnsi="Fira Sans"/>
          <w:lang w:val="en-US"/>
        </w:rPr>
        <w:t>( ==, !=, &gt;, &lt;, &gt;=, &lt;= )</w:t>
      </w:r>
    </w:p>
    <w:p w14:paraId="3965C091" w14:textId="20A85F7D" w:rsidR="00323D5F" w:rsidRDefault="00DD2CDD" w:rsidP="008E3E6C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Two expressions can be compared using relational and equality operators. For example, to know</w:t>
      </w:r>
      <w:r w:rsidR="00966EB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if two values are equal or if one is greater than the other.</w:t>
      </w:r>
    </w:p>
    <w:p w14:paraId="3C8E3F39" w14:textId="77777777" w:rsidR="00323D5F" w:rsidRDefault="00DD2CDD" w:rsidP="008E3E6C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result of such an operation is either true or false (i.e., a Boolean value).</w:t>
      </w:r>
    </w:p>
    <w:p w14:paraId="2F85ABF6" w14:textId="3622C486" w:rsidR="00323D5F" w:rsidRPr="00323D5F" w:rsidRDefault="00DD2CDD" w:rsidP="008E3E6C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relational operators in C++ are: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551"/>
      </w:tblGrid>
      <w:tr w:rsidR="00DD2CDD" w:rsidRPr="00695E93" w14:paraId="2F91A39F" w14:textId="77777777" w:rsidTr="008E3E6C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4C3E11DE" w14:textId="77777777" w:rsidR="00DD2CDD" w:rsidRPr="00695E93" w:rsidRDefault="00DD2CDD" w:rsidP="008E3E6C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operator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4403DDB" w14:textId="77777777" w:rsidR="00DD2CDD" w:rsidRPr="00695E93" w:rsidRDefault="00DD2CDD" w:rsidP="008E3E6C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DD2CDD" w:rsidRPr="00695E93" w14:paraId="26F81D98" w14:textId="77777777" w:rsidTr="008E3E6C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3ED2EC" w14:textId="77777777" w:rsidR="00DD2CDD" w:rsidRPr="00695E93" w:rsidRDefault="00DD2CDD" w:rsidP="008E3E6C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>==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2E5823" w14:textId="4142F18F" w:rsidR="00DD2CDD" w:rsidRPr="00695E93" w:rsidRDefault="0058122A" w:rsidP="008E3E6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>
              <w:rPr>
                <w:rFonts w:ascii="Fira Sans" w:eastAsia="Times New Roman" w:hAnsi="Fira Sans" w:cs="Times New Roman"/>
                <w:color w:val="000000"/>
                <w:lang w:val="en-US"/>
              </w:rPr>
              <w:t>e</w:t>
            </w:r>
            <w:r w:rsidR="00DD2CDD" w:rsidRPr="00695E93">
              <w:rPr>
                <w:rFonts w:ascii="Fira Sans" w:eastAsia="Times New Roman" w:hAnsi="Fira Sans" w:cs="Times New Roman"/>
                <w:color w:val="000000"/>
                <w:lang w:val="en-US"/>
              </w:rPr>
              <w:t>qual to</w:t>
            </w:r>
          </w:p>
        </w:tc>
      </w:tr>
      <w:tr w:rsidR="00DD2CDD" w:rsidRPr="00695E93" w14:paraId="58F24AED" w14:textId="77777777" w:rsidTr="008E3E6C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941E39" w14:textId="77777777" w:rsidR="00DD2CDD" w:rsidRPr="00695E93" w:rsidRDefault="00DD2CDD" w:rsidP="008E3E6C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>!=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58278E" w14:textId="02E7BA9D" w:rsidR="00DD2CDD" w:rsidRPr="00695E93" w:rsidRDefault="0058122A" w:rsidP="008E3E6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>
              <w:rPr>
                <w:rFonts w:ascii="Fira Sans" w:eastAsia="Times New Roman" w:hAnsi="Fira Sans" w:cs="Times New Roman"/>
                <w:color w:val="000000"/>
                <w:lang w:val="en-US"/>
              </w:rPr>
              <w:t>n</w:t>
            </w:r>
            <w:r w:rsidR="00DD2CDD" w:rsidRPr="00695E93">
              <w:rPr>
                <w:rFonts w:ascii="Fira Sans" w:eastAsia="Times New Roman" w:hAnsi="Fira Sans" w:cs="Times New Roman"/>
                <w:color w:val="000000"/>
                <w:lang w:val="en-US"/>
              </w:rPr>
              <w:t>ot equal to</w:t>
            </w:r>
          </w:p>
        </w:tc>
      </w:tr>
      <w:tr w:rsidR="00DD2CDD" w:rsidRPr="00695E93" w14:paraId="367E9DAD" w14:textId="77777777" w:rsidTr="008E3E6C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145DB" w14:textId="77777777" w:rsidR="00DD2CDD" w:rsidRPr="00695E93" w:rsidRDefault="00DD2CDD" w:rsidP="008E3E6C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>&lt;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51C1A5" w14:textId="7C7C08A3" w:rsidR="00DD2CDD" w:rsidRPr="00695E93" w:rsidRDefault="0058122A" w:rsidP="008E3E6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>
              <w:rPr>
                <w:rFonts w:ascii="Fira Sans" w:eastAsia="Times New Roman" w:hAnsi="Fira Sans" w:cs="Times New Roman"/>
                <w:color w:val="000000"/>
                <w:lang w:val="en-US"/>
              </w:rPr>
              <w:t>l</w:t>
            </w:r>
            <w:r w:rsidR="00DD2CDD" w:rsidRPr="00695E93">
              <w:rPr>
                <w:rFonts w:ascii="Fira Sans" w:eastAsia="Times New Roman" w:hAnsi="Fira Sans" w:cs="Times New Roman"/>
                <w:color w:val="000000"/>
                <w:lang w:val="en-US"/>
              </w:rPr>
              <w:t>ess than</w:t>
            </w:r>
          </w:p>
        </w:tc>
      </w:tr>
      <w:tr w:rsidR="00DD2CDD" w:rsidRPr="00695E93" w14:paraId="2C970BCD" w14:textId="77777777" w:rsidTr="008E3E6C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73BB4F" w14:textId="77777777" w:rsidR="00DD2CDD" w:rsidRPr="00695E93" w:rsidRDefault="00DD2CDD" w:rsidP="008E3E6C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>&gt;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E587CA" w14:textId="3870FF4A" w:rsidR="00DD2CDD" w:rsidRPr="00695E93" w:rsidRDefault="0058122A" w:rsidP="008E3E6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>
              <w:rPr>
                <w:rFonts w:ascii="Fira Sans" w:eastAsia="Times New Roman" w:hAnsi="Fira Sans" w:cs="Times New Roman"/>
                <w:color w:val="000000"/>
                <w:lang w:val="en-US"/>
              </w:rPr>
              <w:t>g</w:t>
            </w:r>
            <w:r w:rsidR="00DD2CDD" w:rsidRPr="00695E93">
              <w:rPr>
                <w:rFonts w:ascii="Fira Sans" w:eastAsia="Times New Roman" w:hAnsi="Fira Sans" w:cs="Times New Roman"/>
                <w:color w:val="000000"/>
                <w:lang w:val="en-US"/>
              </w:rPr>
              <w:t>reater than</w:t>
            </w:r>
          </w:p>
        </w:tc>
      </w:tr>
      <w:tr w:rsidR="00DD2CDD" w:rsidRPr="008E3E6C" w14:paraId="0C116465" w14:textId="77777777" w:rsidTr="008E3E6C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AC92E3" w14:textId="77777777" w:rsidR="00DD2CDD" w:rsidRPr="00695E93" w:rsidRDefault="00DD2CDD" w:rsidP="008E3E6C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>&lt;=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8BD905" w14:textId="4C92829A" w:rsidR="00DD2CDD" w:rsidRPr="00695E93" w:rsidRDefault="0058122A" w:rsidP="008E3E6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>
              <w:rPr>
                <w:rFonts w:ascii="Fira Sans" w:eastAsia="Times New Roman" w:hAnsi="Fira Sans" w:cs="Times New Roman"/>
                <w:color w:val="000000"/>
                <w:lang w:val="en-US"/>
              </w:rPr>
              <w:t>l</w:t>
            </w:r>
            <w:r w:rsidR="00DD2CDD" w:rsidRPr="00695E93">
              <w:rPr>
                <w:rFonts w:ascii="Fira Sans" w:eastAsia="Times New Roman" w:hAnsi="Fira Sans" w:cs="Times New Roman"/>
                <w:color w:val="000000"/>
                <w:lang w:val="en-US"/>
              </w:rPr>
              <w:t>ess than or equal to</w:t>
            </w:r>
          </w:p>
        </w:tc>
      </w:tr>
      <w:tr w:rsidR="00DD2CDD" w:rsidRPr="008E3E6C" w14:paraId="0198B91B" w14:textId="77777777" w:rsidTr="008E3E6C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45266D" w14:textId="77777777" w:rsidR="00DD2CDD" w:rsidRPr="00695E93" w:rsidRDefault="00DD2CDD" w:rsidP="008E3E6C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>&gt;=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DFCBC3" w14:textId="133CFDA2" w:rsidR="00DD2CDD" w:rsidRPr="00695E93" w:rsidRDefault="0058122A" w:rsidP="008E3E6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>
              <w:rPr>
                <w:rFonts w:ascii="Fira Sans" w:eastAsia="Times New Roman" w:hAnsi="Fira Sans" w:cs="Times New Roman"/>
                <w:color w:val="000000"/>
                <w:lang w:val="en-US"/>
              </w:rPr>
              <w:t>g</w:t>
            </w:r>
            <w:r w:rsidR="00DD2CDD" w:rsidRPr="00695E93">
              <w:rPr>
                <w:rFonts w:ascii="Fira Sans" w:eastAsia="Times New Roman" w:hAnsi="Fira Sans" w:cs="Times New Roman"/>
                <w:color w:val="000000"/>
                <w:lang w:val="en-US"/>
              </w:rPr>
              <w:t>reater than or equal to</w:t>
            </w:r>
          </w:p>
        </w:tc>
      </w:tr>
    </w:tbl>
    <w:p w14:paraId="5B01FC4D" w14:textId="7ACFF43A" w:rsidR="00DD2CDD" w:rsidRPr="00695E93" w:rsidRDefault="00DD2CDD" w:rsidP="008E3E6C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Here there are some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3123"/>
        <w:gridCol w:w="81"/>
      </w:tblGrid>
      <w:tr w:rsidR="00DD2CDD" w:rsidRPr="00695E93" w14:paraId="0AD713C7" w14:textId="77777777" w:rsidTr="00DD2CDD">
        <w:trPr>
          <w:tblCellSpacing w:w="15" w:type="dxa"/>
        </w:trPr>
        <w:tc>
          <w:tcPr>
            <w:tcW w:w="0" w:type="auto"/>
            <w:hideMark/>
          </w:tcPr>
          <w:p w14:paraId="76390F59" w14:textId="77777777" w:rsidR="00DD2CDD" w:rsidRPr="00695E93" w:rsidRDefault="00DD2CDD" w:rsidP="008E3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695E9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695E9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695E9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695E9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60EC052" w14:textId="77777777" w:rsidR="00DD2CDD" w:rsidRPr="00695E93" w:rsidRDefault="00DD2CDD" w:rsidP="008E3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(7 == 5)     </w:t>
            </w:r>
            <w:r w:rsidRPr="00695E93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false</w:t>
            </w:r>
          </w:p>
          <w:p w14:paraId="7EF4CE58" w14:textId="77777777" w:rsidR="00DD2CDD" w:rsidRPr="00695E93" w:rsidRDefault="00DD2CDD" w:rsidP="008E3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(5 &gt; 4)      </w:t>
            </w:r>
            <w:r w:rsidRPr="00695E93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true</w:t>
            </w:r>
          </w:p>
          <w:p w14:paraId="109D0DE4" w14:textId="77777777" w:rsidR="00DD2CDD" w:rsidRPr="00695E93" w:rsidRDefault="00DD2CDD" w:rsidP="008E3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(3 != 2)     </w:t>
            </w:r>
            <w:r w:rsidRPr="00695E93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true</w:t>
            </w:r>
          </w:p>
          <w:p w14:paraId="742AAA7C" w14:textId="77777777" w:rsidR="00DD2CDD" w:rsidRPr="00695E93" w:rsidRDefault="00DD2CDD" w:rsidP="008E3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(6 &gt;= 6)     </w:t>
            </w:r>
            <w:r w:rsidRPr="00695E93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true</w:t>
            </w:r>
          </w:p>
          <w:p w14:paraId="23DB3BE7" w14:textId="77777777" w:rsidR="00DD2CDD" w:rsidRPr="00695E93" w:rsidRDefault="00DD2CDD" w:rsidP="008E3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(5 &lt; 5)      </w:t>
            </w:r>
            <w:r w:rsidRPr="00695E93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evaluates to false </w:t>
            </w:r>
          </w:p>
        </w:tc>
        <w:tc>
          <w:tcPr>
            <w:tcW w:w="0" w:type="auto"/>
            <w:vAlign w:val="center"/>
            <w:hideMark/>
          </w:tcPr>
          <w:p w14:paraId="2C95D347" w14:textId="77777777" w:rsidR="00DD2CDD" w:rsidRPr="00695E93" w:rsidRDefault="00DD2CDD" w:rsidP="008E3E6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781E699E" w14:textId="7562AAB1" w:rsidR="00DD2CDD" w:rsidRPr="00695E93" w:rsidRDefault="00DD2CDD" w:rsidP="008E3E6C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Of course, it's not just numeric constants that can be compared, but just any value, including, of</w:t>
      </w:r>
      <w:r w:rsidR="00966EB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course, variables. Suppose that </w:t>
      </w:r>
      <w:r w:rsidRPr="00695E9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a=2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 </w:t>
      </w:r>
      <w:r w:rsidRPr="00695E9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b=3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and </w:t>
      </w:r>
      <w:r w:rsidRPr="00695E9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c=6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then: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5788"/>
        <w:gridCol w:w="81"/>
      </w:tblGrid>
      <w:tr w:rsidR="00DD2CDD" w:rsidRPr="008E3E6C" w14:paraId="36ED85DF" w14:textId="77777777" w:rsidTr="00DD2CDD">
        <w:trPr>
          <w:tblCellSpacing w:w="15" w:type="dxa"/>
        </w:trPr>
        <w:tc>
          <w:tcPr>
            <w:tcW w:w="0" w:type="auto"/>
            <w:hideMark/>
          </w:tcPr>
          <w:p w14:paraId="41C6D8AC" w14:textId="77777777" w:rsidR="00DD2CDD" w:rsidRPr="00695E93" w:rsidRDefault="00DD2CDD" w:rsidP="008E3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695E9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695E9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695E9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4730525" w14:textId="77777777" w:rsidR="00DD2CDD" w:rsidRPr="00695E93" w:rsidRDefault="00DD2CDD" w:rsidP="008E3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(a == 5)     </w:t>
            </w:r>
            <w:r w:rsidRPr="00695E93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false, since a is not equal to 5</w:t>
            </w:r>
          </w:p>
          <w:p w14:paraId="4B991AEE" w14:textId="77777777" w:rsidR="00DD2CDD" w:rsidRPr="00695E93" w:rsidRDefault="00DD2CDD" w:rsidP="008E3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(a*b &gt;= c)   </w:t>
            </w:r>
            <w:r w:rsidRPr="00695E93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true, since (2*3 &gt;= 6) is true</w:t>
            </w:r>
          </w:p>
          <w:p w14:paraId="4BAB0908" w14:textId="77777777" w:rsidR="00DD2CDD" w:rsidRPr="00695E93" w:rsidRDefault="00DD2CDD" w:rsidP="008E3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(b+4 &gt; a*c)  </w:t>
            </w:r>
            <w:r w:rsidRPr="00695E93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false, since (3+4 &gt; 2*6) is false</w:t>
            </w:r>
          </w:p>
          <w:p w14:paraId="7B86594F" w14:textId="77777777" w:rsidR="00DD2CDD" w:rsidRPr="00695E93" w:rsidRDefault="00DD2CDD" w:rsidP="008E3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95E9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((b=2) == a) </w:t>
            </w:r>
            <w:r w:rsidRPr="00695E93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evaluates to true </w:t>
            </w:r>
          </w:p>
        </w:tc>
        <w:tc>
          <w:tcPr>
            <w:tcW w:w="0" w:type="auto"/>
            <w:vAlign w:val="center"/>
            <w:hideMark/>
          </w:tcPr>
          <w:p w14:paraId="6C1D30FF" w14:textId="77777777" w:rsidR="00DD2CDD" w:rsidRPr="00695E93" w:rsidRDefault="00DD2CDD" w:rsidP="008E3E6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5F7B2336" w14:textId="6DE1D6C4" w:rsidR="00DD2CDD" w:rsidRPr="00695E93" w:rsidRDefault="00DD2CDD" w:rsidP="008E3E6C">
      <w:pPr>
        <w:spacing w:before="240" w:line="240" w:lineRule="auto"/>
        <w:rPr>
          <w:rFonts w:ascii="Fira Sans" w:hAnsi="Fira Sans"/>
          <w:lang w:val="en-US"/>
        </w:rPr>
      </w:pP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Be careful! The assignment operator (operator </w:t>
      </w:r>
      <w:r w:rsidRPr="00695E9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=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with one equal sign) is not the same as the equality comparison operator (operator </w:t>
      </w:r>
      <w:r w:rsidRPr="00695E9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==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with two equal signs); the first one (</w:t>
      </w:r>
      <w:r w:rsidRPr="00695E9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=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assigns the value on the right-hand to the variable on its left, while the other (</w:t>
      </w:r>
      <w:r w:rsidRPr="00695E9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==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compares whether the values on both sides of the operator are equal. Therefore, in the last expression (</w:t>
      </w:r>
      <w:r w:rsidRPr="00695E9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(b=2) == a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),</w:t>
      </w:r>
      <w:r w:rsidR="002A1FE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we</w:t>
      </w:r>
      <w:r w:rsidR="00264DE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first assigned the value </w:t>
      </w:r>
      <w:r w:rsidRPr="00695E9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2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to </w:t>
      </w:r>
      <w:r w:rsidRPr="005A66B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b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and then we compared it to </w:t>
      </w:r>
      <w:r w:rsidRPr="005A66B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a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(that also stores the value 2), yielding </w:t>
      </w:r>
      <w:r w:rsidRPr="00695E9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695E9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sectPr w:rsidR="00DD2CDD" w:rsidRPr="00695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53"/>
    <w:rsid w:val="00043C4C"/>
    <w:rsid w:val="001F3768"/>
    <w:rsid w:val="00264DE1"/>
    <w:rsid w:val="002A1FE3"/>
    <w:rsid w:val="00323D5F"/>
    <w:rsid w:val="0058122A"/>
    <w:rsid w:val="005A66B1"/>
    <w:rsid w:val="00624D2B"/>
    <w:rsid w:val="0065714F"/>
    <w:rsid w:val="00695E93"/>
    <w:rsid w:val="00842935"/>
    <w:rsid w:val="008E3E6C"/>
    <w:rsid w:val="00912D0E"/>
    <w:rsid w:val="00966EB9"/>
    <w:rsid w:val="009F7853"/>
    <w:rsid w:val="00A56F02"/>
    <w:rsid w:val="00B1490A"/>
    <w:rsid w:val="00D828F0"/>
    <w:rsid w:val="00DD2CDD"/>
    <w:rsid w:val="00E7618E"/>
    <w:rsid w:val="00F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C4DA"/>
  <w15:chartTrackingRefBased/>
  <w15:docId w15:val="{B42DDE87-B4A5-4925-8142-75913B38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D2CD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D2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2CDD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DD2C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24</cp:revision>
  <dcterms:created xsi:type="dcterms:W3CDTF">2021-12-25T15:51:00Z</dcterms:created>
  <dcterms:modified xsi:type="dcterms:W3CDTF">2022-06-27T08:04:00Z</dcterms:modified>
</cp:coreProperties>
</file>