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F0979E" w14:textId="7AD7263A" w:rsidR="001F3768" w:rsidRPr="00DE4E9D" w:rsidRDefault="00DE4E9D" w:rsidP="008D5E86">
      <w:pPr>
        <w:spacing w:line="240" w:lineRule="auto"/>
        <w:jc w:val="center"/>
        <w:rPr>
          <w:rFonts w:ascii="Fira Sans" w:hAnsi="Fira Sans"/>
          <w:b/>
          <w:sz w:val="28"/>
          <w:lang w:val="en-US"/>
        </w:rPr>
      </w:pPr>
      <w:r w:rsidRPr="00DE4E9D">
        <w:rPr>
          <w:rFonts w:ascii="Fira Sans" w:hAnsi="Fira Sans"/>
          <w:b/>
          <w:sz w:val="28"/>
          <w:lang w:val="en-US"/>
        </w:rPr>
        <w:t>Conditional ternary operator.</w:t>
      </w:r>
    </w:p>
    <w:p w14:paraId="2866516D" w14:textId="0EE7B800" w:rsidR="00DE4E9D" w:rsidRPr="008E2A11" w:rsidRDefault="00DE4E9D" w:rsidP="008D5E86">
      <w:pPr>
        <w:spacing w:before="240" w:line="240" w:lineRule="auto"/>
        <w:rPr>
          <w:rFonts w:ascii="Fira Sans" w:hAnsi="Fira Sans"/>
          <w:lang w:val="en-US"/>
        </w:rPr>
      </w:pPr>
      <w:r w:rsidRPr="008E2A11">
        <w:rPr>
          <w:rFonts w:ascii="Fira Sans" w:hAnsi="Fira Sans"/>
          <w:lang w:val="en-US"/>
        </w:rPr>
        <w:t>(</w:t>
      </w:r>
      <w:r w:rsidR="00AE2E60">
        <w:rPr>
          <w:rFonts w:ascii="Fira Sans" w:hAnsi="Fira Sans"/>
          <w:lang w:val="en-US"/>
        </w:rPr>
        <w:t xml:space="preserve"> </w:t>
      </w:r>
      <w:r w:rsidRPr="008E2A11">
        <w:rPr>
          <w:rFonts w:ascii="Fira Sans" w:hAnsi="Fira Sans"/>
          <w:lang w:val="en-US"/>
        </w:rPr>
        <w:t>?</w:t>
      </w:r>
      <w:r w:rsidR="00AE2E60" w:rsidRPr="00DB5406">
        <w:rPr>
          <w:rFonts w:ascii="Fira Sans" w:hAnsi="Fira Sans"/>
          <w:lang w:val="en-US"/>
        </w:rPr>
        <w:t xml:space="preserve"> </w:t>
      </w:r>
      <w:r w:rsidRPr="008E2A11">
        <w:rPr>
          <w:rFonts w:ascii="Fira Sans" w:hAnsi="Fira Sans"/>
          <w:lang w:val="en-US"/>
        </w:rPr>
        <w:t>)</w:t>
      </w:r>
    </w:p>
    <w:p w14:paraId="3BD18397" w14:textId="77777777" w:rsidR="00A9682B" w:rsidRDefault="00DE4E9D" w:rsidP="008D5E86">
      <w:pPr>
        <w:spacing w:before="240" w:after="0" w:line="240" w:lineRule="auto"/>
        <w:rPr>
          <w:rFonts w:ascii="Fira Sans" w:eastAsia="Times New Roman" w:hAnsi="Fira Sans" w:cs="Times New Roman"/>
          <w:color w:val="000000"/>
          <w:lang w:val="en-US"/>
        </w:rPr>
      </w:pPr>
      <w:r w:rsidRPr="008E2A11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The conditional operator evaluates an expression, returning one value if that expression evaluates to </w:t>
      </w:r>
      <w:r w:rsidRPr="008E2A11">
        <w:rPr>
          <w:rFonts w:ascii="Fira Sans" w:eastAsia="Times New Roman" w:hAnsi="Fira Sans" w:cs="Courier New"/>
          <w:color w:val="000000"/>
          <w:shd w:val="clear" w:color="auto" w:fill="FFFFFF"/>
          <w:lang w:val="en-US"/>
        </w:rPr>
        <w:t>true</w:t>
      </w:r>
      <w:r w:rsidRPr="008E2A11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, and a different one if the expression evaluates as </w:t>
      </w:r>
      <w:r w:rsidRPr="008E2A11">
        <w:rPr>
          <w:rFonts w:ascii="Fira Sans" w:eastAsia="Times New Roman" w:hAnsi="Fira Sans" w:cs="Courier New"/>
          <w:color w:val="000000"/>
          <w:shd w:val="clear" w:color="auto" w:fill="FFFFFF"/>
          <w:lang w:val="en-US"/>
        </w:rPr>
        <w:t>false</w:t>
      </w:r>
      <w:r w:rsidRPr="008E2A11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. Its syntax is:</w:t>
      </w:r>
    </w:p>
    <w:p w14:paraId="507458F1" w14:textId="77777777" w:rsidR="00A9682B" w:rsidRDefault="00DE4E9D" w:rsidP="008D5E86">
      <w:pPr>
        <w:spacing w:before="240" w:after="0" w:line="240" w:lineRule="auto"/>
        <w:rPr>
          <w:rFonts w:ascii="Fira Sans" w:eastAsia="Times New Roman" w:hAnsi="Fira Sans" w:cs="Times New Roman"/>
          <w:i/>
          <w:color w:val="000000"/>
          <w:lang w:val="en-US"/>
        </w:rPr>
      </w:pPr>
      <w:r w:rsidRPr="008E2A11">
        <w:rPr>
          <w:rFonts w:ascii="Fira Sans" w:eastAsia="Times New Roman" w:hAnsi="Fira Sans" w:cs="Courier New"/>
          <w:i/>
          <w:color w:val="000000"/>
          <w:shd w:val="clear" w:color="auto" w:fill="FFFFFF"/>
          <w:lang w:val="en-US"/>
        </w:rPr>
        <w:t>condition ? result1 : result2</w:t>
      </w:r>
    </w:p>
    <w:p w14:paraId="0323AD47" w14:textId="1A84F889" w:rsidR="00DE4E9D" w:rsidRPr="008E2A11" w:rsidRDefault="00DE4E9D" w:rsidP="008D5E86">
      <w:pPr>
        <w:spacing w:before="240" w:line="240" w:lineRule="auto"/>
        <w:rPr>
          <w:rFonts w:ascii="Fira Sans" w:eastAsia="Times New Roman" w:hAnsi="Fira Sans" w:cs="Times New Roman"/>
          <w:lang w:val="en-US"/>
        </w:rPr>
      </w:pPr>
      <w:r w:rsidRPr="008E2A11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If </w:t>
      </w:r>
      <w:r w:rsidRPr="008E2A11">
        <w:rPr>
          <w:rFonts w:ascii="Fira Sans" w:eastAsia="Times New Roman" w:hAnsi="Fira Sans" w:cs="Courier New"/>
          <w:color w:val="000000"/>
          <w:shd w:val="clear" w:color="auto" w:fill="FFFFFF"/>
          <w:lang w:val="en-US"/>
        </w:rPr>
        <w:t>condition</w:t>
      </w:r>
      <w:r w:rsidRPr="008E2A11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 is </w:t>
      </w:r>
      <w:r w:rsidRPr="008E2A11">
        <w:rPr>
          <w:rFonts w:ascii="Fira Sans" w:eastAsia="Times New Roman" w:hAnsi="Fira Sans" w:cs="Courier New"/>
          <w:color w:val="000000"/>
          <w:shd w:val="clear" w:color="auto" w:fill="FFFFFF"/>
          <w:lang w:val="en-US"/>
        </w:rPr>
        <w:t>true</w:t>
      </w:r>
      <w:r w:rsidRPr="008E2A11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, the entire expression evaluates to </w:t>
      </w:r>
      <w:r w:rsidRPr="00BA4DDB">
        <w:rPr>
          <w:rFonts w:ascii="Fira Sans" w:eastAsia="Times New Roman" w:hAnsi="Fira Sans" w:cs="Courier New"/>
          <w:i/>
          <w:color w:val="000000"/>
          <w:shd w:val="clear" w:color="auto" w:fill="FFFFFF"/>
          <w:lang w:val="en-US"/>
        </w:rPr>
        <w:t>result1</w:t>
      </w:r>
      <w:r w:rsidRPr="008E2A11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, and otherwise to </w:t>
      </w:r>
      <w:r w:rsidRPr="00BA4DDB">
        <w:rPr>
          <w:rFonts w:ascii="Fira Sans" w:eastAsia="Times New Roman" w:hAnsi="Fira Sans" w:cs="Courier New"/>
          <w:i/>
          <w:color w:val="000000"/>
          <w:shd w:val="clear" w:color="auto" w:fill="FFFFFF"/>
          <w:lang w:val="en-US"/>
        </w:rPr>
        <w:t>result</w:t>
      </w:r>
      <w:bookmarkStart w:id="0" w:name="_GoBack"/>
      <w:bookmarkEnd w:id="0"/>
      <w:r w:rsidRPr="00BA4DDB">
        <w:rPr>
          <w:rFonts w:ascii="Fira Sans" w:eastAsia="Times New Roman" w:hAnsi="Fira Sans" w:cs="Courier New"/>
          <w:i/>
          <w:color w:val="000000"/>
          <w:shd w:val="clear" w:color="auto" w:fill="FFFFFF"/>
          <w:lang w:val="en-US"/>
        </w:rPr>
        <w:t>2</w:t>
      </w:r>
      <w:r w:rsidRPr="008E2A11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"/>
        <w:gridCol w:w="6885"/>
        <w:gridCol w:w="81"/>
      </w:tblGrid>
      <w:tr w:rsidR="00DE4E9D" w:rsidRPr="00BA4DDB" w14:paraId="3FBB721A" w14:textId="77777777" w:rsidTr="00DE4E9D">
        <w:trPr>
          <w:tblCellSpacing w:w="15" w:type="dxa"/>
        </w:trPr>
        <w:tc>
          <w:tcPr>
            <w:tcW w:w="0" w:type="auto"/>
            <w:hideMark/>
          </w:tcPr>
          <w:p w14:paraId="0ABB2B67" w14:textId="77777777" w:rsidR="00DE4E9D" w:rsidRPr="008E2A11" w:rsidRDefault="00DE4E9D" w:rsidP="008D5E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US"/>
              </w:rPr>
            </w:pPr>
            <w:r w:rsidRPr="008E2A11">
              <w:rPr>
                <w:rFonts w:ascii="Fira Sans" w:eastAsia="Times New Roman" w:hAnsi="Fira Sans" w:cs="Courier New"/>
                <w:color w:val="A0A0A0"/>
                <w:lang w:val="en-US"/>
              </w:rPr>
              <w:t>1</w:t>
            </w:r>
            <w:r w:rsidRPr="008E2A11">
              <w:rPr>
                <w:rFonts w:ascii="Fira Sans" w:eastAsia="Times New Roman" w:hAnsi="Fira Sans" w:cs="Courier New"/>
                <w:color w:val="A0A0A0"/>
                <w:lang w:val="en-US"/>
              </w:rPr>
              <w:br/>
              <w:t>2</w:t>
            </w:r>
            <w:r w:rsidRPr="008E2A11">
              <w:rPr>
                <w:rFonts w:ascii="Fira Sans" w:eastAsia="Times New Roman" w:hAnsi="Fira Sans" w:cs="Courier New"/>
                <w:color w:val="A0A0A0"/>
                <w:lang w:val="en-US"/>
              </w:rPr>
              <w:br/>
              <w:t>3</w:t>
            </w:r>
            <w:r w:rsidRPr="008E2A11">
              <w:rPr>
                <w:rFonts w:ascii="Fira Sans" w:eastAsia="Times New Roman" w:hAnsi="Fira Sans" w:cs="Courier New"/>
                <w:color w:val="A0A0A0"/>
                <w:lang w:val="en-US"/>
              </w:rPr>
              <w:br/>
              <w:t>4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497CC126" w14:textId="77777777" w:rsidR="00DE4E9D" w:rsidRPr="008E2A11" w:rsidRDefault="00DE4E9D" w:rsidP="008D5E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8E2A11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7==5 ? 4 : 3     </w:t>
            </w:r>
            <w:r w:rsidRPr="008E2A11">
              <w:rPr>
                <w:rFonts w:ascii="Fira Sans" w:eastAsia="Times New Roman" w:hAnsi="Fira Sans" w:cs="Courier New"/>
                <w:color w:val="007000"/>
                <w:lang w:val="en-US"/>
              </w:rPr>
              <w:t>// evaluates to 3, since 7 is not equal to 5.</w:t>
            </w:r>
          </w:p>
          <w:p w14:paraId="520A9826" w14:textId="77777777" w:rsidR="00DE4E9D" w:rsidRPr="008E2A11" w:rsidRDefault="00DE4E9D" w:rsidP="008D5E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8E2A11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7==5+2 ? 4 : 3   </w:t>
            </w:r>
            <w:r w:rsidRPr="008E2A11">
              <w:rPr>
                <w:rFonts w:ascii="Fira Sans" w:eastAsia="Times New Roman" w:hAnsi="Fira Sans" w:cs="Courier New"/>
                <w:color w:val="007000"/>
                <w:lang w:val="en-US"/>
              </w:rPr>
              <w:t>// evaluates to 4, since 7 is equal to 5+2.</w:t>
            </w:r>
          </w:p>
          <w:p w14:paraId="7B7BD40D" w14:textId="77777777" w:rsidR="00DE4E9D" w:rsidRPr="008E2A11" w:rsidRDefault="00DE4E9D" w:rsidP="008D5E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8E2A11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5&gt;3 ? a : b      </w:t>
            </w:r>
            <w:r w:rsidRPr="008E2A11">
              <w:rPr>
                <w:rFonts w:ascii="Fira Sans" w:eastAsia="Times New Roman" w:hAnsi="Fira Sans" w:cs="Courier New"/>
                <w:color w:val="007000"/>
                <w:lang w:val="en-US"/>
              </w:rPr>
              <w:t>// evaluates to the value of a, since 5 is greater than 3.</w:t>
            </w:r>
          </w:p>
          <w:p w14:paraId="5882E64A" w14:textId="77777777" w:rsidR="00DE4E9D" w:rsidRPr="008E2A11" w:rsidRDefault="00DE4E9D" w:rsidP="008D5E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8E2A11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a&gt;b ? a : b      </w:t>
            </w:r>
            <w:r w:rsidRPr="008E2A11">
              <w:rPr>
                <w:rFonts w:ascii="Fira Sans" w:eastAsia="Times New Roman" w:hAnsi="Fira Sans" w:cs="Courier New"/>
                <w:color w:val="007000"/>
                <w:lang w:val="en-US"/>
              </w:rPr>
              <w:t xml:space="preserve">// evaluates to whichever is greater, a or b.  </w:t>
            </w:r>
          </w:p>
        </w:tc>
        <w:tc>
          <w:tcPr>
            <w:tcW w:w="0" w:type="auto"/>
            <w:vAlign w:val="center"/>
            <w:hideMark/>
          </w:tcPr>
          <w:p w14:paraId="30C9908E" w14:textId="77777777" w:rsidR="00DE4E9D" w:rsidRPr="008E2A11" w:rsidRDefault="00DE4E9D" w:rsidP="008D5E86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</w:p>
        </w:tc>
      </w:tr>
    </w:tbl>
    <w:p w14:paraId="1515131C" w14:textId="5631882B" w:rsidR="00DE4E9D" w:rsidRPr="008E2A11" w:rsidRDefault="00DE4E9D" w:rsidP="008D5E86">
      <w:pPr>
        <w:spacing w:before="240" w:line="240" w:lineRule="auto"/>
        <w:rPr>
          <w:rFonts w:ascii="Fira Sans" w:eastAsia="Times New Roman" w:hAnsi="Fira Sans" w:cs="Times New Roman"/>
          <w:lang w:val="en-US"/>
        </w:rPr>
      </w:pPr>
      <w:r w:rsidRPr="008E2A11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For example:</w:t>
      </w:r>
    </w:p>
    <w:tbl>
      <w:tblPr>
        <w:tblW w:w="88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"/>
        <w:gridCol w:w="4071"/>
        <w:gridCol w:w="3910"/>
        <w:gridCol w:w="525"/>
      </w:tblGrid>
      <w:tr w:rsidR="00DE4E9D" w:rsidRPr="008E2A11" w14:paraId="13840B33" w14:textId="77777777" w:rsidTr="00DE4E9D">
        <w:trPr>
          <w:trHeight w:val="3349"/>
          <w:tblCellSpacing w:w="15" w:type="dxa"/>
        </w:trPr>
        <w:tc>
          <w:tcPr>
            <w:tcW w:w="0" w:type="auto"/>
            <w:hideMark/>
          </w:tcPr>
          <w:p w14:paraId="648ACD78" w14:textId="77777777" w:rsidR="00DE4E9D" w:rsidRPr="008E2A11" w:rsidRDefault="00DE4E9D" w:rsidP="008D5E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US"/>
              </w:rPr>
            </w:pPr>
            <w:r w:rsidRPr="008E2A11">
              <w:rPr>
                <w:rFonts w:ascii="Fira Sans" w:eastAsia="Times New Roman" w:hAnsi="Fira Sans" w:cs="Courier New"/>
                <w:color w:val="A0A0A0"/>
                <w:lang w:val="en-US"/>
              </w:rPr>
              <w:t>1</w:t>
            </w:r>
            <w:r w:rsidRPr="008E2A11">
              <w:rPr>
                <w:rFonts w:ascii="Fira Sans" w:eastAsia="Times New Roman" w:hAnsi="Fira Sans" w:cs="Courier New"/>
                <w:color w:val="A0A0A0"/>
                <w:lang w:val="en-US"/>
              </w:rPr>
              <w:br/>
              <w:t>2</w:t>
            </w:r>
            <w:r w:rsidRPr="008E2A11">
              <w:rPr>
                <w:rFonts w:ascii="Fira Sans" w:eastAsia="Times New Roman" w:hAnsi="Fira Sans" w:cs="Courier New"/>
                <w:color w:val="A0A0A0"/>
                <w:lang w:val="en-US"/>
              </w:rPr>
              <w:br/>
              <w:t>3</w:t>
            </w:r>
            <w:r w:rsidRPr="008E2A11">
              <w:rPr>
                <w:rFonts w:ascii="Fira Sans" w:eastAsia="Times New Roman" w:hAnsi="Fira Sans" w:cs="Courier New"/>
                <w:color w:val="A0A0A0"/>
                <w:lang w:val="en-US"/>
              </w:rPr>
              <w:br/>
              <w:t>4</w:t>
            </w:r>
            <w:r w:rsidRPr="008E2A11">
              <w:rPr>
                <w:rFonts w:ascii="Fira Sans" w:eastAsia="Times New Roman" w:hAnsi="Fira Sans" w:cs="Courier New"/>
                <w:color w:val="A0A0A0"/>
                <w:lang w:val="en-US"/>
              </w:rPr>
              <w:br/>
              <w:t>5</w:t>
            </w:r>
            <w:r w:rsidRPr="008E2A11">
              <w:rPr>
                <w:rFonts w:ascii="Fira Sans" w:eastAsia="Times New Roman" w:hAnsi="Fira Sans" w:cs="Courier New"/>
                <w:color w:val="A0A0A0"/>
                <w:lang w:val="en-US"/>
              </w:rPr>
              <w:br/>
              <w:t>6</w:t>
            </w:r>
            <w:r w:rsidRPr="008E2A11">
              <w:rPr>
                <w:rFonts w:ascii="Fira Sans" w:eastAsia="Times New Roman" w:hAnsi="Fira Sans" w:cs="Courier New"/>
                <w:color w:val="A0A0A0"/>
                <w:lang w:val="en-US"/>
              </w:rPr>
              <w:br/>
              <w:t>7</w:t>
            </w:r>
            <w:r w:rsidRPr="008E2A11">
              <w:rPr>
                <w:rFonts w:ascii="Fira Sans" w:eastAsia="Times New Roman" w:hAnsi="Fira Sans" w:cs="Courier New"/>
                <w:color w:val="A0A0A0"/>
                <w:lang w:val="en-US"/>
              </w:rPr>
              <w:br/>
              <w:t>8</w:t>
            </w:r>
            <w:r w:rsidRPr="008E2A11">
              <w:rPr>
                <w:rFonts w:ascii="Fira Sans" w:eastAsia="Times New Roman" w:hAnsi="Fira Sans" w:cs="Courier New"/>
                <w:color w:val="A0A0A0"/>
                <w:lang w:val="en-US"/>
              </w:rPr>
              <w:br/>
              <w:t>9</w:t>
            </w:r>
            <w:r w:rsidRPr="008E2A11">
              <w:rPr>
                <w:rFonts w:ascii="Fira Sans" w:eastAsia="Times New Roman" w:hAnsi="Fira Sans" w:cs="Courier New"/>
                <w:color w:val="A0A0A0"/>
                <w:lang w:val="en-US"/>
              </w:rPr>
              <w:br/>
              <w:t>10</w:t>
            </w:r>
            <w:r w:rsidRPr="008E2A11">
              <w:rPr>
                <w:rFonts w:ascii="Fira Sans" w:eastAsia="Times New Roman" w:hAnsi="Fira Sans" w:cs="Courier New"/>
                <w:color w:val="A0A0A0"/>
                <w:lang w:val="en-US"/>
              </w:rPr>
              <w:br/>
              <w:t>11</w:t>
            </w:r>
            <w:r w:rsidRPr="008E2A11">
              <w:rPr>
                <w:rFonts w:ascii="Fira Sans" w:eastAsia="Times New Roman" w:hAnsi="Fira Sans" w:cs="Courier New"/>
                <w:color w:val="A0A0A0"/>
                <w:lang w:val="en-US"/>
              </w:rPr>
              <w:br/>
              <w:t>12</w:t>
            </w:r>
            <w:r w:rsidRPr="008E2A11">
              <w:rPr>
                <w:rFonts w:ascii="Fira Sans" w:eastAsia="Times New Roman" w:hAnsi="Fira Sans" w:cs="Courier New"/>
                <w:color w:val="A0A0A0"/>
                <w:lang w:val="en-US"/>
              </w:rPr>
              <w:br/>
              <w:t>13</w:t>
            </w:r>
            <w:r w:rsidRPr="008E2A11">
              <w:rPr>
                <w:rFonts w:ascii="Fira Sans" w:eastAsia="Times New Roman" w:hAnsi="Fira Sans" w:cs="Courier New"/>
                <w:color w:val="A0A0A0"/>
                <w:lang w:val="en-US"/>
              </w:rPr>
              <w:br/>
              <w:t>14</w:t>
            </w:r>
          </w:p>
        </w:tc>
        <w:tc>
          <w:tcPr>
            <w:tcW w:w="4074" w:type="dxa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3BF96C8E" w14:textId="77777777" w:rsidR="00DE4E9D" w:rsidRPr="008E2A11" w:rsidRDefault="00DE4E9D" w:rsidP="008D5E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8E2A11">
              <w:rPr>
                <w:rFonts w:ascii="Fira Sans" w:eastAsia="Times New Roman" w:hAnsi="Fira Sans" w:cs="Courier New"/>
                <w:color w:val="007000"/>
                <w:lang w:val="en-US"/>
              </w:rPr>
              <w:t>// conditional operator</w:t>
            </w:r>
          </w:p>
          <w:p w14:paraId="6AC65601" w14:textId="77777777" w:rsidR="00DE4E9D" w:rsidRPr="008E2A11" w:rsidRDefault="00DE4E9D" w:rsidP="008D5E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8E2A11">
              <w:rPr>
                <w:rFonts w:ascii="Fira Sans" w:eastAsia="Times New Roman" w:hAnsi="Fira Sans" w:cs="Courier New"/>
                <w:color w:val="500070"/>
                <w:lang w:val="en-US"/>
              </w:rPr>
              <w:t>#include &lt;iostream&gt;</w:t>
            </w:r>
          </w:p>
          <w:p w14:paraId="55DE5D12" w14:textId="77777777" w:rsidR="00DE4E9D" w:rsidRPr="008E2A11" w:rsidRDefault="00DE4E9D" w:rsidP="008D5E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8E2A11">
              <w:rPr>
                <w:rFonts w:ascii="Fira Sans" w:eastAsia="Times New Roman" w:hAnsi="Fira Sans" w:cs="Courier New"/>
                <w:color w:val="0000B0"/>
                <w:lang w:val="en-US"/>
              </w:rPr>
              <w:t>using</w:t>
            </w:r>
            <w:r w:rsidRPr="008E2A11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 </w:t>
            </w:r>
            <w:r w:rsidRPr="008E2A11">
              <w:rPr>
                <w:rFonts w:ascii="Fira Sans" w:eastAsia="Times New Roman" w:hAnsi="Fira Sans" w:cs="Courier New"/>
                <w:color w:val="0000B0"/>
                <w:lang w:val="en-US"/>
              </w:rPr>
              <w:t>namespace</w:t>
            </w:r>
            <w:r w:rsidRPr="008E2A11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 std;</w:t>
            </w:r>
          </w:p>
          <w:p w14:paraId="4EA56D5B" w14:textId="77777777" w:rsidR="00DE4E9D" w:rsidRPr="008E2A11" w:rsidRDefault="00DE4E9D" w:rsidP="008D5E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</w:p>
          <w:p w14:paraId="3B611287" w14:textId="77777777" w:rsidR="00DE4E9D" w:rsidRPr="008E2A11" w:rsidRDefault="00DE4E9D" w:rsidP="008D5E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8E2A11">
              <w:rPr>
                <w:rFonts w:ascii="Fira Sans" w:eastAsia="Times New Roman" w:hAnsi="Fira Sans" w:cs="Courier New"/>
                <w:color w:val="0000B0"/>
                <w:lang w:val="en-US"/>
              </w:rPr>
              <w:t>int</w:t>
            </w:r>
            <w:r w:rsidRPr="008E2A11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 main ()</w:t>
            </w:r>
          </w:p>
          <w:p w14:paraId="1610900D" w14:textId="77777777" w:rsidR="00DE4E9D" w:rsidRPr="008E2A11" w:rsidRDefault="00DE4E9D" w:rsidP="008D5E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8E2A11">
              <w:rPr>
                <w:rFonts w:ascii="Fira Sans" w:eastAsia="Times New Roman" w:hAnsi="Fira Sans" w:cs="Courier New"/>
                <w:color w:val="000000"/>
                <w:lang w:val="en-US"/>
              </w:rPr>
              <w:t>{</w:t>
            </w:r>
          </w:p>
          <w:p w14:paraId="1472EF62" w14:textId="77777777" w:rsidR="00DE4E9D" w:rsidRPr="008E2A11" w:rsidRDefault="00DE4E9D" w:rsidP="008D5E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8E2A11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  </w:t>
            </w:r>
            <w:r w:rsidRPr="008E2A11">
              <w:rPr>
                <w:rFonts w:ascii="Fira Sans" w:eastAsia="Times New Roman" w:hAnsi="Fira Sans" w:cs="Courier New"/>
                <w:color w:val="0000B0"/>
                <w:lang w:val="en-US"/>
              </w:rPr>
              <w:t>int</w:t>
            </w:r>
            <w:r w:rsidRPr="008E2A11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 a,b,c;</w:t>
            </w:r>
          </w:p>
          <w:p w14:paraId="18563FF8" w14:textId="77777777" w:rsidR="00DE4E9D" w:rsidRPr="008E2A11" w:rsidRDefault="00DE4E9D" w:rsidP="008D5E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</w:p>
          <w:p w14:paraId="3FE0DDDE" w14:textId="77777777" w:rsidR="00DE4E9D" w:rsidRPr="008E2A11" w:rsidRDefault="00DE4E9D" w:rsidP="008D5E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8E2A11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  a=2;</w:t>
            </w:r>
          </w:p>
          <w:p w14:paraId="30AC6025" w14:textId="77777777" w:rsidR="00DE4E9D" w:rsidRPr="008E2A11" w:rsidRDefault="00DE4E9D" w:rsidP="008D5E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8E2A11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  b=7;</w:t>
            </w:r>
          </w:p>
          <w:p w14:paraId="5FF144C1" w14:textId="77777777" w:rsidR="00DE4E9D" w:rsidRPr="008E2A11" w:rsidRDefault="00DE4E9D" w:rsidP="008D5E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8E2A11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  c = (a&gt;b) ? a : b;</w:t>
            </w:r>
          </w:p>
          <w:p w14:paraId="45E78DBC" w14:textId="77777777" w:rsidR="00DE4E9D" w:rsidRPr="008E2A11" w:rsidRDefault="00DE4E9D" w:rsidP="008D5E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</w:p>
          <w:p w14:paraId="5F35352B" w14:textId="77777777" w:rsidR="00DE4E9D" w:rsidRPr="008E2A11" w:rsidRDefault="00DE4E9D" w:rsidP="008D5E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8E2A11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  cout &lt;&lt; c &lt;&lt; </w:t>
            </w:r>
            <w:r w:rsidRPr="008E2A11">
              <w:rPr>
                <w:rFonts w:ascii="Fira Sans" w:eastAsia="Times New Roman" w:hAnsi="Fira Sans" w:cs="Courier New"/>
                <w:color w:val="600030"/>
                <w:lang w:val="en-US"/>
              </w:rPr>
              <w:t>'\n'</w:t>
            </w:r>
            <w:r w:rsidRPr="008E2A11">
              <w:rPr>
                <w:rFonts w:ascii="Fira Sans" w:eastAsia="Times New Roman" w:hAnsi="Fira Sans" w:cs="Courier New"/>
                <w:color w:val="000000"/>
                <w:lang w:val="en-US"/>
              </w:rPr>
              <w:t>;</w:t>
            </w:r>
          </w:p>
          <w:p w14:paraId="1745A497" w14:textId="77777777" w:rsidR="00DE4E9D" w:rsidRPr="008E2A11" w:rsidRDefault="00DE4E9D" w:rsidP="008D5E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8E2A11">
              <w:rPr>
                <w:rFonts w:ascii="Fira Sans" w:eastAsia="Times New Roman" w:hAnsi="Fira Sans" w:cs="Courier New"/>
                <w:color w:val="000000"/>
                <w:lang w:val="en-US"/>
              </w:rPr>
              <w:t>}</w:t>
            </w:r>
          </w:p>
        </w:tc>
        <w:tc>
          <w:tcPr>
            <w:tcW w:w="39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7E7"/>
            <w:hideMark/>
          </w:tcPr>
          <w:p w14:paraId="65C7F2E5" w14:textId="77777777" w:rsidR="00DE4E9D" w:rsidRPr="008E2A11" w:rsidRDefault="00DE4E9D" w:rsidP="008D5E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8E2A11">
              <w:rPr>
                <w:rFonts w:ascii="Fira Sans" w:eastAsia="Times New Roman" w:hAnsi="Fira Sans" w:cs="Courier New"/>
                <w:color w:val="000000"/>
                <w:lang w:val="en-US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42BE2451" w14:textId="77777777" w:rsidR="00DE4E9D" w:rsidRPr="008E2A11" w:rsidRDefault="00BA4DDB" w:rsidP="008D5E86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  <w:hyperlink r:id="rId4" w:tgtFrame="_top" w:tooltip="Open C++ Shell (in a new window)" w:history="1">
              <w:r w:rsidR="00DE4E9D" w:rsidRPr="008E2A11">
                <w:rPr>
                  <w:rFonts w:ascii="Fira Sans" w:eastAsia="Times New Roman" w:hAnsi="Fira Sans" w:cs="Times New Roman"/>
                  <w:color w:val="000070"/>
                  <w:u w:val="single"/>
                  <w:lang w:val="en-US"/>
                </w:rPr>
                <w:t> Edit &amp; Run</w:t>
              </w:r>
            </w:hyperlink>
          </w:p>
        </w:tc>
      </w:tr>
    </w:tbl>
    <w:p w14:paraId="72A842D0" w14:textId="2A04A367" w:rsidR="00DE4E9D" w:rsidRPr="008E2A11" w:rsidRDefault="00DE4E9D" w:rsidP="008D5E86">
      <w:pPr>
        <w:spacing w:before="240" w:line="240" w:lineRule="auto"/>
        <w:rPr>
          <w:rFonts w:ascii="Fira Sans" w:hAnsi="Fira Sans"/>
          <w:lang w:val="en-US"/>
        </w:rPr>
      </w:pPr>
      <w:r w:rsidRPr="008E2A11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In this example, </w:t>
      </w:r>
      <w:r w:rsidRPr="008E2A11">
        <w:rPr>
          <w:rFonts w:ascii="Fira Sans" w:eastAsia="Times New Roman" w:hAnsi="Fira Sans" w:cs="Courier New"/>
          <w:color w:val="000000"/>
          <w:u w:val="single"/>
          <w:shd w:val="clear" w:color="auto" w:fill="FFFFFF"/>
          <w:lang w:val="en-US"/>
        </w:rPr>
        <w:t>a</w:t>
      </w:r>
      <w:r w:rsidRPr="008E2A11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 was 2, and </w:t>
      </w:r>
      <w:r w:rsidRPr="008E2A11">
        <w:rPr>
          <w:rFonts w:ascii="Fira Sans" w:eastAsia="Times New Roman" w:hAnsi="Fira Sans" w:cs="Courier New"/>
          <w:color w:val="000000"/>
          <w:u w:val="single"/>
          <w:shd w:val="clear" w:color="auto" w:fill="FFFFFF"/>
          <w:lang w:val="en-US"/>
        </w:rPr>
        <w:t>b</w:t>
      </w:r>
      <w:r w:rsidRPr="008E2A11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 was 7, so the expression being evaluated (</w:t>
      </w:r>
      <w:r w:rsidRPr="008E2A11">
        <w:rPr>
          <w:rFonts w:ascii="Fira Sans" w:eastAsia="Times New Roman" w:hAnsi="Fira Sans" w:cs="Courier New"/>
          <w:color w:val="000000"/>
          <w:shd w:val="clear" w:color="auto" w:fill="FFFFFF"/>
          <w:lang w:val="en-US"/>
        </w:rPr>
        <w:t>a&gt;b</w:t>
      </w:r>
      <w:r w:rsidRPr="008E2A11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) was not </w:t>
      </w:r>
      <w:r w:rsidRPr="008E2A11">
        <w:rPr>
          <w:rFonts w:ascii="Fira Sans" w:eastAsia="Times New Roman" w:hAnsi="Fira Sans" w:cs="Courier New"/>
          <w:color w:val="000000"/>
          <w:shd w:val="clear" w:color="auto" w:fill="FFFFFF"/>
          <w:lang w:val="en-US"/>
        </w:rPr>
        <w:t>true</w:t>
      </w:r>
      <w:r w:rsidRPr="008E2A11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, thus</w:t>
      </w:r>
      <w:r w:rsidR="008D5E86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 xml:space="preserve"> </w:t>
      </w:r>
      <w:r w:rsidRPr="008E2A11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the first value specified after the question mark was discarded in favor of the second value (the one after the colon) which was </w:t>
      </w:r>
      <w:r w:rsidRPr="008E2A11">
        <w:rPr>
          <w:rFonts w:ascii="Fira Sans" w:eastAsia="Times New Roman" w:hAnsi="Fira Sans" w:cs="Courier New"/>
          <w:color w:val="000000"/>
          <w:u w:val="single"/>
          <w:shd w:val="clear" w:color="auto" w:fill="FFFFFF"/>
          <w:lang w:val="en-US"/>
        </w:rPr>
        <w:t>b</w:t>
      </w:r>
      <w:r w:rsidRPr="008E2A11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 (with a value of 7).</w:t>
      </w:r>
    </w:p>
    <w:sectPr w:rsidR="00DE4E9D" w:rsidRPr="008E2A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Fira Sans">
    <w:panose1 w:val="020B0503050000020004"/>
    <w:charset w:val="CC"/>
    <w:family w:val="swiss"/>
    <w:pitch w:val="variable"/>
    <w:sig w:usb0="600002FF" w:usb1="00000001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289"/>
    <w:rsid w:val="001F3768"/>
    <w:rsid w:val="00447541"/>
    <w:rsid w:val="00502DC2"/>
    <w:rsid w:val="005959DB"/>
    <w:rsid w:val="0087598B"/>
    <w:rsid w:val="008D5E86"/>
    <w:rsid w:val="008E2A11"/>
    <w:rsid w:val="00964753"/>
    <w:rsid w:val="00A9682B"/>
    <w:rsid w:val="00AE2E60"/>
    <w:rsid w:val="00BA4DDB"/>
    <w:rsid w:val="00BF01B2"/>
    <w:rsid w:val="00DE4E9D"/>
    <w:rsid w:val="00F41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845D7"/>
  <w15:chartTrackingRefBased/>
  <w15:docId w15:val="{3DBCFFF5-405E-45C0-BB1E-E771065D5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DE4E9D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DE4E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E4E9D"/>
    <w:rPr>
      <w:rFonts w:ascii="Courier New" w:eastAsia="Times New Roman" w:hAnsi="Courier New" w:cs="Courier New"/>
      <w:sz w:val="20"/>
      <w:szCs w:val="20"/>
    </w:rPr>
  </w:style>
  <w:style w:type="character" w:styleId="HTML2">
    <w:name w:val="HTML Cite"/>
    <w:basedOn w:val="a0"/>
    <w:uiPriority w:val="99"/>
    <w:semiHidden/>
    <w:unhideWhenUsed/>
    <w:rsid w:val="00DE4E9D"/>
    <w:rPr>
      <w:i/>
      <w:iCs/>
    </w:rPr>
  </w:style>
  <w:style w:type="character" w:styleId="HTML3">
    <w:name w:val="HTML Definition"/>
    <w:basedOn w:val="a0"/>
    <w:uiPriority w:val="99"/>
    <w:semiHidden/>
    <w:unhideWhenUsed/>
    <w:rsid w:val="00DE4E9D"/>
    <w:rPr>
      <w:i/>
      <w:iCs/>
    </w:rPr>
  </w:style>
  <w:style w:type="character" w:styleId="HTML4">
    <w:name w:val="HTML Variable"/>
    <w:basedOn w:val="a0"/>
    <w:uiPriority w:val="99"/>
    <w:semiHidden/>
    <w:unhideWhenUsed/>
    <w:rsid w:val="00DE4E9D"/>
    <w:rPr>
      <w:i/>
      <w:iCs/>
    </w:rPr>
  </w:style>
  <w:style w:type="character" w:styleId="HTML5">
    <w:name w:val="HTML Keyboard"/>
    <w:basedOn w:val="a0"/>
    <w:uiPriority w:val="99"/>
    <w:semiHidden/>
    <w:unhideWhenUsed/>
    <w:rsid w:val="00DE4E9D"/>
    <w:rPr>
      <w:rFonts w:ascii="Courier New" w:eastAsia="Times New Roman" w:hAnsi="Courier New" w:cs="Courier New"/>
      <w:sz w:val="20"/>
      <w:szCs w:val="20"/>
    </w:rPr>
  </w:style>
  <w:style w:type="character" w:styleId="HTML6">
    <w:name w:val="HTML Sample"/>
    <w:basedOn w:val="a0"/>
    <w:uiPriority w:val="99"/>
    <w:semiHidden/>
    <w:unhideWhenUsed/>
    <w:rsid w:val="00DE4E9D"/>
    <w:rPr>
      <w:rFonts w:ascii="Courier New" w:eastAsia="Times New Roman" w:hAnsi="Courier New" w:cs="Courier New"/>
    </w:rPr>
  </w:style>
  <w:style w:type="character" w:styleId="a3">
    <w:name w:val="Hyperlink"/>
    <w:basedOn w:val="a0"/>
    <w:uiPriority w:val="99"/>
    <w:semiHidden/>
    <w:unhideWhenUsed/>
    <w:rsid w:val="00DE4E9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03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0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7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97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00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94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plusplus.com/doc/tutorial/operator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Хусан Рашидов</dc:creator>
  <cp:keywords/>
  <dc:description/>
  <cp:lastModifiedBy>Хусан Рашидов</cp:lastModifiedBy>
  <cp:revision>13</cp:revision>
  <dcterms:created xsi:type="dcterms:W3CDTF">2021-12-25T16:09:00Z</dcterms:created>
  <dcterms:modified xsi:type="dcterms:W3CDTF">2022-07-31T12:43:00Z</dcterms:modified>
</cp:coreProperties>
</file>