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0389" w14:textId="2C2BC579" w:rsidR="001F3768" w:rsidRDefault="006415A0" w:rsidP="006B10DB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>
        <w:rPr>
          <w:rFonts w:ascii="Fira Sans" w:hAnsi="Fira Sans"/>
          <w:b/>
          <w:sz w:val="28"/>
          <w:lang w:val="en-US"/>
        </w:rPr>
        <w:t>Other operators.</w:t>
      </w:r>
    </w:p>
    <w:p w14:paraId="264381B5" w14:textId="25EB179B" w:rsidR="006415A0" w:rsidRPr="00852940" w:rsidRDefault="006415A0" w:rsidP="00A81DCE">
      <w:pPr>
        <w:spacing w:before="240" w:line="240" w:lineRule="auto"/>
        <w:rPr>
          <w:rFonts w:ascii="Fira Sans" w:hAnsi="Fira Sans"/>
          <w:b/>
          <w:lang w:val="en-US"/>
        </w:rPr>
      </w:pPr>
      <w:r w:rsidRPr="00852940">
        <w:rPr>
          <w:rFonts w:ascii="Fira Sans" w:hAnsi="Fira Sans"/>
          <w:color w:val="000000"/>
          <w:shd w:val="clear" w:color="auto" w:fill="FFFFFF"/>
          <w:lang w:val="en-US"/>
        </w:rPr>
        <w:t>Later in these tutorials, we will see a few more operators, like the ones referring to pointers or</w:t>
      </w:r>
      <w:r w:rsidR="007C46F6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852940">
        <w:rPr>
          <w:rFonts w:ascii="Fira Sans" w:hAnsi="Fira Sans"/>
          <w:color w:val="000000"/>
          <w:shd w:val="clear" w:color="auto" w:fill="FFFFFF"/>
          <w:lang w:val="en-US"/>
        </w:rPr>
        <w:t>the specifics for object-oriented programming.</w:t>
      </w:r>
    </w:p>
    <w:sectPr w:rsidR="006415A0" w:rsidRPr="00852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47"/>
    <w:rsid w:val="00087147"/>
    <w:rsid w:val="001F3768"/>
    <w:rsid w:val="00255E30"/>
    <w:rsid w:val="006415A0"/>
    <w:rsid w:val="006B10DB"/>
    <w:rsid w:val="007C46F6"/>
    <w:rsid w:val="00852940"/>
    <w:rsid w:val="008E2532"/>
    <w:rsid w:val="00A8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0122"/>
  <w15:chartTrackingRefBased/>
  <w15:docId w15:val="{0DF7B442-3FBD-47B6-8B61-5123D974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8</cp:revision>
  <dcterms:created xsi:type="dcterms:W3CDTF">2021-12-25T19:10:00Z</dcterms:created>
  <dcterms:modified xsi:type="dcterms:W3CDTF">2022-06-27T08:37:00Z</dcterms:modified>
</cp:coreProperties>
</file>