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E67B9" w14:textId="429A4720" w:rsidR="001F3768" w:rsidRPr="00E20286" w:rsidRDefault="00872DDF" w:rsidP="007A0D25">
      <w:pPr>
        <w:spacing w:line="240" w:lineRule="auto"/>
        <w:jc w:val="center"/>
        <w:rPr>
          <w:rFonts w:ascii="Fira Sans" w:hAnsi="Fira Sans"/>
          <w:b/>
          <w:sz w:val="28"/>
          <w:lang w:val="en-US"/>
        </w:rPr>
      </w:pPr>
      <w:r w:rsidRPr="00E20286">
        <w:rPr>
          <w:rFonts w:ascii="Fira Sans" w:hAnsi="Fira Sans"/>
          <w:b/>
          <w:sz w:val="28"/>
          <w:lang w:val="en-US"/>
        </w:rPr>
        <w:t>Functions with no type. The use of void.</w:t>
      </w:r>
    </w:p>
    <w:p w14:paraId="46C1575F" w14:textId="77777777" w:rsidR="00770247" w:rsidRDefault="00872DDF" w:rsidP="007A0D25">
      <w:pPr>
        <w:spacing w:before="240" w:after="240" w:line="240" w:lineRule="auto"/>
        <w:rPr>
          <w:rFonts w:ascii="Fira Sans" w:eastAsia="Times New Roman" w:hAnsi="Fira Sans" w:cs="Times New Roman"/>
          <w:lang w:val="en-US"/>
        </w:rPr>
      </w:pPr>
      <w:r w:rsidRPr="00B03FE1">
        <w:rPr>
          <w:rFonts w:ascii="Fira Sans" w:eastAsia="Times New Roman" w:hAnsi="Fira Sans" w:cs="Times New Roman"/>
          <w:lang w:val="en-US"/>
        </w:rPr>
        <w:t>The syntax shown above for functions:</w:t>
      </w:r>
    </w:p>
    <w:p w14:paraId="7269C77F" w14:textId="77777777" w:rsidR="00770247" w:rsidRDefault="00872DDF" w:rsidP="007A0D25">
      <w:pPr>
        <w:spacing w:before="240" w:after="240" w:line="240" w:lineRule="auto"/>
        <w:rPr>
          <w:rFonts w:ascii="Fira Sans" w:eastAsia="Times New Roman" w:hAnsi="Fira Sans" w:cs="Courier New"/>
          <w:lang w:val="en-US"/>
        </w:rPr>
      </w:pPr>
      <w:r w:rsidRPr="00B03FE1">
        <w:rPr>
          <w:rFonts w:ascii="Fira Sans" w:eastAsia="Times New Roman" w:hAnsi="Fira Sans" w:cs="Courier New"/>
          <w:i/>
          <w:lang w:val="en-US"/>
        </w:rPr>
        <w:t>type name ( argument1, argument2 ...) { statements }</w:t>
      </w:r>
    </w:p>
    <w:p w14:paraId="0F3D70E5" w14:textId="4C7E67D5" w:rsidR="00872DDF" w:rsidRPr="00B03FE1" w:rsidRDefault="00872DDF" w:rsidP="007A0D25">
      <w:pPr>
        <w:spacing w:before="240" w:after="240" w:line="240" w:lineRule="auto"/>
        <w:rPr>
          <w:rFonts w:ascii="Fira Sans" w:eastAsia="Times New Roman" w:hAnsi="Fira Sans" w:cs="Times New Roman"/>
          <w:lang w:val="en-US"/>
        </w:rPr>
      </w:pPr>
      <w:r w:rsidRPr="00B03FE1">
        <w:rPr>
          <w:rFonts w:ascii="Fira Sans" w:eastAsia="Times New Roman" w:hAnsi="Fira Sans" w:cs="Times New Roman"/>
          <w:lang w:val="en-US"/>
        </w:rPr>
        <w:t xml:space="preserve">Requires the declaration to begin with a </w:t>
      </w:r>
      <w:r w:rsidRPr="003F7BC3">
        <w:rPr>
          <w:rFonts w:ascii="Fira Sans" w:eastAsia="Times New Roman" w:hAnsi="Fira Sans" w:cs="Times New Roman"/>
          <w:i/>
          <w:lang w:val="en-US"/>
        </w:rPr>
        <w:t>type</w:t>
      </w:r>
      <w:r w:rsidRPr="00B03FE1">
        <w:rPr>
          <w:rFonts w:ascii="Fira Sans" w:eastAsia="Times New Roman" w:hAnsi="Fira Sans" w:cs="Times New Roman"/>
          <w:lang w:val="en-US"/>
        </w:rPr>
        <w:t>. This is the type of the value returned by the function.</w:t>
      </w:r>
      <w:r w:rsidR="007A0D25">
        <w:rPr>
          <w:rFonts w:ascii="Fira Sans" w:eastAsia="Times New Roman" w:hAnsi="Fira Sans" w:cs="Times New Roman"/>
          <w:lang w:val="en-US"/>
        </w:rPr>
        <w:t xml:space="preserve"> </w:t>
      </w:r>
      <w:r w:rsidRPr="00B03FE1">
        <w:rPr>
          <w:rFonts w:ascii="Fira Sans" w:eastAsia="Times New Roman" w:hAnsi="Fira Sans" w:cs="Times New Roman"/>
          <w:lang w:val="en-US"/>
        </w:rPr>
        <w:t>But what if the function does not need to return a value? In this case, the type to be used</w:t>
      </w:r>
      <w:r w:rsidR="007A0D25">
        <w:rPr>
          <w:rFonts w:ascii="Fira Sans" w:eastAsia="Times New Roman" w:hAnsi="Fira Sans" w:cs="Times New Roman"/>
          <w:lang w:val="en-US"/>
        </w:rPr>
        <w:t xml:space="preserve"> </w:t>
      </w:r>
      <w:r w:rsidRPr="00B03FE1">
        <w:rPr>
          <w:rFonts w:ascii="Fira Sans" w:eastAsia="Times New Roman" w:hAnsi="Fira Sans" w:cs="Times New Roman"/>
          <w:lang w:val="en-US"/>
        </w:rPr>
        <w:t>is </w:t>
      </w:r>
      <w:r w:rsidRPr="00B13AAC">
        <w:rPr>
          <w:rFonts w:ascii="Fira Sans" w:eastAsia="Times New Roman" w:hAnsi="Fira Sans" w:cs="Courier New"/>
          <w:i/>
          <w:lang w:val="en-US"/>
        </w:rPr>
        <w:t>void</w:t>
      </w:r>
      <w:r w:rsidRPr="00B03FE1">
        <w:rPr>
          <w:rFonts w:ascii="Fira Sans" w:eastAsia="Times New Roman" w:hAnsi="Fira Sans" w:cs="Times New Roman"/>
          <w:lang w:val="en-US"/>
        </w:rPr>
        <w:t>, which is a special type to represent the absence of value. For example, a</w:t>
      </w:r>
      <w:r w:rsidR="007A0D25">
        <w:rPr>
          <w:rFonts w:ascii="Fira Sans" w:eastAsia="Times New Roman" w:hAnsi="Fira Sans" w:cs="Times New Roman"/>
          <w:lang w:val="en-US"/>
        </w:rPr>
        <w:t xml:space="preserve"> </w:t>
      </w:r>
      <w:r w:rsidRPr="00B03FE1">
        <w:rPr>
          <w:rFonts w:ascii="Fira Sans" w:eastAsia="Times New Roman" w:hAnsi="Fira Sans" w:cs="Times New Roman"/>
          <w:lang w:val="en-US"/>
        </w:rPr>
        <w:t>function</w:t>
      </w:r>
      <w:r w:rsidR="007A0D25">
        <w:rPr>
          <w:rFonts w:ascii="Fira Sans" w:eastAsia="Times New Roman" w:hAnsi="Fira Sans" w:cs="Times New Roman"/>
          <w:lang w:val="en-US"/>
        </w:rPr>
        <w:t xml:space="preserve"> </w:t>
      </w:r>
      <w:r w:rsidRPr="00B03FE1">
        <w:rPr>
          <w:rFonts w:ascii="Fira Sans" w:eastAsia="Times New Roman" w:hAnsi="Fira Sans" w:cs="Times New Roman"/>
          <w:lang w:val="en-US"/>
        </w:rPr>
        <w:t>that simply prints a message may not need to return any value:</w:t>
      </w:r>
    </w:p>
    <w:tbl>
      <w:tblPr>
        <w:tblW w:w="9299" w:type="dxa"/>
        <w:tblCellSpacing w:w="15" w:type="dxa"/>
        <w:tblCellMar>
          <w:top w:w="15" w:type="dxa"/>
          <w:left w:w="15" w:type="dxa"/>
          <w:bottom w:w="15" w:type="dxa"/>
          <w:right w:w="15" w:type="dxa"/>
        </w:tblCellMar>
        <w:tblLook w:val="04A0" w:firstRow="1" w:lastRow="0" w:firstColumn="1" w:lastColumn="0" w:noHBand="0" w:noVBand="1"/>
      </w:tblPr>
      <w:tblGrid>
        <w:gridCol w:w="294"/>
        <w:gridCol w:w="4302"/>
        <w:gridCol w:w="3484"/>
        <w:gridCol w:w="1219"/>
      </w:tblGrid>
      <w:tr w:rsidR="00872DDF" w:rsidRPr="00B03FE1" w14:paraId="1BD2B2CF" w14:textId="77777777" w:rsidTr="001E0BAB">
        <w:trPr>
          <w:trHeight w:val="3457"/>
          <w:tblCellSpacing w:w="15" w:type="dxa"/>
        </w:trPr>
        <w:tc>
          <w:tcPr>
            <w:tcW w:w="0" w:type="auto"/>
            <w:hideMark/>
          </w:tcPr>
          <w:p w14:paraId="4320CAC5"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B03FE1">
              <w:rPr>
                <w:rFonts w:ascii="Fira Sans" w:eastAsia="Times New Roman" w:hAnsi="Fira Sans" w:cs="Courier New"/>
                <w:color w:val="A0A0A0"/>
                <w:lang w:val="en-US"/>
              </w:rPr>
              <w:t>1</w:t>
            </w:r>
            <w:r w:rsidRPr="00B03FE1">
              <w:rPr>
                <w:rFonts w:ascii="Fira Sans" w:eastAsia="Times New Roman" w:hAnsi="Fira Sans" w:cs="Courier New"/>
                <w:color w:val="A0A0A0"/>
                <w:lang w:val="en-US"/>
              </w:rPr>
              <w:br/>
              <w:t>2</w:t>
            </w:r>
            <w:r w:rsidRPr="00B03FE1">
              <w:rPr>
                <w:rFonts w:ascii="Fira Sans" w:eastAsia="Times New Roman" w:hAnsi="Fira Sans" w:cs="Courier New"/>
                <w:color w:val="A0A0A0"/>
                <w:lang w:val="en-US"/>
              </w:rPr>
              <w:br/>
              <w:t>3</w:t>
            </w:r>
            <w:r w:rsidRPr="00B03FE1">
              <w:rPr>
                <w:rFonts w:ascii="Fira Sans" w:eastAsia="Times New Roman" w:hAnsi="Fira Sans" w:cs="Courier New"/>
                <w:color w:val="A0A0A0"/>
                <w:lang w:val="en-US"/>
              </w:rPr>
              <w:br/>
              <w:t>4</w:t>
            </w:r>
            <w:r w:rsidRPr="00B03FE1">
              <w:rPr>
                <w:rFonts w:ascii="Fira Sans" w:eastAsia="Times New Roman" w:hAnsi="Fira Sans" w:cs="Courier New"/>
                <w:color w:val="A0A0A0"/>
                <w:lang w:val="en-US"/>
              </w:rPr>
              <w:br/>
              <w:t>5</w:t>
            </w:r>
            <w:r w:rsidRPr="00B03FE1">
              <w:rPr>
                <w:rFonts w:ascii="Fira Sans" w:eastAsia="Times New Roman" w:hAnsi="Fira Sans" w:cs="Courier New"/>
                <w:color w:val="A0A0A0"/>
                <w:lang w:val="en-US"/>
              </w:rPr>
              <w:br/>
              <w:t>6</w:t>
            </w:r>
            <w:r w:rsidRPr="00B03FE1">
              <w:rPr>
                <w:rFonts w:ascii="Fira Sans" w:eastAsia="Times New Roman" w:hAnsi="Fira Sans" w:cs="Courier New"/>
                <w:color w:val="A0A0A0"/>
                <w:lang w:val="en-US"/>
              </w:rPr>
              <w:br/>
              <w:t>7</w:t>
            </w:r>
            <w:r w:rsidRPr="00B03FE1">
              <w:rPr>
                <w:rFonts w:ascii="Fira Sans" w:eastAsia="Times New Roman" w:hAnsi="Fira Sans" w:cs="Courier New"/>
                <w:color w:val="A0A0A0"/>
                <w:lang w:val="en-US"/>
              </w:rPr>
              <w:br/>
              <w:t>8</w:t>
            </w:r>
            <w:r w:rsidRPr="00B03FE1">
              <w:rPr>
                <w:rFonts w:ascii="Fira Sans" w:eastAsia="Times New Roman" w:hAnsi="Fira Sans" w:cs="Courier New"/>
                <w:color w:val="A0A0A0"/>
                <w:lang w:val="en-US"/>
              </w:rPr>
              <w:br/>
              <w:t>9</w:t>
            </w:r>
            <w:r w:rsidRPr="00B03FE1">
              <w:rPr>
                <w:rFonts w:ascii="Fira Sans" w:eastAsia="Times New Roman" w:hAnsi="Fira Sans" w:cs="Courier New"/>
                <w:color w:val="A0A0A0"/>
                <w:lang w:val="en-US"/>
              </w:rPr>
              <w:br/>
              <w:t>10</w:t>
            </w:r>
            <w:r w:rsidRPr="00B03FE1">
              <w:rPr>
                <w:rFonts w:ascii="Fira Sans" w:eastAsia="Times New Roman" w:hAnsi="Fira Sans" w:cs="Courier New"/>
                <w:color w:val="A0A0A0"/>
                <w:lang w:val="en-US"/>
              </w:rPr>
              <w:br/>
              <w:t>11</w:t>
            </w:r>
            <w:r w:rsidRPr="00B03FE1">
              <w:rPr>
                <w:rFonts w:ascii="Fira Sans" w:eastAsia="Times New Roman" w:hAnsi="Fira Sans" w:cs="Courier New"/>
                <w:color w:val="A0A0A0"/>
                <w:lang w:val="en-US"/>
              </w:rPr>
              <w:br/>
              <w:t>12</w:t>
            </w:r>
            <w:r w:rsidRPr="00B03FE1">
              <w:rPr>
                <w:rFonts w:ascii="Fira Sans" w:eastAsia="Times New Roman" w:hAnsi="Fira Sans" w:cs="Courier New"/>
                <w:color w:val="A0A0A0"/>
                <w:lang w:val="en-US"/>
              </w:rPr>
              <w:br/>
              <w:t>13</w:t>
            </w:r>
          </w:p>
        </w:tc>
        <w:tc>
          <w:tcPr>
            <w:tcW w:w="4272" w:type="dxa"/>
            <w:tcBorders>
              <w:top w:val="single" w:sz="6" w:space="0" w:color="C0C0D0"/>
              <w:left w:val="single" w:sz="6" w:space="0" w:color="C0C0D0"/>
              <w:bottom w:val="single" w:sz="6" w:space="0" w:color="C0C0D0"/>
              <w:right w:val="single" w:sz="6" w:space="0" w:color="C0C0D0"/>
            </w:tcBorders>
            <w:shd w:val="clear" w:color="auto" w:fill="EFEFFF"/>
            <w:hideMark/>
          </w:tcPr>
          <w:p w14:paraId="5C0FCFA4"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7000"/>
                <w:lang w:val="en-US"/>
              </w:rPr>
              <w:t>// void function example</w:t>
            </w:r>
          </w:p>
          <w:p w14:paraId="659DABE1"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500070"/>
                <w:lang w:val="en-US"/>
              </w:rPr>
              <w:t>#include &lt;iostream&gt;</w:t>
            </w:r>
          </w:p>
          <w:p w14:paraId="6CD7C6C1"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B0"/>
                <w:lang w:val="en-US"/>
              </w:rPr>
              <w:t>using</w:t>
            </w:r>
            <w:r w:rsidRPr="00B03FE1">
              <w:rPr>
                <w:rFonts w:ascii="Fira Sans" w:eastAsia="Times New Roman" w:hAnsi="Fira Sans" w:cs="Courier New"/>
                <w:color w:val="000000"/>
                <w:lang w:val="en-US"/>
              </w:rPr>
              <w:t xml:space="preserve"> </w:t>
            </w:r>
            <w:r w:rsidRPr="00B03FE1">
              <w:rPr>
                <w:rFonts w:ascii="Fira Sans" w:eastAsia="Times New Roman" w:hAnsi="Fira Sans" w:cs="Courier New"/>
                <w:color w:val="0000B0"/>
                <w:lang w:val="en-US"/>
              </w:rPr>
              <w:t>namespace</w:t>
            </w:r>
            <w:r w:rsidRPr="00B03FE1">
              <w:rPr>
                <w:rFonts w:ascii="Fira Sans" w:eastAsia="Times New Roman" w:hAnsi="Fira Sans" w:cs="Courier New"/>
                <w:color w:val="000000"/>
                <w:lang w:val="en-US"/>
              </w:rPr>
              <w:t xml:space="preserve"> std;</w:t>
            </w:r>
          </w:p>
          <w:p w14:paraId="2CF0C929"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2C61E4DD"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B0"/>
                <w:lang w:val="en-US"/>
              </w:rPr>
              <w:t>void</w:t>
            </w:r>
            <w:r w:rsidRPr="00B03FE1">
              <w:rPr>
                <w:rFonts w:ascii="Fira Sans" w:eastAsia="Times New Roman" w:hAnsi="Fira Sans" w:cs="Courier New"/>
                <w:color w:val="000000"/>
                <w:lang w:val="en-US"/>
              </w:rPr>
              <w:t xml:space="preserve"> </w:t>
            </w:r>
            <w:proofErr w:type="spellStart"/>
            <w:r w:rsidRPr="00B03FE1">
              <w:rPr>
                <w:rFonts w:ascii="Fira Sans" w:eastAsia="Times New Roman" w:hAnsi="Fira Sans" w:cs="Courier New"/>
                <w:color w:val="000000"/>
                <w:lang w:val="en-US"/>
              </w:rPr>
              <w:t>printmessage</w:t>
            </w:r>
            <w:proofErr w:type="spellEnd"/>
            <w:r w:rsidRPr="00B03FE1">
              <w:rPr>
                <w:rFonts w:ascii="Fira Sans" w:eastAsia="Times New Roman" w:hAnsi="Fira Sans" w:cs="Courier New"/>
                <w:color w:val="000000"/>
                <w:lang w:val="en-US"/>
              </w:rPr>
              <w:t xml:space="preserve"> ()</w:t>
            </w:r>
          </w:p>
          <w:p w14:paraId="4295CA40"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w:t>
            </w:r>
          </w:p>
          <w:p w14:paraId="077CDC89"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 xml:space="preserve">  </w:t>
            </w:r>
            <w:proofErr w:type="spellStart"/>
            <w:r w:rsidRPr="00B03FE1">
              <w:rPr>
                <w:rFonts w:ascii="Fira Sans" w:eastAsia="Times New Roman" w:hAnsi="Fira Sans" w:cs="Courier New"/>
                <w:color w:val="000000"/>
                <w:lang w:val="en-US"/>
              </w:rPr>
              <w:t>cout</w:t>
            </w:r>
            <w:proofErr w:type="spellEnd"/>
            <w:r w:rsidRPr="00B03FE1">
              <w:rPr>
                <w:rFonts w:ascii="Fira Sans" w:eastAsia="Times New Roman" w:hAnsi="Fira Sans" w:cs="Courier New"/>
                <w:color w:val="000000"/>
                <w:lang w:val="en-US"/>
              </w:rPr>
              <w:t xml:space="preserve"> &lt;&lt; </w:t>
            </w:r>
            <w:r w:rsidRPr="00B03FE1">
              <w:rPr>
                <w:rFonts w:ascii="Fira Sans" w:eastAsia="Times New Roman" w:hAnsi="Fira Sans" w:cs="Courier New"/>
                <w:color w:val="600030"/>
                <w:lang w:val="en-US"/>
              </w:rPr>
              <w:t>"I'm a function!"</w:t>
            </w:r>
            <w:r w:rsidRPr="00B03FE1">
              <w:rPr>
                <w:rFonts w:ascii="Fira Sans" w:eastAsia="Times New Roman" w:hAnsi="Fira Sans" w:cs="Courier New"/>
                <w:color w:val="000000"/>
                <w:lang w:val="en-US"/>
              </w:rPr>
              <w:t>;</w:t>
            </w:r>
          </w:p>
          <w:p w14:paraId="5C251ABB"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w:t>
            </w:r>
          </w:p>
          <w:p w14:paraId="167F6329"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300BCC99"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B0"/>
                <w:lang w:val="en-US"/>
              </w:rPr>
              <w:t>int</w:t>
            </w:r>
            <w:r w:rsidRPr="00B03FE1">
              <w:rPr>
                <w:rFonts w:ascii="Fira Sans" w:eastAsia="Times New Roman" w:hAnsi="Fira Sans" w:cs="Courier New"/>
                <w:color w:val="000000"/>
                <w:lang w:val="en-US"/>
              </w:rPr>
              <w:t xml:space="preserve"> main ()</w:t>
            </w:r>
          </w:p>
          <w:p w14:paraId="4FB4E5F8"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w:t>
            </w:r>
          </w:p>
          <w:p w14:paraId="69E73382"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 xml:space="preserve">  </w:t>
            </w:r>
            <w:proofErr w:type="spellStart"/>
            <w:r w:rsidRPr="00B03FE1">
              <w:rPr>
                <w:rFonts w:ascii="Fira Sans" w:eastAsia="Times New Roman" w:hAnsi="Fira Sans" w:cs="Courier New"/>
                <w:color w:val="000000"/>
                <w:lang w:val="en-US"/>
              </w:rPr>
              <w:t>printmessage</w:t>
            </w:r>
            <w:proofErr w:type="spellEnd"/>
            <w:r w:rsidRPr="00B03FE1">
              <w:rPr>
                <w:rFonts w:ascii="Fira Sans" w:eastAsia="Times New Roman" w:hAnsi="Fira Sans" w:cs="Courier New"/>
                <w:color w:val="000000"/>
                <w:lang w:val="en-US"/>
              </w:rPr>
              <w:t xml:space="preserve"> ();</w:t>
            </w:r>
          </w:p>
          <w:p w14:paraId="65AFE8F4"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w:t>
            </w:r>
          </w:p>
        </w:tc>
        <w:tc>
          <w:tcPr>
            <w:tcW w:w="3454" w:type="dxa"/>
            <w:tcBorders>
              <w:top w:val="single" w:sz="6" w:space="0" w:color="C0C0C0"/>
              <w:left w:val="single" w:sz="6" w:space="0" w:color="C0C0C0"/>
              <w:bottom w:val="single" w:sz="6" w:space="0" w:color="C0C0C0"/>
              <w:right w:val="single" w:sz="6" w:space="0" w:color="C0C0C0"/>
            </w:tcBorders>
            <w:shd w:val="clear" w:color="auto" w:fill="E7E7E7"/>
            <w:hideMark/>
          </w:tcPr>
          <w:p w14:paraId="2888B39B"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I'm a function!</w:t>
            </w:r>
          </w:p>
        </w:tc>
        <w:tc>
          <w:tcPr>
            <w:tcW w:w="1174" w:type="dxa"/>
            <w:vAlign w:val="center"/>
            <w:hideMark/>
          </w:tcPr>
          <w:p w14:paraId="1F5F086B" w14:textId="77777777" w:rsidR="00872DDF" w:rsidRPr="00B03FE1" w:rsidRDefault="00D84936" w:rsidP="007A0D25">
            <w:pPr>
              <w:spacing w:after="0" w:line="240" w:lineRule="auto"/>
              <w:rPr>
                <w:rFonts w:ascii="Fira Sans" w:eastAsia="Times New Roman" w:hAnsi="Fira Sans" w:cs="Times New Roman"/>
                <w:color w:val="000000"/>
                <w:lang w:val="en-US"/>
              </w:rPr>
            </w:pPr>
            <w:hyperlink r:id="rId4" w:tgtFrame="_top" w:tooltip="Open C++ Shell (in a new window)" w:history="1">
              <w:r w:rsidR="00872DDF" w:rsidRPr="00B03FE1">
                <w:rPr>
                  <w:rFonts w:ascii="Fira Sans" w:eastAsia="Times New Roman" w:hAnsi="Fira Sans" w:cs="Times New Roman"/>
                  <w:color w:val="000070"/>
                  <w:u w:val="single"/>
                  <w:lang w:val="en-US"/>
                </w:rPr>
                <w:t> Edit &amp; Run</w:t>
              </w:r>
            </w:hyperlink>
          </w:p>
        </w:tc>
      </w:tr>
    </w:tbl>
    <w:p w14:paraId="7D22830A" w14:textId="4DD0ADA7" w:rsidR="00872DDF" w:rsidRPr="00B03FE1" w:rsidRDefault="00872DDF" w:rsidP="007A0D25">
      <w:pPr>
        <w:spacing w:before="240" w:after="240" w:line="240" w:lineRule="auto"/>
        <w:rPr>
          <w:rFonts w:ascii="Fira Sans" w:eastAsia="Times New Roman" w:hAnsi="Fira Sans" w:cs="Times New Roman"/>
          <w:lang w:val="en-US"/>
        </w:rPr>
      </w:pPr>
      <w:r w:rsidRPr="009F375D">
        <w:rPr>
          <w:rFonts w:ascii="Fira Sans" w:eastAsia="Times New Roman" w:hAnsi="Fira Sans" w:cs="Courier New"/>
          <w:i/>
          <w:lang w:val="en-US"/>
        </w:rPr>
        <w:t>void</w:t>
      </w:r>
      <w:r w:rsidRPr="00B03FE1">
        <w:rPr>
          <w:rFonts w:ascii="Fira Sans" w:eastAsia="Times New Roman" w:hAnsi="Fira Sans" w:cs="Times New Roman"/>
          <w:lang w:val="en-US"/>
        </w:rPr>
        <w:t> can also be used in the function's parameter list to explicitly specify that the function takes no actual parameters when called. For example, </w:t>
      </w:r>
      <w:proofErr w:type="spellStart"/>
      <w:r w:rsidRPr="00B87D45">
        <w:rPr>
          <w:rFonts w:ascii="Fira Sans" w:eastAsia="Times New Roman" w:hAnsi="Fira Sans" w:cs="Courier New"/>
          <w:i/>
          <w:lang w:val="en-US"/>
        </w:rPr>
        <w:t>printmessage</w:t>
      </w:r>
      <w:proofErr w:type="spellEnd"/>
      <w:r w:rsidRPr="00B03FE1">
        <w:rPr>
          <w:rFonts w:ascii="Fira Sans" w:eastAsia="Times New Roman" w:hAnsi="Fira Sans" w:cs="Times New Roman"/>
          <w:lang w:val="en-US"/>
        </w:rPr>
        <w:t> could have been declared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2639"/>
        <w:gridCol w:w="81"/>
      </w:tblGrid>
      <w:tr w:rsidR="00872DDF" w:rsidRPr="00B03FE1" w14:paraId="00F5FD32" w14:textId="77777777" w:rsidTr="00872DDF">
        <w:trPr>
          <w:tblCellSpacing w:w="15" w:type="dxa"/>
        </w:trPr>
        <w:tc>
          <w:tcPr>
            <w:tcW w:w="0" w:type="auto"/>
            <w:hideMark/>
          </w:tcPr>
          <w:p w14:paraId="300A20A7"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B03FE1">
              <w:rPr>
                <w:rFonts w:ascii="Fira Sans" w:eastAsia="Times New Roman" w:hAnsi="Fira Sans" w:cs="Courier New"/>
                <w:color w:val="A0A0A0"/>
                <w:lang w:val="en-US"/>
              </w:rPr>
              <w:t>1</w:t>
            </w:r>
            <w:r w:rsidRPr="00B03FE1">
              <w:rPr>
                <w:rFonts w:ascii="Fira Sans" w:eastAsia="Times New Roman" w:hAnsi="Fira Sans" w:cs="Courier New"/>
                <w:color w:val="A0A0A0"/>
                <w:lang w:val="en-US"/>
              </w:rPr>
              <w:br/>
              <w:t>2</w:t>
            </w:r>
            <w:r w:rsidRPr="00B03FE1">
              <w:rPr>
                <w:rFonts w:ascii="Fira Sans" w:eastAsia="Times New Roman" w:hAnsi="Fira Sans" w:cs="Courier New"/>
                <w:color w:val="A0A0A0"/>
                <w:lang w:val="en-US"/>
              </w:rPr>
              <w:br/>
              <w:t>3</w:t>
            </w:r>
            <w:r w:rsidRPr="00B03FE1">
              <w:rPr>
                <w:rFonts w:ascii="Fira Sans" w:eastAsia="Times New Roman" w:hAnsi="Fira Sans" w:cs="Courier New"/>
                <w:color w:val="A0A0A0"/>
                <w:lang w:val="en-US"/>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F9370A0"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B0"/>
                <w:lang w:val="en-US"/>
              </w:rPr>
              <w:t>void</w:t>
            </w:r>
            <w:r w:rsidRPr="00B03FE1">
              <w:rPr>
                <w:rFonts w:ascii="Fira Sans" w:eastAsia="Times New Roman" w:hAnsi="Fira Sans" w:cs="Courier New"/>
                <w:color w:val="000000"/>
                <w:lang w:val="en-US"/>
              </w:rPr>
              <w:t xml:space="preserve"> </w:t>
            </w:r>
            <w:proofErr w:type="spellStart"/>
            <w:r w:rsidRPr="00B03FE1">
              <w:rPr>
                <w:rFonts w:ascii="Fira Sans" w:eastAsia="Times New Roman" w:hAnsi="Fira Sans" w:cs="Courier New"/>
                <w:color w:val="000000"/>
                <w:lang w:val="en-US"/>
              </w:rPr>
              <w:t>printmessage</w:t>
            </w:r>
            <w:proofErr w:type="spellEnd"/>
            <w:r w:rsidRPr="00B03FE1">
              <w:rPr>
                <w:rFonts w:ascii="Fira Sans" w:eastAsia="Times New Roman" w:hAnsi="Fira Sans" w:cs="Courier New"/>
                <w:color w:val="000000"/>
                <w:lang w:val="en-US"/>
              </w:rPr>
              <w:t xml:space="preserve"> (</w:t>
            </w:r>
            <w:r w:rsidRPr="00B03FE1">
              <w:rPr>
                <w:rFonts w:ascii="Fira Sans" w:eastAsia="Times New Roman" w:hAnsi="Fira Sans" w:cs="Courier New"/>
                <w:color w:val="0000B0"/>
                <w:lang w:val="en-US"/>
              </w:rPr>
              <w:t>void</w:t>
            </w:r>
            <w:r w:rsidRPr="00B03FE1">
              <w:rPr>
                <w:rFonts w:ascii="Fira Sans" w:eastAsia="Times New Roman" w:hAnsi="Fira Sans" w:cs="Courier New"/>
                <w:color w:val="000000"/>
                <w:lang w:val="en-US"/>
              </w:rPr>
              <w:t>)</w:t>
            </w:r>
          </w:p>
          <w:p w14:paraId="26546851"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w:t>
            </w:r>
          </w:p>
          <w:p w14:paraId="0F32BC20"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 xml:space="preserve">  </w:t>
            </w:r>
            <w:proofErr w:type="spellStart"/>
            <w:r w:rsidRPr="00B03FE1">
              <w:rPr>
                <w:rFonts w:ascii="Fira Sans" w:eastAsia="Times New Roman" w:hAnsi="Fira Sans" w:cs="Courier New"/>
                <w:color w:val="000000"/>
                <w:lang w:val="en-US"/>
              </w:rPr>
              <w:t>cout</w:t>
            </w:r>
            <w:proofErr w:type="spellEnd"/>
            <w:r w:rsidRPr="00B03FE1">
              <w:rPr>
                <w:rFonts w:ascii="Fira Sans" w:eastAsia="Times New Roman" w:hAnsi="Fira Sans" w:cs="Courier New"/>
                <w:color w:val="000000"/>
                <w:lang w:val="en-US"/>
              </w:rPr>
              <w:t xml:space="preserve"> &lt;&lt; </w:t>
            </w:r>
            <w:r w:rsidRPr="00B03FE1">
              <w:rPr>
                <w:rFonts w:ascii="Fira Sans" w:eastAsia="Times New Roman" w:hAnsi="Fira Sans" w:cs="Courier New"/>
                <w:color w:val="600030"/>
                <w:lang w:val="en-US"/>
              </w:rPr>
              <w:t>"I'm a function!"</w:t>
            </w:r>
            <w:r w:rsidRPr="00B03FE1">
              <w:rPr>
                <w:rFonts w:ascii="Fira Sans" w:eastAsia="Times New Roman" w:hAnsi="Fira Sans" w:cs="Courier New"/>
                <w:color w:val="000000"/>
                <w:lang w:val="en-US"/>
              </w:rPr>
              <w:t>;</w:t>
            </w:r>
          </w:p>
          <w:p w14:paraId="2867E328"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B03FE1">
              <w:rPr>
                <w:rFonts w:ascii="Fira Sans" w:eastAsia="Times New Roman" w:hAnsi="Fira Sans" w:cs="Courier New"/>
                <w:color w:val="000000"/>
                <w:lang w:val="en-US"/>
              </w:rPr>
              <w:t>}</w:t>
            </w:r>
          </w:p>
        </w:tc>
        <w:tc>
          <w:tcPr>
            <w:tcW w:w="0" w:type="auto"/>
            <w:vAlign w:val="center"/>
            <w:hideMark/>
          </w:tcPr>
          <w:p w14:paraId="34822C9B" w14:textId="77777777" w:rsidR="00872DDF" w:rsidRPr="00B03FE1" w:rsidRDefault="00872DDF" w:rsidP="007A0D25">
            <w:pPr>
              <w:spacing w:after="0" w:line="240" w:lineRule="auto"/>
              <w:rPr>
                <w:rFonts w:ascii="Fira Sans" w:eastAsia="Times New Roman" w:hAnsi="Fira Sans" w:cs="Times New Roman"/>
                <w:color w:val="000000"/>
                <w:lang w:val="en-US"/>
              </w:rPr>
            </w:pPr>
          </w:p>
        </w:tc>
      </w:tr>
    </w:tbl>
    <w:p w14:paraId="6652812A" w14:textId="77777777" w:rsidR="00067431" w:rsidRDefault="00872DDF" w:rsidP="007A0D25">
      <w:pPr>
        <w:spacing w:before="240" w:after="240" w:line="240" w:lineRule="auto"/>
        <w:rPr>
          <w:rFonts w:ascii="Fira Sans" w:eastAsia="Times New Roman" w:hAnsi="Fira Sans" w:cs="Times New Roman"/>
          <w:lang w:val="en-US"/>
        </w:rPr>
      </w:pPr>
      <w:r w:rsidRPr="00B03FE1">
        <w:rPr>
          <w:rFonts w:ascii="Fira Sans" w:eastAsia="Times New Roman" w:hAnsi="Fira Sans" w:cs="Times New Roman"/>
          <w:lang w:val="en-US"/>
        </w:rPr>
        <w:t>In C++, an empty parameter list can be used instead of </w:t>
      </w:r>
      <w:r w:rsidRPr="006122D1">
        <w:rPr>
          <w:rFonts w:ascii="Fira Sans" w:eastAsia="Times New Roman" w:hAnsi="Fira Sans" w:cs="Courier New"/>
          <w:i/>
          <w:lang w:val="en-US"/>
        </w:rPr>
        <w:t>void</w:t>
      </w:r>
      <w:r w:rsidRPr="00B03FE1">
        <w:rPr>
          <w:rFonts w:ascii="Fira Sans" w:eastAsia="Times New Roman" w:hAnsi="Fira Sans" w:cs="Times New Roman"/>
          <w:lang w:val="en-US"/>
        </w:rPr>
        <w:t> with same meaning, but the use of </w:t>
      </w:r>
      <w:r w:rsidRPr="006122D1">
        <w:rPr>
          <w:rFonts w:ascii="Fira Sans" w:eastAsia="Times New Roman" w:hAnsi="Fira Sans" w:cs="Courier New"/>
          <w:i/>
          <w:lang w:val="en-US"/>
        </w:rPr>
        <w:t>void</w:t>
      </w:r>
      <w:r w:rsidRPr="00B03FE1">
        <w:rPr>
          <w:rFonts w:ascii="Fira Sans" w:eastAsia="Times New Roman" w:hAnsi="Fira Sans" w:cs="Times New Roman"/>
          <w:lang w:val="en-US"/>
        </w:rPr>
        <w:t> in the argument list was popularized by the C language, where this is a requirement.</w:t>
      </w:r>
    </w:p>
    <w:p w14:paraId="77FF1431" w14:textId="76AA9C9E" w:rsidR="00872DDF" w:rsidRPr="00B03FE1" w:rsidRDefault="00872DDF" w:rsidP="007A0D25">
      <w:pPr>
        <w:spacing w:before="240" w:after="240" w:line="240" w:lineRule="auto"/>
        <w:rPr>
          <w:rFonts w:ascii="Fira Sans" w:eastAsia="Times New Roman" w:hAnsi="Fira Sans" w:cs="Times New Roman"/>
          <w:lang w:val="en-US"/>
        </w:rPr>
      </w:pPr>
      <w:r w:rsidRPr="00B03FE1">
        <w:rPr>
          <w:rFonts w:ascii="Fira Sans" w:eastAsia="Times New Roman" w:hAnsi="Fira Sans" w:cs="Times New Roman"/>
          <w:lang w:val="en-US"/>
        </w:rPr>
        <w:t>Something that in no case is optional are the parentheses that follow the function name, neither in its declaration nor when calling it. And even when the function takes no parameters,</w:t>
      </w:r>
      <w:r w:rsidR="00210D88">
        <w:rPr>
          <w:rFonts w:ascii="Fira Sans" w:eastAsia="Times New Roman" w:hAnsi="Fira Sans" w:cs="Times New Roman"/>
          <w:lang w:val="en-US"/>
        </w:rPr>
        <w:t xml:space="preserve"> </w:t>
      </w:r>
      <w:r w:rsidRPr="00B03FE1">
        <w:rPr>
          <w:rFonts w:ascii="Fira Sans" w:eastAsia="Times New Roman" w:hAnsi="Fira Sans" w:cs="Times New Roman"/>
          <w:lang w:val="en-US"/>
        </w:rPr>
        <w:t>at least an empty pair of parentheses shall always be appended to the function name. See how </w:t>
      </w:r>
      <w:proofErr w:type="spellStart"/>
      <w:r w:rsidRPr="00EC6846">
        <w:rPr>
          <w:rFonts w:ascii="Fira Sans" w:eastAsia="Times New Roman" w:hAnsi="Fira Sans" w:cs="Courier New"/>
          <w:i/>
          <w:lang w:val="en-US"/>
        </w:rPr>
        <w:t>printmessage</w:t>
      </w:r>
      <w:proofErr w:type="spellEnd"/>
      <w:r w:rsidRPr="00B03FE1">
        <w:rPr>
          <w:rFonts w:ascii="Fira Sans" w:eastAsia="Times New Roman" w:hAnsi="Fira Sans" w:cs="Times New Roman"/>
          <w:lang w:val="en-US"/>
        </w:rPr>
        <w:t> was called in an earlier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698"/>
        <w:gridCol w:w="81"/>
      </w:tblGrid>
      <w:tr w:rsidR="00872DDF" w:rsidRPr="00B03FE1" w14:paraId="5E246404" w14:textId="77777777" w:rsidTr="00E20286">
        <w:trPr>
          <w:tblCellSpacing w:w="15" w:type="dxa"/>
        </w:trPr>
        <w:tc>
          <w:tcPr>
            <w:tcW w:w="0" w:type="auto"/>
            <w:hideMark/>
          </w:tcPr>
          <w:p w14:paraId="0FB6A260"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B03FE1">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C800494" w14:textId="77777777" w:rsidR="00872DDF" w:rsidRPr="00B03FE1" w:rsidRDefault="00872DDF"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B03FE1">
              <w:rPr>
                <w:rFonts w:ascii="Fira Sans" w:eastAsia="Times New Roman" w:hAnsi="Fira Sans" w:cs="Courier New"/>
                <w:color w:val="000000"/>
                <w:lang w:val="en-US"/>
              </w:rPr>
              <w:t>printmessage</w:t>
            </w:r>
            <w:proofErr w:type="spellEnd"/>
            <w:r w:rsidRPr="00B03FE1">
              <w:rPr>
                <w:rFonts w:ascii="Fira Sans" w:eastAsia="Times New Roman" w:hAnsi="Fira Sans" w:cs="Courier New"/>
                <w:color w:val="000000"/>
                <w:lang w:val="en-US"/>
              </w:rPr>
              <w:t xml:space="preserve"> ();</w:t>
            </w:r>
          </w:p>
        </w:tc>
        <w:tc>
          <w:tcPr>
            <w:tcW w:w="0" w:type="auto"/>
            <w:vAlign w:val="center"/>
            <w:hideMark/>
          </w:tcPr>
          <w:p w14:paraId="063C9B74" w14:textId="77777777" w:rsidR="00872DDF" w:rsidRPr="00B03FE1" w:rsidRDefault="00872DDF" w:rsidP="007A0D25">
            <w:pPr>
              <w:spacing w:after="0" w:line="240" w:lineRule="auto"/>
              <w:rPr>
                <w:rFonts w:ascii="Fira Sans" w:eastAsia="Times New Roman" w:hAnsi="Fira Sans" w:cs="Times New Roman"/>
                <w:color w:val="000000"/>
                <w:lang w:val="en-US"/>
              </w:rPr>
            </w:pPr>
          </w:p>
        </w:tc>
      </w:tr>
    </w:tbl>
    <w:tbl>
      <w:tblPr>
        <w:tblpPr w:leftFromText="180" w:rightFromText="180" w:vertAnchor="text" w:horzAnchor="margin" w:tblpY="884"/>
        <w:tblW w:w="0" w:type="auto"/>
        <w:tblCellSpacing w:w="15" w:type="dxa"/>
        <w:tblCellMar>
          <w:top w:w="15" w:type="dxa"/>
          <w:left w:w="15" w:type="dxa"/>
          <w:bottom w:w="15" w:type="dxa"/>
          <w:right w:w="15" w:type="dxa"/>
        </w:tblCellMar>
        <w:tblLook w:val="04A0" w:firstRow="1" w:lastRow="0" w:firstColumn="1" w:lastColumn="0" w:noHBand="0" w:noVBand="1"/>
      </w:tblPr>
      <w:tblGrid>
        <w:gridCol w:w="134"/>
        <w:gridCol w:w="1512"/>
      </w:tblGrid>
      <w:tr w:rsidR="00E20286" w:rsidRPr="00B03FE1" w14:paraId="34DA0E4A" w14:textId="77777777" w:rsidTr="00E20286">
        <w:trPr>
          <w:trHeight w:val="196"/>
          <w:tblCellSpacing w:w="15" w:type="dxa"/>
        </w:trPr>
        <w:tc>
          <w:tcPr>
            <w:tcW w:w="0" w:type="auto"/>
            <w:shd w:val="clear" w:color="auto" w:fill="FFFFFF"/>
            <w:hideMark/>
          </w:tcPr>
          <w:p w14:paraId="443A4202" w14:textId="77777777" w:rsidR="00E20286" w:rsidRPr="00B03FE1" w:rsidRDefault="00E20286"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B03FE1">
              <w:rPr>
                <w:rFonts w:ascii="Fira Sans" w:eastAsia="Times New Roman" w:hAnsi="Fira Sans" w:cs="Courier New"/>
                <w:color w:val="A0A0A0"/>
                <w:lang w:val="en-US"/>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A031F72" w14:textId="77777777" w:rsidR="00E20286" w:rsidRPr="00B03FE1" w:rsidRDefault="00E20286" w:rsidP="007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roofErr w:type="spellStart"/>
            <w:r w:rsidRPr="00B03FE1">
              <w:rPr>
                <w:rFonts w:ascii="Fira Sans" w:eastAsia="Times New Roman" w:hAnsi="Fira Sans" w:cs="Courier New"/>
                <w:color w:val="000000"/>
                <w:lang w:val="en-US"/>
              </w:rPr>
              <w:t>printmessage</w:t>
            </w:r>
            <w:proofErr w:type="spellEnd"/>
            <w:r w:rsidRPr="00B03FE1">
              <w:rPr>
                <w:rFonts w:ascii="Fira Sans" w:eastAsia="Times New Roman" w:hAnsi="Fira Sans" w:cs="Courier New"/>
                <w:color w:val="000000"/>
                <w:lang w:val="en-US"/>
              </w:rPr>
              <w:t>;</w:t>
            </w:r>
          </w:p>
        </w:tc>
      </w:tr>
    </w:tbl>
    <w:p w14:paraId="62FB8079" w14:textId="06322731" w:rsidR="00E20286" w:rsidRPr="00B03FE1" w:rsidRDefault="00872DDF" w:rsidP="007A0D25">
      <w:pPr>
        <w:spacing w:before="240" w:after="240" w:line="240" w:lineRule="auto"/>
        <w:rPr>
          <w:rFonts w:ascii="Fira Sans" w:eastAsia="Times New Roman" w:hAnsi="Fira Sans" w:cs="Times New Roman"/>
          <w:lang w:val="en-US"/>
        </w:rPr>
      </w:pPr>
      <w:r w:rsidRPr="00B03FE1">
        <w:rPr>
          <w:rFonts w:ascii="Fira Sans" w:eastAsia="Times New Roman" w:hAnsi="Fira Sans" w:cs="Times New Roman"/>
          <w:lang w:val="en-US"/>
        </w:rPr>
        <w:t>The parentheses are what differentiate functions from other kinds of declarations or statements. The following would not call the function:</w:t>
      </w:r>
    </w:p>
    <w:p w14:paraId="473D0800" w14:textId="0B68C511" w:rsidR="007A3086" w:rsidRPr="00B03FE1" w:rsidRDefault="007A3086" w:rsidP="007A0D25">
      <w:pPr>
        <w:spacing w:after="240" w:line="240" w:lineRule="auto"/>
        <w:rPr>
          <w:rFonts w:ascii="Fira Sans" w:eastAsia="Times New Roman" w:hAnsi="Fira Sans" w:cs="Times New Roman"/>
          <w:lang w:val="en-US"/>
        </w:rPr>
      </w:pPr>
    </w:p>
    <w:p w14:paraId="4D5CC137" w14:textId="69C584BF" w:rsidR="007A3086" w:rsidRPr="00B03FE1" w:rsidRDefault="007A3086" w:rsidP="007A0D25">
      <w:pPr>
        <w:spacing w:after="240" w:line="240" w:lineRule="auto"/>
        <w:rPr>
          <w:rFonts w:ascii="Fira Sans" w:eastAsia="Times New Roman" w:hAnsi="Fira Sans" w:cs="Times New Roman"/>
          <w:lang w:val="en-US"/>
        </w:rPr>
      </w:pPr>
      <w:r w:rsidRPr="00B03FE1">
        <w:rPr>
          <w:rFonts w:ascii="Fira Sans" w:eastAsia="Times New Roman" w:hAnsi="Fira Sans" w:cs="Times New Roman"/>
          <w:lang w:val="en-US"/>
        </w:rPr>
        <w:t xml:space="preserve">Only </w:t>
      </w:r>
      <w:r w:rsidRPr="00D84936">
        <w:rPr>
          <w:rFonts w:ascii="Fira Sans" w:eastAsia="Times New Roman" w:hAnsi="Fira Sans" w:cs="Times New Roman"/>
          <w:i/>
          <w:lang w:val="en-US"/>
        </w:rPr>
        <w:t>void</w:t>
      </w:r>
      <w:r w:rsidRPr="00B03FE1">
        <w:rPr>
          <w:rFonts w:ascii="Fira Sans" w:eastAsia="Times New Roman" w:hAnsi="Fira Sans" w:cs="Times New Roman"/>
          <w:lang w:val="en-US"/>
        </w:rPr>
        <w:t xml:space="preserve"> does not have </w:t>
      </w:r>
      <w:bookmarkStart w:id="0" w:name="_GoBack"/>
      <w:r w:rsidRPr="00D84936">
        <w:rPr>
          <w:rFonts w:ascii="Fira Sans" w:eastAsia="Times New Roman" w:hAnsi="Fira Sans" w:cs="Times New Roman"/>
          <w:i/>
          <w:lang w:val="en-US"/>
        </w:rPr>
        <w:t>return type</w:t>
      </w:r>
      <w:bookmarkEnd w:id="0"/>
      <w:r w:rsidRPr="00B03FE1">
        <w:rPr>
          <w:rFonts w:ascii="Fira Sans" w:eastAsia="Times New Roman" w:hAnsi="Fira Sans" w:cs="Times New Roman"/>
          <w:lang w:val="en-US"/>
        </w:rPr>
        <w:t>, for other functions at the end should return something.</w:t>
      </w:r>
    </w:p>
    <w:sectPr w:rsidR="007A3086" w:rsidRPr="00B03F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1"/>
    <w:rsid w:val="00067431"/>
    <w:rsid w:val="000C0A39"/>
    <w:rsid w:val="001E0BAB"/>
    <w:rsid w:val="001F3768"/>
    <w:rsid w:val="00203122"/>
    <w:rsid w:val="00210D88"/>
    <w:rsid w:val="00295AD2"/>
    <w:rsid w:val="003F7BC3"/>
    <w:rsid w:val="006122D1"/>
    <w:rsid w:val="00770247"/>
    <w:rsid w:val="007A0D25"/>
    <w:rsid w:val="007A3086"/>
    <w:rsid w:val="00816360"/>
    <w:rsid w:val="00872DDF"/>
    <w:rsid w:val="009F375D"/>
    <w:rsid w:val="00A11630"/>
    <w:rsid w:val="00B03FE1"/>
    <w:rsid w:val="00B13AAC"/>
    <w:rsid w:val="00B87D45"/>
    <w:rsid w:val="00D61026"/>
    <w:rsid w:val="00D84936"/>
    <w:rsid w:val="00DD3161"/>
    <w:rsid w:val="00DD7D5C"/>
    <w:rsid w:val="00E20286"/>
    <w:rsid w:val="00EC6846"/>
    <w:rsid w:val="00FD290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6F0C"/>
  <w15:chartTrackingRefBased/>
  <w15:docId w15:val="{9F8A3942-E6E8-40B2-B476-24505791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72DD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7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72DDF"/>
    <w:rPr>
      <w:rFonts w:ascii="Courier New" w:eastAsia="Times New Roman" w:hAnsi="Courier New" w:cs="Courier New"/>
      <w:sz w:val="20"/>
      <w:szCs w:val="20"/>
    </w:rPr>
  </w:style>
  <w:style w:type="character" w:styleId="HTML2">
    <w:name w:val="HTML Cite"/>
    <w:basedOn w:val="a0"/>
    <w:uiPriority w:val="99"/>
    <w:semiHidden/>
    <w:unhideWhenUsed/>
    <w:rsid w:val="00872DDF"/>
    <w:rPr>
      <w:i/>
      <w:iCs/>
    </w:rPr>
  </w:style>
  <w:style w:type="character" w:styleId="HTML3">
    <w:name w:val="HTML Definition"/>
    <w:basedOn w:val="a0"/>
    <w:uiPriority w:val="99"/>
    <w:semiHidden/>
    <w:unhideWhenUsed/>
    <w:rsid w:val="00872DDF"/>
    <w:rPr>
      <w:i/>
      <w:iCs/>
    </w:rPr>
  </w:style>
  <w:style w:type="character" w:styleId="HTML4">
    <w:name w:val="HTML Variable"/>
    <w:basedOn w:val="a0"/>
    <w:uiPriority w:val="99"/>
    <w:semiHidden/>
    <w:unhideWhenUsed/>
    <w:rsid w:val="00872DDF"/>
    <w:rPr>
      <w:i/>
      <w:iCs/>
    </w:rPr>
  </w:style>
  <w:style w:type="character" w:styleId="HTML5">
    <w:name w:val="HTML Keyboard"/>
    <w:basedOn w:val="a0"/>
    <w:uiPriority w:val="99"/>
    <w:semiHidden/>
    <w:unhideWhenUsed/>
    <w:rsid w:val="00872DDF"/>
    <w:rPr>
      <w:rFonts w:ascii="Courier New" w:eastAsia="Times New Roman" w:hAnsi="Courier New" w:cs="Courier New"/>
      <w:sz w:val="20"/>
      <w:szCs w:val="20"/>
    </w:rPr>
  </w:style>
  <w:style w:type="character" w:styleId="HTML6">
    <w:name w:val="HTML Sample"/>
    <w:basedOn w:val="a0"/>
    <w:uiPriority w:val="99"/>
    <w:semiHidden/>
    <w:unhideWhenUsed/>
    <w:rsid w:val="00872DDF"/>
    <w:rPr>
      <w:rFonts w:ascii="Courier New" w:eastAsia="Times New Roman" w:hAnsi="Courier New" w:cs="Courier New"/>
    </w:rPr>
  </w:style>
  <w:style w:type="character" w:styleId="a3">
    <w:name w:val="Hyperlink"/>
    <w:basedOn w:val="a0"/>
    <w:uiPriority w:val="99"/>
    <w:semiHidden/>
    <w:unhideWhenUsed/>
    <w:rsid w:val="00872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3473">
      <w:bodyDiv w:val="1"/>
      <w:marLeft w:val="0"/>
      <w:marRight w:val="0"/>
      <w:marTop w:val="0"/>
      <w:marBottom w:val="0"/>
      <w:divBdr>
        <w:top w:val="none" w:sz="0" w:space="0" w:color="auto"/>
        <w:left w:val="none" w:sz="0" w:space="0" w:color="auto"/>
        <w:bottom w:val="none" w:sz="0" w:space="0" w:color="auto"/>
        <w:right w:val="none" w:sz="0" w:space="0" w:color="auto"/>
      </w:divBdr>
      <w:divsChild>
        <w:div w:id="704672467">
          <w:marLeft w:val="0"/>
          <w:marRight w:val="0"/>
          <w:marTop w:val="0"/>
          <w:marBottom w:val="0"/>
          <w:divBdr>
            <w:top w:val="none" w:sz="0" w:space="0" w:color="auto"/>
            <w:left w:val="none" w:sz="0" w:space="0" w:color="auto"/>
            <w:bottom w:val="none" w:sz="0" w:space="0" w:color="auto"/>
            <w:right w:val="none" w:sz="0" w:space="0" w:color="auto"/>
          </w:divBdr>
          <w:divsChild>
            <w:div w:id="1554193823">
              <w:marLeft w:val="0"/>
              <w:marRight w:val="0"/>
              <w:marTop w:val="0"/>
              <w:marBottom w:val="0"/>
              <w:divBdr>
                <w:top w:val="none" w:sz="0" w:space="0" w:color="auto"/>
                <w:left w:val="none" w:sz="0" w:space="0" w:color="auto"/>
                <w:bottom w:val="none" w:sz="0" w:space="0" w:color="auto"/>
                <w:right w:val="none" w:sz="0" w:space="0" w:color="auto"/>
              </w:divBdr>
              <w:divsChild>
                <w:div w:id="536890369">
                  <w:marLeft w:val="0"/>
                  <w:marRight w:val="0"/>
                  <w:marTop w:val="0"/>
                  <w:marBottom w:val="0"/>
                  <w:divBdr>
                    <w:top w:val="none" w:sz="0" w:space="0" w:color="auto"/>
                    <w:left w:val="none" w:sz="0" w:space="0" w:color="auto"/>
                    <w:bottom w:val="none" w:sz="0" w:space="0" w:color="auto"/>
                    <w:right w:val="none" w:sz="0" w:space="0" w:color="auto"/>
                  </w:divBdr>
                  <w:divsChild>
                    <w:div w:id="10668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91014">
          <w:marLeft w:val="0"/>
          <w:marRight w:val="0"/>
          <w:marTop w:val="0"/>
          <w:marBottom w:val="0"/>
          <w:divBdr>
            <w:top w:val="none" w:sz="0" w:space="0" w:color="auto"/>
            <w:left w:val="none" w:sz="0" w:space="0" w:color="auto"/>
            <w:bottom w:val="none" w:sz="0" w:space="0" w:color="auto"/>
            <w:right w:val="none" w:sz="0" w:space="0" w:color="auto"/>
          </w:divBdr>
        </w:div>
        <w:div w:id="1847747985">
          <w:marLeft w:val="0"/>
          <w:marRight w:val="0"/>
          <w:marTop w:val="0"/>
          <w:marBottom w:val="0"/>
          <w:divBdr>
            <w:top w:val="none" w:sz="0" w:space="0" w:color="auto"/>
            <w:left w:val="none" w:sz="0" w:space="0" w:color="auto"/>
            <w:bottom w:val="none" w:sz="0" w:space="0" w:color="auto"/>
            <w:right w:val="none" w:sz="0" w:space="0" w:color="auto"/>
          </w:divBdr>
        </w:div>
        <w:div w:id="75204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lusplus.com/doc/tutorial/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275</Words>
  <Characters>1572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23</cp:revision>
  <dcterms:created xsi:type="dcterms:W3CDTF">2022-01-04T13:48:00Z</dcterms:created>
  <dcterms:modified xsi:type="dcterms:W3CDTF">2022-08-01T12:05:00Z</dcterms:modified>
</cp:coreProperties>
</file>