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C27F" w14:textId="06893825" w:rsidR="00741B1F" w:rsidRPr="00741B1F" w:rsidRDefault="008044C2" w:rsidP="00741B1F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8044C2">
        <w:rPr>
          <w:rFonts w:ascii="Fira Sans" w:hAnsi="Fira Sans"/>
          <w:b/>
          <w:sz w:val="28"/>
          <w:szCs w:val="28"/>
          <w:lang w:val="en-AU"/>
        </w:rPr>
        <w:t>Character sequences</w:t>
      </w:r>
      <w:r w:rsidR="00741B1F" w:rsidRPr="00741B1F">
        <w:rPr>
          <w:rFonts w:ascii="Fira Sans" w:hAnsi="Fira Sans"/>
          <w:b/>
          <w:sz w:val="28"/>
          <w:szCs w:val="28"/>
          <w:lang w:val="en-AU"/>
        </w:rPr>
        <w:t>.</w:t>
      </w:r>
    </w:p>
    <w:p w14:paraId="7FAFCFF3" w14:textId="77777777" w:rsidR="006250DE" w:rsidRDefault="00741B1F" w:rsidP="006250DE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741B1F">
        <w:rPr>
          <w:rFonts w:ascii="Fira Sans" w:eastAsia="Times New Roman" w:hAnsi="Fira Sans" w:cs="Times New Roman"/>
          <w:lang w:val="en-AU"/>
        </w:rPr>
        <w:t>The </w:t>
      </w:r>
      <w:r w:rsidRPr="00741B1F">
        <w:rPr>
          <w:rFonts w:ascii="Fira Sans" w:eastAsia="Times New Roman" w:hAnsi="Fira Sans" w:cs="Courier New"/>
          <w:lang w:val="en-AU"/>
        </w:rPr>
        <w:t>string</w:t>
      </w:r>
      <w:r w:rsidRPr="00741B1F">
        <w:rPr>
          <w:rFonts w:ascii="Fira Sans" w:eastAsia="Times New Roman" w:hAnsi="Fira Sans" w:cs="Times New Roman"/>
          <w:lang w:val="en-AU"/>
        </w:rPr>
        <w:t> class has been briefly introduced in an earlier chapter. It is a very powerful class to</w:t>
      </w:r>
      <w:r w:rsidR="001A37F6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>handle and manipulate strings of characters. However, because strings are, in fact, sequences</w:t>
      </w:r>
      <w:r w:rsidR="001A37F6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>of characters, we can represent them also as plain arrays of elements of a character</w:t>
      </w:r>
      <w:r w:rsidR="001A37F6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>type.</w:t>
      </w:r>
    </w:p>
    <w:p w14:paraId="59EB875D" w14:textId="49B35424" w:rsidR="00741B1F" w:rsidRPr="00741B1F" w:rsidRDefault="00741B1F" w:rsidP="006250DE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741B1F">
        <w:rPr>
          <w:rFonts w:ascii="Fira Sans" w:eastAsia="Times New Roman" w:hAnsi="Fira Sans" w:cs="Times New Roman"/>
          <w:lang w:val="en-AU"/>
        </w:rPr>
        <w:t>For example, the following array: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403"/>
        <w:gridCol w:w="81"/>
      </w:tblGrid>
      <w:tr w:rsidR="00741B1F" w:rsidRPr="00741B1F" w14:paraId="2D4F7BED" w14:textId="77777777" w:rsidTr="00741B1F">
        <w:trPr>
          <w:tblCellSpacing w:w="15" w:type="dxa"/>
        </w:trPr>
        <w:tc>
          <w:tcPr>
            <w:tcW w:w="0" w:type="auto"/>
            <w:hideMark/>
          </w:tcPr>
          <w:p w14:paraId="3BB4EFAD" w14:textId="77777777" w:rsidR="00741B1F" w:rsidRPr="00741B1F" w:rsidRDefault="00741B1F" w:rsidP="00741B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741B1F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75B811D" w14:textId="77777777" w:rsidR="00741B1F" w:rsidRPr="00741B1F" w:rsidRDefault="00741B1F" w:rsidP="00741B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741B1F">
              <w:rPr>
                <w:rFonts w:ascii="Fira Sans" w:eastAsia="Times New Roman" w:hAnsi="Fira Sans" w:cs="Courier New"/>
                <w:color w:val="0000B0"/>
              </w:rPr>
              <w:t>char</w:t>
            </w:r>
            <w:proofErr w:type="spellEnd"/>
            <w:r w:rsidRPr="00741B1F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741B1F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741B1F">
              <w:rPr>
                <w:rFonts w:ascii="Fira Sans" w:eastAsia="Times New Roman" w:hAnsi="Fira Sans" w:cs="Courier New"/>
                <w:color w:val="000000"/>
              </w:rPr>
              <w:t xml:space="preserve"> [20];</w:t>
            </w:r>
          </w:p>
        </w:tc>
        <w:tc>
          <w:tcPr>
            <w:tcW w:w="0" w:type="auto"/>
            <w:vAlign w:val="center"/>
            <w:hideMark/>
          </w:tcPr>
          <w:p w14:paraId="7C74F106" w14:textId="77777777" w:rsidR="00741B1F" w:rsidRPr="00741B1F" w:rsidRDefault="00741B1F" w:rsidP="00741B1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013F89A5" w14:textId="77777777" w:rsidR="004D3492" w:rsidRDefault="00741B1F" w:rsidP="00442B0C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741B1F">
        <w:rPr>
          <w:rFonts w:ascii="Fira Sans" w:eastAsia="Times New Roman" w:hAnsi="Fira Sans" w:cs="Times New Roman"/>
          <w:lang w:val="en-AU"/>
        </w:rPr>
        <w:t>is an array that can store up to 20 elements of type </w:t>
      </w:r>
      <w:r w:rsidRPr="00741B1F">
        <w:rPr>
          <w:rFonts w:ascii="Fira Sans" w:eastAsia="Times New Roman" w:hAnsi="Fira Sans" w:cs="Courier New"/>
          <w:lang w:val="en-AU"/>
        </w:rPr>
        <w:t>char</w:t>
      </w:r>
      <w:r w:rsidRPr="00741B1F">
        <w:rPr>
          <w:rFonts w:ascii="Fira Sans" w:eastAsia="Times New Roman" w:hAnsi="Fira Sans" w:cs="Times New Roman"/>
          <w:lang w:val="en-AU"/>
        </w:rPr>
        <w:t>. It can be represented as:</w:t>
      </w:r>
    </w:p>
    <w:p w14:paraId="497F28CC" w14:textId="77777777" w:rsidR="004D3492" w:rsidRDefault="00741B1F" w:rsidP="00442B0C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741B1F">
        <w:rPr>
          <w:rFonts w:ascii="Fira Sans" w:eastAsia="Times New Roman" w:hAnsi="Fira Sans" w:cs="Times New Roman"/>
          <w:noProof/>
        </w:rPr>
        <w:drawing>
          <wp:inline distT="0" distB="0" distL="0" distR="0" wp14:anchorId="6222C366" wp14:editId="05A91336">
            <wp:extent cx="4805045" cy="457200"/>
            <wp:effectExtent l="0" t="0" r="0" b="0"/>
            <wp:docPr id="2" name="Рисунок 2" descr="https://www32.cplusplus.com/doc/tutorial/ntcs/c_strin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2.cplusplus.com/doc/tutorial/ntcs/c_string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48C1" w14:textId="77777777" w:rsidR="00DC52C3" w:rsidRDefault="00741B1F" w:rsidP="00DC52C3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741B1F">
        <w:rPr>
          <w:rFonts w:ascii="Fira Sans" w:eastAsia="Times New Roman" w:hAnsi="Fira Sans" w:cs="Times New Roman"/>
          <w:lang w:val="en-AU"/>
        </w:rPr>
        <w:t>Therefore, this array has a capacity to store sequences of up to 20 characters. But this capacity</w:t>
      </w:r>
      <w:r w:rsidR="004D3492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>does not need to be fully exhausted: the array can also accommodate shorter sequences.</w:t>
      </w:r>
      <w:r w:rsidR="004D3492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>For example, at some point in a program, either the sequence </w:t>
      </w:r>
      <w:r w:rsidRPr="00741B1F">
        <w:rPr>
          <w:rFonts w:ascii="Fira Sans" w:eastAsia="Times New Roman" w:hAnsi="Fira Sans" w:cs="Courier New"/>
          <w:lang w:val="en-AU"/>
        </w:rPr>
        <w:t>"Hello"</w:t>
      </w:r>
      <w:r w:rsidRPr="00741B1F">
        <w:rPr>
          <w:rFonts w:ascii="Fira Sans" w:eastAsia="Times New Roman" w:hAnsi="Fira Sans" w:cs="Times New Roman"/>
          <w:lang w:val="en-AU"/>
        </w:rPr>
        <w:t> or the sequence</w:t>
      </w:r>
      <w:r w:rsidR="004D3492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Courier New"/>
          <w:lang w:val="en-AU"/>
        </w:rPr>
        <w:t>"Merry Christmas"</w:t>
      </w:r>
      <w:r w:rsidRPr="00741B1F">
        <w:rPr>
          <w:rFonts w:ascii="Fira Sans" w:eastAsia="Times New Roman" w:hAnsi="Fira Sans" w:cs="Times New Roman"/>
          <w:lang w:val="en-AU"/>
        </w:rPr>
        <w:t> can be stored in </w:t>
      </w:r>
      <w:r w:rsidRPr="00DC38AC">
        <w:rPr>
          <w:rFonts w:ascii="Fira Sans" w:eastAsia="Times New Roman" w:hAnsi="Fira Sans" w:cs="Courier New"/>
          <w:i/>
          <w:lang w:val="en-AU"/>
        </w:rPr>
        <w:t>foo</w:t>
      </w:r>
      <w:r w:rsidRPr="00741B1F">
        <w:rPr>
          <w:rFonts w:ascii="Fira Sans" w:eastAsia="Times New Roman" w:hAnsi="Fira Sans" w:cs="Times New Roman"/>
          <w:lang w:val="en-AU"/>
        </w:rPr>
        <w:t>, since both would fit in a sequence with a capacity</w:t>
      </w:r>
      <w:r w:rsidR="004D3492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>for 20 characters.</w:t>
      </w:r>
    </w:p>
    <w:p w14:paraId="295A3781" w14:textId="7E3AF046" w:rsidR="004D3492" w:rsidRDefault="00741B1F" w:rsidP="00DC52C3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741B1F">
        <w:rPr>
          <w:rFonts w:ascii="Fira Sans" w:eastAsia="Times New Roman" w:hAnsi="Fira Sans" w:cs="Times New Roman"/>
          <w:lang w:val="en-AU"/>
        </w:rPr>
        <w:t xml:space="preserve">By convention, the end of strings represented in character sequences is </w:t>
      </w:r>
      <w:r w:rsidR="00740A64" w:rsidRPr="00741B1F">
        <w:rPr>
          <w:rFonts w:ascii="Fira Sans" w:eastAsia="Times New Roman" w:hAnsi="Fira Sans" w:cs="Times New Roman"/>
          <w:lang w:val="en-AU"/>
        </w:rPr>
        <w:t>signalled</w:t>
      </w:r>
      <w:r w:rsidRPr="00741B1F">
        <w:rPr>
          <w:rFonts w:ascii="Fira Sans" w:eastAsia="Times New Roman" w:hAnsi="Fira Sans" w:cs="Times New Roman"/>
          <w:lang w:val="en-AU"/>
        </w:rPr>
        <w:t xml:space="preserve"> by a special</w:t>
      </w:r>
      <w:r w:rsidR="007E61E1">
        <w:rPr>
          <w:rFonts w:ascii="Fira Sans" w:eastAsia="Times New Roman" w:hAnsi="Fira Sans" w:cs="Times New Roman"/>
          <w:lang w:val="en-AU"/>
        </w:rPr>
        <w:t xml:space="preserve"> </w:t>
      </w:r>
      <w:bookmarkStart w:id="0" w:name="_GoBack"/>
      <w:bookmarkEnd w:id="0"/>
      <w:r w:rsidRPr="00741B1F">
        <w:rPr>
          <w:rFonts w:ascii="Fira Sans" w:eastAsia="Times New Roman" w:hAnsi="Fira Sans" w:cs="Times New Roman"/>
          <w:lang w:val="en-AU"/>
        </w:rPr>
        <w:t>character: the </w:t>
      </w:r>
      <w:r w:rsidRPr="00741B1F">
        <w:rPr>
          <w:rFonts w:ascii="Fira Sans" w:eastAsia="Times New Roman" w:hAnsi="Fira Sans" w:cs="Times New Roman"/>
          <w:i/>
          <w:iCs/>
          <w:lang w:val="en-AU"/>
        </w:rPr>
        <w:t>null character</w:t>
      </w:r>
      <w:r w:rsidRPr="00741B1F">
        <w:rPr>
          <w:rFonts w:ascii="Fira Sans" w:eastAsia="Times New Roman" w:hAnsi="Fira Sans" w:cs="Times New Roman"/>
          <w:lang w:val="en-AU"/>
        </w:rPr>
        <w:t>, whose literal value can be written as </w:t>
      </w:r>
      <w:r w:rsidRPr="00741B1F">
        <w:rPr>
          <w:rFonts w:ascii="Fira Sans" w:eastAsia="Times New Roman" w:hAnsi="Fira Sans" w:cs="Courier New"/>
          <w:lang w:val="en-AU"/>
        </w:rPr>
        <w:t>'\0'</w:t>
      </w:r>
      <w:r w:rsidRPr="00741B1F">
        <w:rPr>
          <w:rFonts w:ascii="Fira Sans" w:eastAsia="Times New Roman" w:hAnsi="Fira Sans" w:cs="Times New Roman"/>
          <w:lang w:val="en-AU"/>
        </w:rPr>
        <w:t> (backslash,</w:t>
      </w:r>
      <w:r w:rsidR="00DC38AC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>zero).</w:t>
      </w:r>
    </w:p>
    <w:p w14:paraId="3E6F9FE9" w14:textId="2BDEBAF2" w:rsidR="004D3492" w:rsidRDefault="00741B1F" w:rsidP="00442B0C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741B1F">
        <w:rPr>
          <w:rFonts w:ascii="Fira Sans" w:eastAsia="Times New Roman" w:hAnsi="Fira Sans" w:cs="Times New Roman"/>
          <w:lang w:val="en-AU"/>
        </w:rPr>
        <w:t>In this case, the array of 20 elements of type </w:t>
      </w:r>
      <w:r w:rsidRPr="00741B1F">
        <w:rPr>
          <w:rFonts w:ascii="Fira Sans" w:eastAsia="Times New Roman" w:hAnsi="Fira Sans" w:cs="Courier New"/>
          <w:lang w:val="en-AU"/>
        </w:rPr>
        <w:t>char</w:t>
      </w:r>
      <w:r w:rsidRPr="00741B1F">
        <w:rPr>
          <w:rFonts w:ascii="Fira Sans" w:eastAsia="Times New Roman" w:hAnsi="Fira Sans" w:cs="Times New Roman"/>
          <w:lang w:val="en-AU"/>
        </w:rPr>
        <w:t> called </w:t>
      </w:r>
      <w:r w:rsidRPr="00DC38AC">
        <w:rPr>
          <w:rFonts w:ascii="Fira Sans" w:eastAsia="Times New Roman" w:hAnsi="Fira Sans" w:cs="Courier New"/>
          <w:i/>
          <w:lang w:val="en-AU"/>
        </w:rPr>
        <w:t>foo</w:t>
      </w:r>
      <w:r w:rsidRPr="00741B1F">
        <w:rPr>
          <w:rFonts w:ascii="Fira Sans" w:eastAsia="Times New Roman" w:hAnsi="Fira Sans" w:cs="Times New Roman"/>
          <w:lang w:val="en-AU"/>
        </w:rPr>
        <w:t> can be represented storing the character</w:t>
      </w:r>
      <w:r w:rsidR="000F3B43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>sequences </w:t>
      </w:r>
      <w:r w:rsidRPr="00741B1F">
        <w:rPr>
          <w:rFonts w:ascii="Fira Sans" w:eastAsia="Times New Roman" w:hAnsi="Fira Sans" w:cs="Courier New"/>
          <w:lang w:val="en-AU"/>
        </w:rPr>
        <w:t>"Hello"</w:t>
      </w:r>
      <w:r w:rsidRPr="00741B1F">
        <w:rPr>
          <w:rFonts w:ascii="Fira Sans" w:eastAsia="Times New Roman" w:hAnsi="Fira Sans" w:cs="Times New Roman"/>
          <w:lang w:val="en-AU"/>
        </w:rPr>
        <w:t> and </w:t>
      </w:r>
      <w:r w:rsidRPr="00741B1F">
        <w:rPr>
          <w:rFonts w:ascii="Fira Sans" w:eastAsia="Times New Roman" w:hAnsi="Fira Sans" w:cs="Courier New"/>
          <w:lang w:val="en-AU"/>
        </w:rPr>
        <w:t>"Merry Christmas"</w:t>
      </w:r>
      <w:r w:rsidRPr="00741B1F">
        <w:rPr>
          <w:rFonts w:ascii="Fira Sans" w:eastAsia="Times New Roman" w:hAnsi="Fira Sans" w:cs="Times New Roman"/>
          <w:lang w:val="en-AU"/>
        </w:rPr>
        <w:t> as:</w:t>
      </w:r>
    </w:p>
    <w:p w14:paraId="009E9FB6" w14:textId="77777777" w:rsidR="004D3492" w:rsidRDefault="00741B1F" w:rsidP="00442B0C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741B1F">
        <w:rPr>
          <w:rFonts w:ascii="Fira Sans" w:eastAsia="Times New Roman" w:hAnsi="Fira Sans" w:cs="Times New Roman"/>
          <w:noProof/>
        </w:rPr>
        <w:drawing>
          <wp:inline distT="0" distB="0" distL="0" distR="0" wp14:anchorId="6AAF15FD" wp14:editId="3B6C616F">
            <wp:extent cx="4805045" cy="828040"/>
            <wp:effectExtent l="0" t="0" r="0" b="0"/>
            <wp:docPr id="1" name="Рисунок 1" descr="https://www32.cplusplus.com/doc/tutorial/ntcs/c_stri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32.cplusplus.com/doc/tutorial/ntcs/c_string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15D1" w14:textId="25DCC50A" w:rsidR="00741B1F" w:rsidRPr="004D3492" w:rsidRDefault="00741B1F" w:rsidP="00442B0C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741B1F">
        <w:rPr>
          <w:rFonts w:ascii="Fira Sans" w:eastAsia="Times New Roman" w:hAnsi="Fira Sans" w:cs="Times New Roman"/>
          <w:lang w:val="en-AU"/>
        </w:rPr>
        <w:t>Notice how after the content of the string itself, a null character (</w:t>
      </w:r>
      <w:r w:rsidRPr="00741B1F">
        <w:rPr>
          <w:rFonts w:ascii="Fira Sans" w:eastAsia="Times New Roman" w:hAnsi="Fira Sans" w:cs="Courier New"/>
          <w:lang w:val="en-AU"/>
        </w:rPr>
        <w:t>'\0'</w:t>
      </w:r>
      <w:r w:rsidRPr="00741B1F">
        <w:rPr>
          <w:rFonts w:ascii="Fira Sans" w:eastAsia="Times New Roman" w:hAnsi="Fira Sans" w:cs="Times New Roman"/>
          <w:lang w:val="en-AU"/>
        </w:rPr>
        <w:t>) has been added in order</w:t>
      </w:r>
      <w:r w:rsidR="00E753C2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 xml:space="preserve">to indicate the end of the sequence. The panels in </w:t>
      </w:r>
      <w:proofErr w:type="spellStart"/>
      <w:r w:rsidRPr="00741B1F">
        <w:rPr>
          <w:rFonts w:ascii="Fira Sans" w:eastAsia="Times New Roman" w:hAnsi="Fira Sans" w:cs="Times New Roman"/>
          <w:lang w:val="en-AU"/>
        </w:rPr>
        <w:t>gray</w:t>
      </w:r>
      <w:proofErr w:type="spellEnd"/>
      <w:r w:rsidRPr="00741B1F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741B1F">
        <w:rPr>
          <w:rFonts w:ascii="Fira Sans" w:eastAsia="Times New Roman" w:hAnsi="Fira Sans" w:cs="Times New Roman"/>
          <w:lang w:val="en-AU"/>
        </w:rPr>
        <w:t>color</w:t>
      </w:r>
      <w:proofErr w:type="spellEnd"/>
      <w:r w:rsidRPr="00741B1F">
        <w:rPr>
          <w:rFonts w:ascii="Fira Sans" w:eastAsia="Times New Roman" w:hAnsi="Fira Sans" w:cs="Times New Roman"/>
          <w:lang w:val="en-AU"/>
        </w:rPr>
        <w:t xml:space="preserve"> represent </w:t>
      </w:r>
      <w:r w:rsidRPr="00741B1F">
        <w:rPr>
          <w:rFonts w:ascii="Fira Sans" w:eastAsia="Times New Roman" w:hAnsi="Fira Sans" w:cs="Courier New"/>
          <w:lang w:val="en-AU"/>
        </w:rPr>
        <w:t>char</w:t>
      </w:r>
      <w:r w:rsidRPr="00741B1F">
        <w:rPr>
          <w:rFonts w:ascii="Fira Sans" w:eastAsia="Times New Roman" w:hAnsi="Fira Sans" w:cs="Times New Roman"/>
          <w:lang w:val="en-AU"/>
        </w:rPr>
        <w:t> elements with</w:t>
      </w:r>
      <w:r w:rsidR="00BD34B7">
        <w:rPr>
          <w:rFonts w:ascii="Fira Sans" w:eastAsia="Times New Roman" w:hAnsi="Fira Sans" w:cs="Times New Roman"/>
          <w:lang w:val="en-AU"/>
        </w:rPr>
        <w:t xml:space="preserve"> </w:t>
      </w:r>
      <w:r w:rsidRPr="00741B1F">
        <w:rPr>
          <w:rFonts w:ascii="Fira Sans" w:eastAsia="Times New Roman" w:hAnsi="Fira Sans" w:cs="Times New Roman"/>
          <w:lang w:val="en-AU"/>
        </w:rPr>
        <w:t>undetermined values.</w:t>
      </w:r>
    </w:p>
    <w:sectPr w:rsidR="00741B1F" w:rsidRPr="004D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17"/>
    <w:rsid w:val="000F3B43"/>
    <w:rsid w:val="001A37F6"/>
    <w:rsid w:val="001F3768"/>
    <w:rsid w:val="0043290D"/>
    <w:rsid w:val="00442B0C"/>
    <w:rsid w:val="00493400"/>
    <w:rsid w:val="004D3492"/>
    <w:rsid w:val="00561F63"/>
    <w:rsid w:val="006250DE"/>
    <w:rsid w:val="00740A64"/>
    <w:rsid w:val="00741B1F"/>
    <w:rsid w:val="007817FF"/>
    <w:rsid w:val="007E61E1"/>
    <w:rsid w:val="0080074E"/>
    <w:rsid w:val="008044C2"/>
    <w:rsid w:val="00867386"/>
    <w:rsid w:val="009A4F6B"/>
    <w:rsid w:val="00BD34B7"/>
    <w:rsid w:val="00C932B0"/>
    <w:rsid w:val="00DC38AC"/>
    <w:rsid w:val="00DC52C3"/>
    <w:rsid w:val="00E22F17"/>
    <w:rsid w:val="00E7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05A0"/>
  <w15:chartTrackingRefBased/>
  <w15:docId w15:val="{C493CA5E-3427-47ED-B14A-7790B3E1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41B1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4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1B1F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741B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24</cp:revision>
  <dcterms:created xsi:type="dcterms:W3CDTF">2022-06-29T11:25:00Z</dcterms:created>
  <dcterms:modified xsi:type="dcterms:W3CDTF">2022-07-12T18:21:00Z</dcterms:modified>
</cp:coreProperties>
</file>