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E73AF" w14:textId="63E15DCF" w:rsidR="001F3768" w:rsidRPr="00396A51" w:rsidRDefault="005A66A7" w:rsidP="00396A51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396A51">
        <w:rPr>
          <w:rFonts w:ascii="Fira Sans" w:hAnsi="Fira Sans"/>
          <w:b/>
          <w:sz w:val="28"/>
          <w:szCs w:val="28"/>
          <w:lang w:val="en-AU"/>
        </w:rPr>
        <w:t>Declaring pointers.</w:t>
      </w:r>
    </w:p>
    <w:p w14:paraId="29F95F9E" w14:textId="1C6F993B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Due to the ability of a pointer to directly refer to the value that it points to, a pointer has different</w:t>
      </w:r>
      <w:r w:rsidR="007551C2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properties when it points to a </w:t>
      </w:r>
      <w:r w:rsidRPr="00396A51">
        <w:rPr>
          <w:rFonts w:ascii="Fira Sans" w:eastAsia="Times New Roman" w:hAnsi="Fira Sans" w:cs="Courier New"/>
          <w:i/>
          <w:lang w:val="en-AU"/>
        </w:rPr>
        <w:t>char</w:t>
      </w:r>
      <w:r w:rsidRPr="00396A51">
        <w:rPr>
          <w:rFonts w:ascii="Fira Sans" w:eastAsia="Times New Roman" w:hAnsi="Fira Sans" w:cs="Times New Roman"/>
          <w:lang w:val="en-AU"/>
        </w:rPr>
        <w:t> than when it points to an </w:t>
      </w:r>
      <w:r w:rsidRPr="00396A51">
        <w:rPr>
          <w:rFonts w:ascii="Fira Sans" w:eastAsia="Times New Roman" w:hAnsi="Fira Sans" w:cs="Courier New"/>
          <w:i/>
          <w:lang w:val="en-AU"/>
        </w:rPr>
        <w:t>int</w:t>
      </w:r>
      <w:r w:rsidRPr="00396A51">
        <w:rPr>
          <w:rFonts w:ascii="Fira Sans" w:eastAsia="Times New Roman" w:hAnsi="Fira Sans" w:cs="Times New Roman"/>
          <w:lang w:val="en-AU"/>
        </w:rPr>
        <w:t> or a </w:t>
      </w:r>
      <w:r w:rsidRPr="00396A51">
        <w:rPr>
          <w:rFonts w:ascii="Fira Sans" w:eastAsia="Times New Roman" w:hAnsi="Fira Sans" w:cs="Courier New"/>
          <w:i/>
          <w:lang w:val="en-AU"/>
        </w:rPr>
        <w:t>float</w:t>
      </w:r>
      <w:r w:rsidRPr="00396A51">
        <w:rPr>
          <w:rFonts w:ascii="Fira Sans" w:eastAsia="Times New Roman" w:hAnsi="Fira Sans" w:cs="Times New Roman"/>
          <w:lang w:val="en-AU"/>
        </w:rPr>
        <w:t>. Once dereferenced, the type needs to be known. And for that, the declaration of a pointer needs to include</w:t>
      </w:r>
      <w:r w:rsidR="007351AD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the data type the pointer is going to point to.</w:t>
      </w:r>
    </w:p>
    <w:p w14:paraId="4C0EB98A" w14:textId="77777777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The declaration of pointers follows this syntax:</w:t>
      </w:r>
    </w:p>
    <w:p w14:paraId="5BD65B94" w14:textId="77777777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Courier New"/>
          <w:lang w:val="en-AU"/>
        </w:rPr>
        <w:t>type * name;</w:t>
      </w:r>
    </w:p>
    <w:p w14:paraId="779138E8" w14:textId="2F13FD84" w:rsidR="005A66A7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where </w:t>
      </w:r>
      <w:r w:rsidRPr="00396A51">
        <w:rPr>
          <w:rFonts w:ascii="Fira Sans" w:eastAsia="Times New Roman" w:hAnsi="Fira Sans" w:cs="Courier New"/>
          <w:lang w:val="en-AU"/>
        </w:rPr>
        <w:t>type</w:t>
      </w:r>
      <w:r w:rsidRPr="00396A51">
        <w:rPr>
          <w:rFonts w:ascii="Fira Sans" w:eastAsia="Times New Roman" w:hAnsi="Fira Sans" w:cs="Times New Roman"/>
          <w:lang w:val="en-AU"/>
        </w:rPr>
        <w:t> is the data type pointed to by the pointer. This type is not the type of the pointer itself,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but the type of the data the pointer points to.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954"/>
        <w:gridCol w:w="81"/>
      </w:tblGrid>
      <w:tr w:rsidR="005A66A7" w:rsidRPr="006D7076" w14:paraId="028C075C" w14:textId="77777777" w:rsidTr="005A66A7">
        <w:trPr>
          <w:tblCellSpacing w:w="15" w:type="dxa"/>
        </w:trPr>
        <w:tc>
          <w:tcPr>
            <w:tcW w:w="0" w:type="auto"/>
            <w:hideMark/>
          </w:tcPr>
          <w:p w14:paraId="1941113F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03F663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number;</w:t>
            </w:r>
          </w:p>
          <w:p w14:paraId="4B404A8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character;</w:t>
            </w:r>
          </w:p>
          <w:p w14:paraId="7C77157F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decimals;</w:t>
            </w:r>
          </w:p>
        </w:tc>
        <w:tc>
          <w:tcPr>
            <w:tcW w:w="0" w:type="auto"/>
            <w:vAlign w:val="center"/>
            <w:hideMark/>
          </w:tcPr>
          <w:p w14:paraId="7F8092C8" w14:textId="77777777" w:rsidR="005A66A7" w:rsidRPr="00396A51" w:rsidRDefault="005A66A7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ABA319C" w14:textId="3DBF2C0B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These are three declarations of pointers. Each one is intended to point to a different data type,</w:t>
      </w:r>
      <w:r w:rsidR="007621B6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but, in fact, all of them are pointers and all of them are likely going to occupy the same amount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of space in memory (the size in memory of a pointer depends on the platform where the</w:t>
      </w:r>
      <w:r w:rsidR="007D4BF3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program runs). Nevertheless, the data to which they point to do not occupy the same amount</w:t>
      </w:r>
      <w:r w:rsidR="007D4BF3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of space nor are of the same type: the first one points to an </w:t>
      </w:r>
      <w:r w:rsidRPr="00396A51">
        <w:rPr>
          <w:rFonts w:ascii="Fira Sans" w:eastAsia="Times New Roman" w:hAnsi="Fira Sans" w:cs="Courier New"/>
          <w:i/>
          <w:lang w:val="en-AU"/>
        </w:rPr>
        <w:t>int</w:t>
      </w:r>
      <w:r w:rsidRPr="00396A51">
        <w:rPr>
          <w:rFonts w:ascii="Fira Sans" w:eastAsia="Times New Roman" w:hAnsi="Fira Sans" w:cs="Times New Roman"/>
          <w:lang w:val="en-AU"/>
        </w:rPr>
        <w:t>, the second one to a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Courier New"/>
          <w:i/>
          <w:lang w:val="en-AU"/>
        </w:rPr>
        <w:t>char</w:t>
      </w:r>
      <w:r w:rsidRPr="00396A51">
        <w:rPr>
          <w:rFonts w:ascii="Fira Sans" w:eastAsia="Times New Roman" w:hAnsi="Fira Sans" w:cs="Times New Roman"/>
          <w:lang w:val="en-AU"/>
        </w:rPr>
        <w:t>,</w:t>
      </w:r>
      <w:r w:rsidR="0070370C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and the last one to a </w:t>
      </w:r>
      <w:r w:rsidRPr="00396A51">
        <w:rPr>
          <w:rFonts w:ascii="Fira Sans" w:eastAsia="Times New Roman" w:hAnsi="Fira Sans" w:cs="Courier New"/>
          <w:i/>
          <w:lang w:val="en-AU"/>
        </w:rPr>
        <w:t>double</w:t>
      </w:r>
      <w:r w:rsidRPr="00396A51">
        <w:rPr>
          <w:rFonts w:ascii="Fira Sans" w:eastAsia="Times New Roman" w:hAnsi="Fira Sans" w:cs="Times New Roman"/>
          <w:lang w:val="en-AU"/>
        </w:rPr>
        <w:t>. Therefore, although these three example variables are all of</w:t>
      </w:r>
      <w:r w:rsidR="0070370C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them pointers, they actually have different types: </w:t>
      </w:r>
      <w:r w:rsidRPr="00396A51">
        <w:rPr>
          <w:rFonts w:ascii="Fira Sans" w:eastAsia="Times New Roman" w:hAnsi="Fira Sans" w:cs="Courier New"/>
          <w:lang w:val="en-AU"/>
        </w:rPr>
        <w:t>int*</w:t>
      </w:r>
      <w:r w:rsidRPr="00396A51">
        <w:rPr>
          <w:rFonts w:ascii="Fira Sans" w:eastAsia="Times New Roman" w:hAnsi="Fira Sans" w:cs="Times New Roman"/>
          <w:lang w:val="en-AU"/>
        </w:rPr>
        <w:t>, </w:t>
      </w:r>
      <w:r w:rsidRPr="00396A51">
        <w:rPr>
          <w:rFonts w:ascii="Fira Sans" w:eastAsia="Times New Roman" w:hAnsi="Fira Sans" w:cs="Courier New"/>
          <w:lang w:val="en-AU"/>
        </w:rPr>
        <w:t>char*</w:t>
      </w:r>
      <w:r w:rsidRPr="00396A51">
        <w:rPr>
          <w:rFonts w:ascii="Fira Sans" w:eastAsia="Times New Roman" w:hAnsi="Fira Sans" w:cs="Times New Roman"/>
          <w:lang w:val="en-AU"/>
        </w:rPr>
        <w:t>, and </w:t>
      </w:r>
      <w:r w:rsidRPr="00396A51">
        <w:rPr>
          <w:rFonts w:ascii="Fira Sans" w:eastAsia="Times New Roman" w:hAnsi="Fira Sans" w:cs="Courier New"/>
          <w:lang w:val="en-AU"/>
        </w:rPr>
        <w:t>double*</w:t>
      </w:r>
      <w:r w:rsidRPr="00396A51">
        <w:rPr>
          <w:rFonts w:ascii="Fira Sans" w:eastAsia="Times New Roman" w:hAnsi="Fira Sans" w:cs="Times New Roman"/>
          <w:lang w:val="en-AU"/>
        </w:rPr>
        <w:t> respectively, depending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on the type they point to.</w:t>
      </w:r>
    </w:p>
    <w:p w14:paraId="1C6F9483" w14:textId="5AEB8DB0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Note that the asterisk (</w:t>
      </w:r>
      <w:r w:rsidRPr="00396A51">
        <w:rPr>
          <w:rFonts w:ascii="Fira Sans" w:eastAsia="Times New Roman" w:hAnsi="Fira Sans" w:cs="Courier New"/>
          <w:lang w:val="en-AU"/>
        </w:rPr>
        <w:t>*</w:t>
      </w:r>
      <w:r w:rsidRPr="00396A51">
        <w:rPr>
          <w:rFonts w:ascii="Fira Sans" w:eastAsia="Times New Roman" w:hAnsi="Fira Sans" w:cs="Times New Roman"/>
          <w:lang w:val="en-AU"/>
        </w:rPr>
        <w:t>) used when declaring a pointer only means that it is a pointer (it is part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of its type compound specifier), and should not be confused with the </w:t>
      </w:r>
      <w:r w:rsidRPr="00396A51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="0083403D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seen a bit earlier, but which is also written with an asterisk (</w:t>
      </w:r>
      <w:r w:rsidRPr="00396A51">
        <w:rPr>
          <w:rFonts w:ascii="Fira Sans" w:eastAsia="Times New Roman" w:hAnsi="Fira Sans" w:cs="Courier New"/>
          <w:lang w:val="en-AU"/>
        </w:rPr>
        <w:t>*</w:t>
      </w:r>
      <w:r w:rsidRPr="00396A51">
        <w:rPr>
          <w:rFonts w:ascii="Fira Sans" w:eastAsia="Times New Roman" w:hAnsi="Fira Sans" w:cs="Times New Roman"/>
          <w:lang w:val="en-AU"/>
        </w:rPr>
        <w:t>). They are simply two different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things represented with the same sign.</w:t>
      </w:r>
    </w:p>
    <w:p w14:paraId="5102FBE9" w14:textId="463FE637" w:rsidR="005A66A7" w:rsidRPr="00396A51" w:rsidRDefault="005A66A7" w:rsidP="00396A51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Let's see an example on pointers:</w:t>
      </w:r>
    </w:p>
    <w:tbl>
      <w:tblPr>
        <w:tblW w:w="94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5235"/>
        <w:gridCol w:w="3423"/>
        <w:gridCol w:w="525"/>
      </w:tblGrid>
      <w:tr w:rsidR="005A66A7" w:rsidRPr="00396A51" w14:paraId="327E64D9" w14:textId="77777777" w:rsidTr="00941E50">
        <w:trPr>
          <w:trHeight w:val="4176"/>
          <w:tblCellSpacing w:w="15" w:type="dxa"/>
        </w:trPr>
        <w:tc>
          <w:tcPr>
            <w:tcW w:w="0" w:type="auto"/>
            <w:hideMark/>
          </w:tcPr>
          <w:p w14:paraId="7A86E8EB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</w:p>
        </w:tc>
        <w:tc>
          <w:tcPr>
            <w:tcW w:w="52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4A276F5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my first pointer</w:t>
            </w:r>
          </w:p>
          <w:p w14:paraId="07BA6AF3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5A5ACDE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0FE58A28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3F1DB46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2075F5DB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68659BE9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D1B332E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mypointer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7873704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9565CFC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mypointer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13A02CA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mypointer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10;</w:t>
            </w:r>
          </w:p>
          <w:p w14:paraId="0989F805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mypointer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CFC9C3B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mypointer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20;</w:t>
            </w:r>
          </w:p>
          <w:p w14:paraId="520230B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is "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912C50D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is "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01E59E4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</w:rPr>
              <w:t>return</w:t>
            </w:r>
            <w:r w:rsidRPr="00396A51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476B5552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3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BB50E4A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firstvalue is 10</w:t>
            </w:r>
          </w:p>
          <w:p w14:paraId="6BF2357A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secondvalue is 20</w:t>
            </w:r>
          </w:p>
        </w:tc>
        <w:tc>
          <w:tcPr>
            <w:tcW w:w="0" w:type="auto"/>
            <w:vAlign w:val="center"/>
            <w:hideMark/>
          </w:tcPr>
          <w:p w14:paraId="45FA6841" w14:textId="77777777" w:rsidR="005A66A7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5A66A7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Edit &amp; Run</w:t>
              </w:r>
            </w:hyperlink>
          </w:p>
        </w:tc>
      </w:tr>
    </w:tbl>
    <w:p w14:paraId="0B2A415C" w14:textId="79ADCA2D" w:rsidR="00941E50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Notice that even though neither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firstvalue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 nor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secondvalue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 are directly set any value in the program,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both end up with a value set indirectly through the use of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mypointer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.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This is how it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happens: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First,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mypointer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 xml:space="preserve"> is assigned the address of </w:t>
      </w:r>
      <w:proofErr w:type="spellStart"/>
      <w:r w:rsidRPr="006D7076">
        <w:rPr>
          <w:rFonts w:ascii="Fira Sans" w:eastAsia="Times New Roman" w:hAnsi="Fira Sans" w:cs="Times New Roman"/>
          <w:i/>
          <w:lang w:val="en-AU"/>
        </w:rPr>
        <w:t>firstvalue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 xml:space="preserve"> using the address-of operator (</w:t>
      </w:r>
      <w:r w:rsidRPr="00396A51">
        <w:rPr>
          <w:rFonts w:ascii="Fira Sans" w:eastAsia="Times New Roman" w:hAnsi="Fira Sans" w:cs="Courier New"/>
          <w:lang w:val="en-AU"/>
        </w:rPr>
        <w:t>&amp;</w:t>
      </w:r>
      <w:r w:rsidRPr="00396A51">
        <w:rPr>
          <w:rFonts w:ascii="Fira Sans" w:eastAsia="Times New Roman" w:hAnsi="Fira Sans" w:cs="Times New Roman"/>
          <w:lang w:val="en-AU"/>
        </w:rPr>
        <w:t>). Then, the value pointed to by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mypointer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 is assigned a value of </w:t>
      </w:r>
      <w:r w:rsidRPr="00396A51">
        <w:rPr>
          <w:rFonts w:ascii="Fira Sans" w:eastAsia="Times New Roman" w:hAnsi="Fira Sans" w:cs="Courier New"/>
          <w:lang w:val="en-AU"/>
        </w:rPr>
        <w:t>10</w:t>
      </w:r>
      <w:r w:rsidRPr="00396A51">
        <w:rPr>
          <w:rFonts w:ascii="Fira Sans" w:eastAsia="Times New Roman" w:hAnsi="Fira Sans" w:cs="Times New Roman"/>
          <w:lang w:val="en-AU"/>
        </w:rPr>
        <w:t>. Because, at this</w:t>
      </w:r>
      <w:r w:rsidR="00AA604B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lastRenderedPageBreak/>
        <w:t>moment,</w:t>
      </w:r>
      <w:r w:rsidR="00E27FB9" w:rsidRPr="00396A51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mypointer</w:t>
      </w:r>
      <w:proofErr w:type="spellEnd"/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is pointing to the memory location of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firstvalue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, this in fact modifies the value of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firstvalue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.</w:t>
      </w:r>
    </w:p>
    <w:p w14:paraId="57165A2E" w14:textId="3DFFCBC3" w:rsidR="00941E50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In order to demonstrate that a pointer may point to different variables during its lifetime in a program, the example repeats the process with 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secondvalue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 and that same pointer,</w:t>
      </w:r>
      <w:r w:rsidR="006D7076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6D7076">
        <w:rPr>
          <w:rFonts w:ascii="Fira Sans" w:eastAsia="Times New Roman" w:hAnsi="Fira Sans" w:cs="Courier New"/>
          <w:i/>
          <w:lang w:val="en-AU"/>
        </w:rPr>
        <w:t>mypointer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>.</w:t>
      </w:r>
    </w:p>
    <w:p w14:paraId="35EFAD80" w14:textId="05BDA2AC" w:rsidR="005A66A7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Here is an example a little bit more elaborated:</w:t>
      </w:r>
    </w:p>
    <w:tbl>
      <w:tblPr>
        <w:tblW w:w="97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6923"/>
        <w:gridCol w:w="1984"/>
        <w:gridCol w:w="525"/>
      </w:tblGrid>
      <w:tr w:rsidR="005A66A7" w:rsidRPr="00396A51" w14:paraId="4939C629" w14:textId="77777777" w:rsidTr="00941E50">
        <w:trPr>
          <w:trHeight w:val="5346"/>
          <w:tblCellSpacing w:w="15" w:type="dxa"/>
        </w:trPr>
        <w:tc>
          <w:tcPr>
            <w:tcW w:w="0" w:type="auto"/>
            <w:hideMark/>
          </w:tcPr>
          <w:p w14:paraId="46DFEB14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</w:p>
        </w:tc>
        <w:tc>
          <w:tcPr>
            <w:tcW w:w="689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74A4778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more pointers</w:t>
            </w:r>
          </w:p>
          <w:p w14:paraId="17A47AF9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C0E54A9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6CD2A5B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682B7062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65834DD2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94D528B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5,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15;</w:t>
            </w:r>
          </w:p>
          <w:p w14:paraId="266495DC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p1, * p2;</w:t>
            </w:r>
          </w:p>
          <w:p w14:paraId="7BD5DA08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61A5F30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p1 = 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;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p1 = address of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firstvalue</w:t>
            </w:r>
            <w:proofErr w:type="spellEnd"/>
          </w:p>
          <w:p w14:paraId="4CC29F0F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p2 = 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p2 = address of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secondvalue</w:t>
            </w:r>
            <w:proofErr w:type="spellEnd"/>
          </w:p>
          <w:p w14:paraId="615CEE7E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*p1 = 10;        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value pointed to by p1 = 10</w:t>
            </w:r>
          </w:p>
          <w:p w14:paraId="4536552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*p2 = *p1;       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value pointed to by p2 = value pointed to by p1</w:t>
            </w:r>
          </w:p>
          <w:p w14:paraId="506CA868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p1 = p2;         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p1 = p2 (value of pointer is copied)</w:t>
            </w:r>
          </w:p>
          <w:p w14:paraId="73857A51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*p1 = 20;        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value pointed to by p1 = 20</w:t>
            </w:r>
          </w:p>
          <w:p w14:paraId="62B25BC7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</w:p>
          <w:p w14:paraId="6F77BFED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is "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firstvalue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00AD0BF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 xml:space="preserve"> is "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secondvalue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396A51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9F70DB9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</w:rPr>
              <w:t>return</w:t>
            </w:r>
            <w:r w:rsidRPr="00396A51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35D63FFC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19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7616EDA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firstvalue is 10</w:t>
            </w:r>
          </w:p>
          <w:p w14:paraId="6FE685E5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</w:rPr>
              <w:t>secondvalue is 20</w:t>
            </w:r>
          </w:p>
        </w:tc>
        <w:tc>
          <w:tcPr>
            <w:tcW w:w="0" w:type="auto"/>
            <w:vAlign w:val="center"/>
            <w:hideMark/>
          </w:tcPr>
          <w:p w14:paraId="79ABA730" w14:textId="77777777" w:rsidR="005A66A7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6" w:tgtFrame="_top" w:tooltip="Open C++ Shell (in a new window)" w:history="1">
              <w:r w:rsidR="005A66A7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Edit &amp; Run</w:t>
              </w:r>
            </w:hyperlink>
          </w:p>
        </w:tc>
      </w:tr>
    </w:tbl>
    <w:p w14:paraId="2146CF27" w14:textId="67560A40" w:rsidR="00941E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Each assignment operation includes a comment on how each line could be read: i.e., replacing</w:t>
      </w:r>
      <w:r w:rsidR="00360339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ampersands (</w:t>
      </w:r>
      <w:r w:rsidRPr="00396A51">
        <w:rPr>
          <w:rFonts w:ascii="Fira Sans" w:eastAsia="Times New Roman" w:hAnsi="Fira Sans" w:cs="Courier New"/>
          <w:lang w:val="en-AU"/>
        </w:rPr>
        <w:t>&amp;</w:t>
      </w:r>
      <w:r w:rsidRPr="00396A51">
        <w:rPr>
          <w:rFonts w:ascii="Fira Sans" w:eastAsia="Times New Roman" w:hAnsi="Fira Sans" w:cs="Times New Roman"/>
          <w:lang w:val="en-AU"/>
        </w:rPr>
        <w:t>) by "address of", and asterisks (</w:t>
      </w:r>
      <w:r w:rsidRPr="00396A51">
        <w:rPr>
          <w:rFonts w:ascii="Fira Sans" w:eastAsia="Times New Roman" w:hAnsi="Fira Sans" w:cs="Courier New"/>
          <w:lang w:val="en-AU"/>
        </w:rPr>
        <w:t>*</w:t>
      </w:r>
      <w:r w:rsidRPr="00396A51">
        <w:rPr>
          <w:rFonts w:ascii="Fira Sans" w:eastAsia="Times New Roman" w:hAnsi="Fira Sans" w:cs="Times New Roman"/>
          <w:lang w:val="en-AU"/>
        </w:rPr>
        <w:t>) by "value pointed to by".</w:t>
      </w:r>
    </w:p>
    <w:p w14:paraId="310A02B2" w14:textId="40FFF991" w:rsidR="00C70B50" w:rsidRPr="00396A51" w:rsidRDefault="005A66A7" w:rsidP="00396A51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Notice that there are expressions with pointers </w:t>
      </w:r>
      <w:r w:rsidRPr="00396A51">
        <w:rPr>
          <w:rFonts w:ascii="Fira Sans" w:eastAsia="Times New Roman" w:hAnsi="Fira Sans" w:cs="Courier New"/>
          <w:lang w:val="en-AU"/>
        </w:rPr>
        <w:t>p1</w:t>
      </w:r>
      <w:r w:rsidRPr="00396A51">
        <w:rPr>
          <w:rFonts w:ascii="Fira Sans" w:eastAsia="Times New Roman" w:hAnsi="Fira Sans" w:cs="Times New Roman"/>
          <w:lang w:val="en-AU"/>
        </w:rPr>
        <w:t> and </w:t>
      </w:r>
      <w:r w:rsidRPr="00396A51">
        <w:rPr>
          <w:rFonts w:ascii="Fira Sans" w:eastAsia="Times New Roman" w:hAnsi="Fira Sans" w:cs="Courier New"/>
          <w:lang w:val="en-AU"/>
        </w:rPr>
        <w:t>p2</w:t>
      </w:r>
      <w:r w:rsidRPr="00396A51">
        <w:rPr>
          <w:rFonts w:ascii="Fira Sans" w:eastAsia="Times New Roman" w:hAnsi="Fira Sans" w:cs="Times New Roman"/>
          <w:lang w:val="en-AU"/>
        </w:rPr>
        <w:t>, both with and without the</w:t>
      </w:r>
      <w:r w:rsidR="00941E50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i/>
          <w:iCs/>
          <w:lang w:val="en-AU"/>
        </w:rPr>
        <w:t>dereference</w:t>
      </w:r>
      <w:r w:rsidR="00A56CB1" w:rsidRPr="00396A51">
        <w:rPr>
          <w:rFonts w:ascii="Fira Sans" w:eastAsia="Times New Roman" w:hAnsi="Fira Sans" w:cs="Times New Roman"/>
          <w:i/>
          <w:iCs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i/>
          <w:iCs/>
          <w:lang w:val="en-AU"/>
        </w:rPr>
        <w:t>operator</w:t>
      </w:r>
      <w:r w:rsidRPr="00396A51">
        <w:rPr>
          <w:rFonts w:ascii="Fira Sans" w:eastAsia="Times New Roman" w:hAnsi="Fira Sans" w:cs="Times New Roman"/>
          <w:lang w:val="en-AU"/>
        </w:rPr>
        <w:t> (</w:t>
      </w:r>
      <w:r w:rsidRPr="00396A51">
        <w:rPr>
          <w:rFonts w:ascii="Fira Sans" w:eastAsia="Times New Roman" w:hAnsi="Fira Sans" w:cs="Courier New"/>
          <w:lang w:val="en-AU"/>
        </w:rPr>
        <w:t>*</w:t>
      </w:r>
      <w:r w:rsidRPr="00396A51">
        <w:rPr>
          <w:rFonts w:ascii="Fira Sans" w:eastAsia="Times New Roman" w:hAnsi="Fira Sans" w:cs="Times New Roman"/>
          <w:lang w:val="en-AU"/>
        </w:rPr>
        <w:t>). The meaning of an expression using the </w:t>
      </w:r>
      <w:r w:rsidRPr="00396A51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Pr="00396A51">
        <w:rPr>
          <w:rFonts w:ascii="Fira Sans" w:eastAsia="Times New Roman" w:hAnsi="Fira Sans" w:cs="Times New Roman"/>
          <w:lang w:val="en-AU"/>
        </w:rPr>
        <w:t> (*) is very</w:t>
      </w:r>
      <w:r w:rsidR="00C91C99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different from one that does not. When this operator precedes the pointer name, the expression</w:t>
      </w:r>
      <w:r w:rsidR="00C91C99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refers to the value being pointed, while when a pointer name appears without this</w:t>
      </w:r>
      <w:r w:rsidR="00C71FCE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operator, it refers to the value of the pointer itself (i.e., the address of what the pointer is</w:t>
      </w:r>
      <w:r w:rsidR="007D4BF3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pointing to).</w:t>
      </w:r>
    </w:p>
    <w:p w14:paraId="4873F81F" w14:textId="1A28F9F6" w:rsidR="005A66A7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Another thing that may call your attention is the 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358"/>
        <w:gridCol w:w="81"/>
      </w:tblGrid>
      <w:tr w:rsidR="005A66A7" w:rsidRPr="00396A51" w14:paraId="70381844" w14:textId="77777777" w:rsidTr="005A66A7">
        <w:trPr>
          <w:tblCellSpacing w:w="15" w:type="dxa"/>
        </w:trPr>
        <w:tc>
          <w:tcPr>
            <w:tcW w:w="0" w:type="auto"/>
            <w:hideMark/>
          </w:tcPr>
          <w:p w14:paraId="2402A650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4B317DE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</w:rPr>
              <w:t xml:space="preserve"> * p1, * p2;</w:t>
            </w:r>
          </w:p>
        </w:tc>
        <w:tc>
          <w:tcPr>
            <w:tcW w:w="0" w:type="auto"/>
            <w:vAlign w:val="center"/>
            <w:hideMark/>
          </w:tcPr>
          <w:p w14:paraId="35A75A18" w14:textId="77777777" w:rsidR="005A66A7" w:rsidRPr="00396A51" w:rsidRDefault="005A66A7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3307E8D5" w14:textId="60D45D04" w:rsidR="005A66A7" w:rsidRPr="00396A51" w:rsidRDefault="005A66A7" w:rsidP="00396A51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This declares the two pointers used in the previous example. But notice that there is an asterisk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(</w:t>
      </w:r>
      <w:r w:rsidRPr="00396A51">
        <w:rPr>
          <w:rFonts w:ascii="Fira Sans" w:eastAsia="Times New Roman" w:hAnsi="Fira Sans" w:cs="Courier New"/>
          <w:lang w:val="en-AU"/>
        </w:rPr>
        <w:t>*</w:t>
      </w:r>
      <w:r w:rsidRPr="00396A51">
        <w:rPr>
          <w:rFonts w:ascii="Fira Sans" w:eastAsia="Times New Roman" w:hAnsi="Fira Sans" w:cs="Times New Roman"/>
          <w:lang w:val="en-AU"/>
        </w:rPr>
        <w:t>) for each pointer, in order for both to have type </w:t>
      </w:r>
      <w:r w:rsidRPr="00396A51">
        <w:rPr>
          <w:rFonts w:ascii="Fira Sans" w:eastAsia="Times New Roman" w:hAnsi="Fira Sans" w:cs="Courier New"/>
          <w:lang w:val="en-AU"/>
        </w:rPr>
        <w:t>int*</w:t>
      </w:r>
      <w:r w:rsidRPr="00396A51">
        <w:rPr>
          <w:rFonts w:ascii="Fira Sans" w:eastAsia="Times New Roman" w:hAnsi="Fira Sans" w:cs="Times New Roman"/>
          <w:lang w:val="en-AU"/>
        </w:rPr>
        <w:t> (pointer to </w:t>
      </w:r>
      <w:r w:rsidRPr="00396A51">
        <w:rPr>
          <w:rFonts w:ascii="Fira Sans" w:eastAsia="Times New Roman" w:hAnsi="Fira Sans" w:cs="Courier New"/>
          <w:lang w:val="en-AU"/>
        </w:rPr>
        <w:t>int</w:t>
      </w:r>
      <w:r w:rsidRPr="00396A51">
        <w:rPr>
          <w:rFonts w:ascii="Fira Sans" w:eastAsia="Times New Roman" w:hAnsi="Fira Sans" w:cs="Times New Roman"/>
          <w:lang w:val="en-AU"/>
        </w:rPr>
        <w:t>). This is required</w:t>
      </w:r>
      <w:r w:rsidR="007D4BF3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due to the precedence rules. Note that if, instead, the code was: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203"/>
        <w:gridCol w:w="81"/>
      </w:tblGrid>
      <w:tr w:rsidR="005A66A7" w:rsidRPr="00396A51" w14:paraId="49769524" w14:textId="77777777" w:rsidTr="005A66A7">
        <w:trPr>
          <w:tblCellSpacing w:w="15" w:type="dxa"/>
        </w:trPr>
        <w:tc>
          <w:tcPr>
            <w:tcW w:w="0" w:type="auto"/>
            <w:hideMark/>
          </w:tcPr>
          <w:p w14:paraId="517BFE3B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D508E2" w14:textId="77777777" w:rsidR="005A66A7" w:rsidRPr="00396A51" w:rsidRDefault="005A66A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</w:rPr>
              <w:t xml:space="preserve"> * p1, p2;</w:t>
            </w:r>
          </w:p>
        </w:tc>
        <w:tc>
          <w:tcPr>
            <w:tcW w:w="0" w:type="auto"/>
            <w:vAlign w:val="center"/>
            <w:hideMark/>
          </w:tcPr>
          <w:p w14:paraId="33C28BB6" w14:textId="77777777" w:rsidR="005A66A7" w:rsidRPr="00396A51" w:rsidRDefault="005A66A7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37A6F67" w14:textId="4CCE0921" w:rsidR="005A66A7" w:rsidRPr="00396A51" w:rsidRDefault="005A66A7" w:rsidP="00396A51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Courier New"/>
          <w:lang w:val="en-AU"/>
        </w:rPr>
        <w:t>p1</w:t>
      </w:r>
      <w:r w:rsidRPr="00396A51">
        <w:rPr>
          <w:rFonts w:ascii="Fira Sans" w:eastAsia="Times New Roman" w:hAnsi="Fira Sans" w:cs="Times New Roman"/>
          <w:lang w:val="en-AU"/>
        </w:rPr>
        <w:t> would indeed be of type </w:t>
      </w:r>
      <w:r w:rsidRPr="00396A51">
        <w:rPr>
          <w:rFonts w:ascii="Fira Sans" w:eastAsia="Times New Roman" w:hAnsi="Fira Sans" w:cs="Courier New"/>
          <w:lang w:val="en-AU"/>
        </w:rPr>
        <w:t>int*</w:t>
      </w:r>
      <w:r w:rsidRPr="00396A51">
        <w:rPr>
          <w:rFonts w:ascii="Fira Sans" w:eastAsia="Times New Roman" w:hAnsi="Fira Sans" w:cs="Times New Roman"/>
          <w:lang w:val="en-AU"/>
        </w:rPr>
        <w:t>, but </w:t>
      </w:r>
      <w:r w:rsidRPr="00396A51">
        <w:rPr>
          <w:rFonts w:ascii="Fira Sans" w:eastAsia="Times New Roman" w:hAnsi="Fira Sans" w:cs="Courier New"/>
          <w:lang w:val="en-AU"/>
        </w:rPr>
        <w:t>p2</w:t>
      </w:r>
      <w:r w:rsidRPr="00396A51">
        <w:rPr>
          <w:rFonts w:ascii="Fira Sans" w:eastAsia="Times New Roman" w:hAnsi="Fira Sans" w:cs="Times New Roman"/>
          <w:lang w:val="en-AU"/>
        </w:rPr>
        <w:t> would be of type </w:t>
      </w:r>
      <w:r w:rsidRPr="00396A51">
        <w:rPr>
          <w:rFonts w:ascii="Fira Sans" w:eastAsia="Times New Roman" w:hAnsi="Fira Sans" w:cs="Courier New"/>
          <w:lang w:val="en-AU"/>
        </w:rPr>
        <w:t>int</w:t>
      </w:r>
      <w:r w:rsidRPr="00396A51">
        <w:rPr>
          <w:rFonts w:ascii="Fira Sans" w:eastAsia="Times New Roman" w:hAnsi="Fira Sans" w:cs="Times New Roman"/>
          <w:lang w:val="en-AU"/>
        </w:rPr>
        <w:t>. Spaces do not matter at all for this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purpose. But anyway, simply remembering to put one asterisk per pointer is enough for most</w:t>
      </w:r>
      <w:r w:rsidR="008164C1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pointer users interested in declaring multiple pointers per statement.</w:t>
      </w:r>
      <w:r w:rsidR="00AA604B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Or even better: use</w:t>
      </w:r>
      <w:r w:rsidR="00ED3E98" w:rsidRPr="00396A51">
        <w:rPr>
          <w:rFonts w:ascii="Fira Sans" w:eastAsia="Times New Roman" w:hAnsi="Fira Sans" w:cs="Times New Roman"/>
          <w:lang w:val="en-AU"/>
        </w:rPr>
        <w:t xml:space="preserve"> </w:t>
      </w:r>
      <w:r w:rsidRPr="00396A51">
        <w:rPr>
          <w:rFonts w:ascii="Fira Sans" w:eastAsia="Times New Roman" w:hAnsi="Fira Sans" w:cs="Times New Roman"/>
          <w:lang w:val="en-AU"/>
        </w:rPr>
        <w:t>a different statement for each variable.</w:t>
      </w:r>
      <w:r w:rsidRPr="00396A51">
        <w:rPr>
          <w:rFonts w:ascii="Fira Sans" w:eastAsia="Times New Roman" w:hAnsi="Fira Sans" w:cs="Times New Roman"/>
          <w:lang w:val="en-AU"/>
        </w:rPr>
        <w:br/>
      </w:r>
    </w:p>
    <w:p w14:paraId="174125CF" w14:textId="3954427A" w:rsidR="003938DB" w:rsidRPr="00396A51" w:rsidRDefault="003938DB" w:rsidP="00396A51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</w:p>
    <w:tbl>
      <w:tblPr>
        <w:tblpPr w:leftFromText="180" w:rightFromText="180" w:horzAnchor="margin" w:tblpY="351"/>
        <w:tblW w:w="91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8737"/>
      </w:tblGrid>
      <w:tr w:rsidR="003938DB" w:rsidRPr="00396A51" w14:paraId="4706FD50" w14:textId="77777777" w:rsidTr="00363545">
        <w:trPr>
          <w:trHeight w:val="9011"/>
          <w:tblCellSpacing w:w="15" w:type="dxa"/>
        </w:trPr>
        <w:tc>
          <w:tcPr>
            <w:tcW w:w="0" w:type="auto"/>
            <w:hideMark/>
          </w:tcPr>
          <w:p w14:paraId="6972FE4A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lastRenderedPageBreak/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</w:p>
          <w:p w14:paraId="6EA7A759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5D579662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4ACB1D38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7B727923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  <w:p w14:paraId="402B5159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25</w:t>
            </w:r>
          </w:p>
          <w:p w14:paraId="676452C4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26</w:t>
            </w:r>
          </w:p>
          <w:p w14:paraId="4DCDEFDE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27</w:t>
            </w:r>
          </w:p>
          <w:p w14:paraId="7D1340D3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28</w:t>
            </w:r>
          </w:p>
          <w:p w14:paraId="46ACB08E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29</w:t>
            </w:r>
          </w:p>
          <w:p w14:paraId="65D0930A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30</w:t>
            </w:r>
          </w:p>
          <w:p w14:paraId="27774066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31</w:t>
            </w:r>
          </w:p>
          <w:p w14:paraId="402E8E78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32</w:t>
            </w:r>
          </w:p>
          <w:p w14:paraId="5425DA34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33</w:t>
            </w:r>
          </w:p>
          <w:p w14:paraId="16BED24A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34</w:t>
            </w:r>
          </w:p>
          <w:p w14:paraId="2C7021CE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35</w:t>
            </w:r>
          </w:p>
          <w:p w14:paraId="42403734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36</w:t>
            </w:r>
          </w:p>
          <w:p w14:paraId="0C3B5535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37</w:t>
            </w:r>
          </w:p>
          <w:p w14:paraId="2EEB02E4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38</w:t>
            </w:r>
          </w:p>
          <w:p w14:paraId="5FCBA2BF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39</w:t>
            </w:r>
          </w:p>
          <w:p w14:paraId="26A5B981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40</w:t>
            </w:r>
          </w:p>
          <w:p w14:paraId="418EC336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41</w:t>
            </w:r>
          </w:p>
          <w:p w14:paraId="43CF5939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42</w:t>
            </w:r>
          </w:p>
          <w:p w14:paraId="3C9330C6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43</w:t>
            </w:r>
          </w:p>
          <w:p w14:paraId="7F34FCD5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44</w:t>
            </w:r>
          </w:p>
          <w:p w14:paraId="7EE40AF6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45</w:t>
            </w:r>
          </w:p>
          <w:p w14:paraId="0401450E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46</w:t>
            </w:r>
          </w:p>
          <w:p w14:paraId="1355AD68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47</w:t>
            </w:r>
          </w:p>
          <w:p w14:paraId="751893FF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48</w:t>
            </w:r>
          </w:p>
          <w:p w14:paraId="619C547D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49</w:t>
            </w:r>
          </w:p>
          <w:p w14:paraId="1E99515B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50</w:t>
            </w:r>
          </w:p>
          <w:p w14:paraId="0A0DDDAF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51</w:t>
            </w:r>
          </w:p>
          <w:p w14:paraId="6FE07D3E" w14:textId="77777777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52</w:t>
            </w:r>
          </w:p>
          <w:p w14:paraId="09CBE885" w14:textId="6C061600" w:rsidR="004B7C09" w:rsidRPr="00396A51" w:rsidRDefault="004B7C0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53</w:t>
            </w:r>
          </w:p>
        </w:tc>
        <w:tc>
          <w:tcPr>
            <w:tcW w:w="869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0063B50" w14:textId="5DE7B764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references</w:t>
            </w:r>
            <w:r w:rsidR="00EB5F48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and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pointers</w:t>
            </w:r>
          </w:p>
          <w:p w14:paraId="27CE10AF" w14:textId="787B439C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>#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include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&lt;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cstdio</w:t>
            </w:r>
            <w:proofErr w:type="spellEnd"/>
            <w:r w:rsidRPr="00396A51">
              <w:rPr>
                <w:rFonts w:ascii="Fira Sans" w:eastAsia="Times New Roman" w:hAnsi="Fira Sans" w:cs="Courier New"/>
                <w:color w:val="833C0B" w:themeColor="accent2" w:themeShade="80"/>
                <w:lang w:val="en-AU"/>
              </w:rPr>
              <w:t>&gt;</w:t>
            </w:r>
          </w:p>
          <w:p w14:paraId="2762DACC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(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argc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,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char **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argv</w:t>
            </w:r>
            <w:proofErr w:type="spellEnd"/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)</w:t>
            </w:r>
          </w:p>
          <w:p w14:paraId="16709A0E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FF99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{</w:t>
            </w:r>
          </w:p>
          <w:p w14:paraId="78D2CBAC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x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5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49DC755A" w14:textId="1BDAF35F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&amp;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="00B35A1A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pointer connection</w:t>
            </w:r>
          </w:p>
          <w:p w14:paraId="298EDEE1" w14:textId="0AC1505F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y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="00B35A1A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reference connection</w:t>
            </w:r>
          </w:p>
          <w:p w14:paraId="690927C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("The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5</w:t>
            </w:r>
          </w:p>
          <w:p w14:paraId="1F4775BA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5</w:t>
            </w:r>
          </w:p>
          <w:p w14:paraId="137C2D26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// 5</w:t>
            </w:r>
          </w:p>
          <w:p w14:paraId="1DDCD6B6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3C25B7AB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x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64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0E03F3C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64</w:t>
            </w:r>
          </w:p>
          <w:p w14:paraId="48AB551C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64</w:t>
            </w:r>
          </w:p>
          <w:p w14:paraId="6FECE1C5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// 64</w:t>
            </w:r>
          </w:p>
          <w:p w14:paraId="6D9E3128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68D0CFA1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y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27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2DBA3652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27</w:t>
            </w:r>
          </w:p>
          <w:p w14:paraId="5BC2B1AB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// 27</w:t>
            </w:r>
          </w:p>
          <w:p w14:paraId="5726CAB5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27</w:t>
            </w:r>
          </w:p>
          <w:p w14:paraId="063B569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2D75108F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33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7F08F88A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33</w:t>
            </w:r>
          </w:p>
          <w:p w14:paraId="1633C7FD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// 33</w:t>
            </w:r>
          </w:p>
          <w:p w14:paraId="5B8BE02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33</w:t>
            </w:r>
          </w:p>
          <w:p w14:paraId="2022BDDD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3044A73B" w14:textId="52F656C9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z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123</w:t>
            </w:r>
            <w:r w:rsidR="00226C39"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&amp;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z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54D05215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33</w:t>
            </w:r>
          </w:p>
          <w:p w14:paraId="56E9CCB0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// 123</w:t>
            </w:r>
          </w:p>
          <w:p w14:paraId="625E6CB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33</w:t>
            </w:r>
          </w:p>
          <w:p w14:paraId="5B7D1D6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z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z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// 123</w:t>
            </w:r>
          </w:p>
          <w:p w14:paraId="69DD63A9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6D453E88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 xml:space="preserve">y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z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147CD61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x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x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123</w:t>
            </w:r>
          </w:p>
          <w:p w14:paraId="142D7BAF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 xml:space="preserve">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ip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 123</w:t>
            </w:r>
          </w:p>
          <w:p w14:paraId="2FEEA7D1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y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y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 xml:space="preserve">; 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// 123</w:t>
            </w:r>
          </w:p>
          <w:p w14:paraId="71A8BC16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"The value of z is %d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808080" w:themeColor="background1" w:themeShade="80"/>
                <w:lang w:val="en-AU"/>
              </w:rPr>
              <w:t>,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2E74B5" w:themeColor="accent5" w:themeShade="BF"/>
                <w:lang w:val="en-AU"/>
              </w:rPr>
              <w:t>z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 // 123</w:t>
            </w:r>
          </w:p>
          <w:p w14:paraId="71449CEA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525252" w:themeColor="accent3" w:themeShade="80"/>
                <w:lang w:val="en-AU"/>
              </w:rPr>
              <w:t>printf</w:t>
            </w:r>
            <w:proofErr w:type="spellEnd"/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\n</w:t>
            </w:r>
            <w:r w:rsidRPr="00396A51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"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70449FD6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</w:t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color w:val="0D0D0D" w:themeColor="text1" w:themeTint="F2"/>
                <w:lang w:val="en-AU"/>
              </w:rPr>
              <w:t>0</w:t>
            </w:r>
            <w:r w:rsidRPr="00396A51">
              <w:rPr>
                <w:rFonts w:ascii="Fira Sans" w:eastAsia="Times New Roman" w:hAnsi="Fira Sans" w:cs="Courier New"/>
                <w:color w:val="222A35" w:themeColor="text2" w:themeShade="80"/>
                <w:lang w:val="en-AU"/>
              </w:rPr>
              <w:t>;</w:t>
            </w:r>
          </w:p>
          <w:p w14:paraId="13B4C510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FF99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FF9900"/>
                <w:lang w:val="en-AU"/>
              </w:rPr>
              <w:t>}</w:t>
            </w:r>
          </w:p>
          <w:p w14:paraId="18F8B515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/*</w:t>
            </w:r>
          </w:p>
          <w:p w14:paraId="0D9C733C" w14:textId="5FB0A9F6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The main differences between pointers and references are:</w:t>
            </w:r>
          </w:p>
          <w:p w14:paraId="45FD7C3E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1) References are used to refer an existing variable in another name</w:t>
            </w:r>
          </w:p>
          <w:p w14:paraId="5A71960A" w14:textId="74AE5A6F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whereas pointers are used to store address of variable.</w:t>
            </w:r>
          </w:p>
          <w:p w14:paraId="5AB44067" w14:textId="5FD03CC6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2) References cannot have a null value assigned but pointer can.</w:t>
            </w:r>
          </w:p>
          <w:p w14:paraId="50178FDA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3) A reference variable can be referenced by pass by value</w:t>
            </w:r>
          </w:p>
          <w:p w14:paraId="33177213" w14:textId="52B859DC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whereas a pointer can be referenced but pass by reference.</w:t>
            </w:r>
          </w:p>
          <w:p w14:paraId="25800BBC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5) A reference must be initialized on declaration</w:t>
            </w:r>
          </w:p>
          <w:p w14:paraId="3BF57EE0" w14:textId="055C3646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while it is not necessary in case of pointer.</w:t>
            </w:r>
          </w:p>
          <w:p w14:paraId="54111D48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6) A reference shares the same memory address with the original variable</w:t>
            </w:r>
          </w:p>
          <w:p w14:paraId="2F9D3F0E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but also takes up some space on the stack</w:t>
            </w:r>
          </w:p>
          <w:p w14:paraId="3E88C524" w14:textId="77777777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whereas a pointer has its own memory address and size on the stack.</w:t>
            </w:r>
          </w:p>
          <w:p w14:paraId="48A950DD" w14:textId="1FFFD3BE" w:rsidR="003938DB" w:rsidRPr="00396A51" w:rsidRDefault="003938DB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*/</w:t>
            </w:r>
          </w:p>
        </w:tc>
      </w:tr>
    </w:tbl>
    <w:p w14:paraId="72DB6A04" w14:textId="23640AEA" w:rsidR="003938DB" w:rsidRPr="00396A51" w:rsidRDefault="006C0532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 xml:space="preserve">*Check </w:t>
      </w:r>
      <w:r w:rsidR="00363545" w:rsidRPr="00396A51">
        <w:rPr>
          <w:rFonts w:ascii="Fira Sans" w:eastAsia="Times New Roman" w:hAnsi="Fira Sans" w:cs="Times New Roman"/>
          <w:lang w:val="en-AU"/>
        </w:rPr>
        <w:t>below</w:t>
      </w:r>
      <w:r w:rsidRPr="00396A51">
        <w:rPr>
          <w:rFonts w:ascii="Fira Sans" w:eastAsia="Times New Roman" w:hAnsi="Fira Sans" w:cs="Times New Roman"/>
          <w:lang w:val="en-AU"/>
        </w:rPr>
        <w:t xml:space="preserve"> written code in Standard C</w:t>
      </w:r>
      <w:r w:rsidR="00363545" w:rsidRPr="00396A51">
        <w:rPr>
          <w:rFonts w:ascii="Fira Sans" w:eastAsia="Times New Roman" w:hAnsi="Fira Sans" w:cs="Times New Roman"/>
          <w:lang w:val="en-AU"/>
        </w:rPr>
        <w:t>:</w:t>
      </w:r>
    </w:p>
    <w:p w14:paraId="500378FD" w14:textId="74B6D551" w:rsidR="00EB5F48" w:rsidRPr="00396A51" w:rsidRDefault="00EB5F48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lastRenderedPageBreak/>
        <w:t>Pointers: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415"/>
        <w:gridCol w:w="4139"/>
        <w:gridCol w:w="590"/>
      </w:tblGrid>
      <w:tr w:rsidR="00FC24B2" w:rsidRPr="00396A51" w14:paraId="3F76BB31" w14:textId="77777777" w:rsidTr="00AA39FC">
        <w:trPr>
          <w:trHeight w:val="1220"/>
          <w:tblCellSpacing w:w="15" w:type="dxa"/>
        </w:trPr>
        <w:tc>
          <w:tcPr>
            <w:tcW w:w="0" w:type="auto"/>
            <w:hideMark/>
          </w:tcPr>
          <w:p w14:paraId="5B503BBB" w14:textId="4719A55D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0104E40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7C96B481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3C97AF1A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22254433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5AB712E6" w14:textId="103AC089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C5CDE51" w14:textId="62D33390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1C99E52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3ECB81E9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B406313" w14:textId="7777777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Exception has occurred: W32/0xC0000005</w:t>
            </w:r>
          </w:p>
          <w:p w14:paraId="7C0E084B" w14:textId="4F2F85A4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Unhandled exception thrown: read access violation.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was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nullptr</w:t>
            </w:r>
            <w:proofErr w:type="spellEnd"/>
            <w:r w:rsidR="00ED6BE1"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.</w:t>
            </w:r>
          </w:p>
          <w:p w14:paraId="6D26B19A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64C9389" w14:textId="48824847" w:rsidR="00FC24B2" w:rsidRPr="00396A51" w:rsidRDefault="00FC24B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Uninitialized local variable ‘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’ used.</w:t>
            </w:r>
          </w:p>
        </w:tc>
        <w:tc>
          <w:tcPr>
            <w:tcW w:w="0" w:type="auto"/>
            <w:vAlign w:val="center"/>
            <w:hideMark/>
          </w:tcPr>
          <w:p w14:paraId="32C4B594" w14:textId="77777777" w:rsidR="00FC24B2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7" w:tgtFrame="_top" w:tooltip="Open C++ Shell (in a new window)" w:history="1">
              <w:r w:rsidR="00FC24B2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FC24B2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545CA6" w:rsidRPr="00396A51" w14:paraId="511C742E" w14:textId="77777777" w:rsidTr="004B4205">
        <w:trPr>
          <w:trHeight w:val="1220"/>
          <w:tblCellSpacing w:w="15" w:type="dxa"/>
        </w:trPr>
        <w:tc>
          <w:tcPr>
            <w:tcW w:w="0" w:type="auto"/>
            <w:hideMark/>
          </w:tcPr>
          <w:p w14:paraId="29478BCF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8CB5B0B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6C707C7A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3264391A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49EF59C2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5DC951E5" w14:textId="62F75B88" w:rsidR="00545CA6" w:rsidRPr="00545CA6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F57A153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2FD4AC8B" w14:textId="77777777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FEAF6FC" w14:textId="6AA72F10" w:rsidR="00545CA6" w:rsidRPr="00396A51" w:rsidRDefault="00545CA6" w:rsidP="004B4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545CA6">
              <w:rPr>
                <w:rFonts w:ascii="Fira Sans" w:eastAsia="Times New Roman" w:hAnsi="Fira Sans" w:cs="Courier New"/>
                <w:color w:val="000000"/>
                <w:lang w:val="en-AU"/>
              </w:rPr>
              <w:t>Press any key to continue . . .</w:t>
            </w:r>
          </w:p>
        </w:tc>
        <w:tc>
          <w:tcPr>
            <w:tcW w:w="0" w:type="auto"/>
            <w:vAlign w:val="center"/>
            <w:hideMark/>
          </w:tcPr>
          <w:p w14:paraId="5411FCCF" w14:textId="77777777" w:rsidR="00545CA6" w:rsidRPr="00396A51" w:rsidRDefault="00762EA6" w:rsidP="004B420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8" w:tgtFrame="_top" w:tooltip="Open C++ Shell (in a new window)" w:history="1">
              <w:r w:rsidR="00545CA6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545CA6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ED6BE1" w:rsidRPr="00396A51" w14:paraId="47D20980" w14:textId="77777777" w:rsidTr="00AA39FC">
        <w:trPr>
          <w:trHeight w:val="1220"/>
          <w:tblCellSpacing w:w="15" w:type="dxa"/>
        </w:trPr>
        <w:tc>
          <w:tcPr>
            <w:tcW w:w="0" w:type="auto"/>
            <w:hideMark/>
          </w:tcPr>
          <w:p w14:paraId="4F41327A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33A6005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4182504C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3F4F3B17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5D9AC622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15AFEBF5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8FBD52C" w14:textId="5FC34B3D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02DB12F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43F31464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931DC59" w14:textId="53036D40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00000000</w:t>
            </w:r>
          </w:p>
          <w:p w14:paraId="45830A50" w14:textId="77777777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1569548" w14:textId="68DF210A" w:rsidR="00ED6BE1" w:rsidRPr="00396A51" w:rsidRDefault="00ED6BE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Uninitialized local variable ‘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’ used.</w:t>
            </w:r>
          </w:p>
        </w:tc>
        <w:tc>
          <w:tcPr>
            <w:tcW w:w="0" w:type="auto"/>
            <w:vAlign w:val="center"/>
            <w:hideMark/>
          </w:tcPr>
          <w:p w14:paraId="61A9BD5A" w14:textId="77777777" w:rsidR="00ED6BE1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9" w:tgtFrame="_top" w:tooltip="Open C++ Shell (in a new window)" w:history="1">
              <w:r w:rsidR="00ED6BE1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ED6BE1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46268821" w14:textId="6105C17C" w:rsidR="00ED6BE1" w:rsidRPr="00396A51" w:rsidRDefault="00EB5F48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References: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4415"/>
        <w:gridCol w:w="4139"/>
        <w:gridCol w:w="590"/>
      </w:tblGrid>
      <w:tr w:rsidR="00EB5F48" w:rsidRPr="00396A51" w14:paraId="44795FEC" w14:textId="77777777" w:rsidTr="00AA39FC">
        <w:trPr>
          <w:trHeight w:val="1220"/>
          <w:tblCellSpacing w:w="15" w:type="dxa"/>
        </w:trPr>
        <w:tc>
          <w:tcPr>
            <w:tcW w:w="0" w:type="auto"/>
            <w:hideMark/>
          </w:tcPr>
          <w:p w14:paraId="000F91FB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05FEBE6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2AE9CCB8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665F8130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78EC002D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0B414AD2" w14:textId="06B2E172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 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2E00D8A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48744A43" w14:textId="77777777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5B16AFC" w14:textId="3380B5E4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‘</w:t>
            </w:r>
            <w:proofErr w:type="spellStart"/>
            <w:proofErr w:type="gram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ref</w:t>
            </w:r>
            <w:proofErr w:type="gram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’:References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must be initialized.</w:t>
            </w:r>
          </w:p>
          <w:p w14:paraId="6566E19B" w14:textId="0B6DC73F" w:rsidR="00EB5F48" w:rsidRPr="00396A51" w:rsidRDefault="00EB5F4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US"/>
              </w:rPr>
              <w:t>Reference variable “ref” requires an initializer.</w:t>
            </w:r>
          </w:p>
        </w:tc>
        <w:tc>
          <w:tcPr>
            <w:tcW w:w="0" w:type="auto"/>
            <w:vAlign w:val="center"/>
            <w:hideMark/>
          </w:tcPr>
          <w:p w14:paraId="36E9DABD" w14:textId="77777777" w:rsidR="00EB5F48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0" w:tgtFrame="_top" w:tooltip="Open C++ Shell (in a new window)" w:history="1">
              <w:r w:rsidR="00EB5F48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EB5F48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776F37" w:rsidRPr="00396A51" w14:paraId="6ADB4419" w14:textId="77777777" w:rsidTr="00AA39FC">
        <w:trPr>
          <w:trHeight w:val="1220"/>
          <w:tblCellSpacing w:w="15" w:type="dxa"/>
        </w:trPr>
        <w:tc>
          <w:tcPr>
            <w:tcW w:w="0" w:type="auto"/>
            <w:hideMark/>
          </w:tcPr>
          <w:p w14:paraId="650852EC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B621189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4C477A87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6D346B00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0EF9D6AA" w14:textId="6E87B8FD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67D0A93C" w14:textId="2B3D3635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1ACEE62" w14:textId="470F245D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 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ref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var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241E90B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3595EA64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D08EB2E" w14:textId="46391FC9" w:rsidR="00776F37" w:rsidRPr="00396A51" w:rsidRDefault="00D65CD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Press any key to continue . . .</w:t>
            </w:r>
          </w:p>
        </w:tc>
        <w:tc>
          <w:tcPr>
            <w:tcW w:w="0" w:type="auto"/>
            <w:vAlign w:val="center"/>
            <w:hideMark/>
          </w:tcPr>
          <w:p w14:paraId="0A333DEC" w14:textId="77777777" w:rsidR="00776F37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1" w:tgtFrame="_top" w:tooltip="Open C++ Shell (in a new window)" w:history="1">
              <w:r w:rsidR="00776F37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776F37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0F30E7C0" w14:textId="77777777" w:rsidR="00776F37" w:rsidRPr="00396A51" w:rsidRDefault="00776F37" w:rsidP="00396A51">
      <w:pPr>
        <w:spacing w:line="240" w:lineRule="auto"/>
        <w:rPr>
          <w:rFonts w:ascii="Fira Sans" w:hAnsi="Fira Sans"/>
        </w:rPr>
      </w:pPr>
    </w:p>
    <w:p w14:paraId="6D1EAD2B" w14:textId="7649F04B" w:rsidR="00776F37" w:rsidRPr="00396A51" w:rsidRDefault="00776F37" w:rsidP="00396A51">
      <w:pPr>
        <w:spacing w:line="240" w:lineRule="auto"/>
        <w:rPr>
          <w:rFonts w:ascii="Fira Sans" w:hAnsi="Fira Sans"/>
        </w:rPr>
      </w:pPr>
      <w:r w:rsidRPr="00396A51">
        <w:rPr>
          <w:rFonts w:ascii="Fira Sans" w:hAnsi="Fira Sans"/>
        </w:rPr>
        <w:br w:type="page"/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057"/>
        <w:gridCol w:w="1444"/>
        <w:gridCol w:w="525"/>
      </w:tblGrid>
      <w:tr w:rsidR="00001F23" w:rsidRPr="00396A51" w14:paraId="77AE88A4" w14:textId="77777777" w:rsidTr="007750FE">
        <w:trPr>
          <w:trHeight w:val="1220"/>
          <w:tblCellSpacing w:w="15" w:type="dxa"/>
        </w:trPr>
        <w:tc>
          <w:tcPr>
            <w:tcW w:w="0" w:type="auto"/>
            <w:hideMark/>
          </w:tcPr>
          <w:p w14:paraId="08E251E3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lastRenderedPageBreak/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  <w:p w14:paraId="0189E2C7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9</w:t>
            </w:r>
          </w:p>
          <w:p w14:paraId="16E8AE65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10</w:t>
            </w:r>
          </w:p>
          <w:p w14:paraId="723F92B0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11</w:t>
            </w:r>
          </w:p>
          <w:p w14:paraId="071DF06B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12</w:t>
            </w:r>
          </w:p>
          <w:p w14:paraId="7F689FBB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3927B0FA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2973EF53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603F8E48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6FFEF213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  <w:p w14:paraId="520A1578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7783E6A9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  <w:p w14:paraId="71CF8524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20</w:t>
            </w:r>
          </w:p>
          <w:p w14:paraId="3790BC02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21</w:t>
            </w:r>
          </w:p>
          <w:p w14:paraId="6F1A9303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22</w:t>
            </w:r>
          </w:p>
          <w:p w14:paraId="6FCBB944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23</w:t>
            </w:r>
          </w:p>
          <w:p w14:paraId="1A72A702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24</w:t>
            </w:r>
          </w:p>
          <w:p w14:paraId="76A7B7A6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25</w:t>
            </w:r>
          </w:p>
          <w:p w14:paraId="568C8AEE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26</w:t>
            </w:r>
          </w:p>
          <w:p w14:paraId="2AD2DF57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27</w:t>
            </w:r>
          </w:p>
          <w:p w14:paraId="0D00D376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28</w:t>
            </w:r>
          </w:p>
          <w:p w14:paraId="3E9CBB0D" w14:textId="77777777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29</w:t>
            </w:r>
          </w:p>
          <w:p w14:paraId="67B0AD24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30</w:t>
            </w:r>
          </w:p>
          <w:p w14:paraId="3589105A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31</w:t>
            </w:r>
          </w:p>
          <w:p w14:paraId="51DB78EC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32</w:t>
            </w:r>
          </w:p>
          <w:p w14:paraId="5E9889C4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33</w:t>
            </w:r>
          </w:p>
          <w:p w14:paraId="3F249391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34</w:t>
            </w:r>
          </w:p>
          <w:p w14:paraId="73D11269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35</w:t>
            </w:r>
          </w:p>
          <w:p w14:paraId="11F5F946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36</w:t>
            </w:r>
          </w:p>
          <w:p w14:paraId="4685D716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37</w:t>
            </w:r>
          </w:p>
          <w:p w14:paraId="25454348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38</w:t>
            </w:r>
          </w:p>
          <w:p w14:paraId="75C7774F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39</w:t>
            </w:r>
          </w:p>
          <w:p w14:paraId="736EFA4C" w14:textId="77777777" w:rsidR="003521F9" w:rsidRPr="00396A51" w:rsidRDefault="003521F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40</w:t>
            </w:r>
          </w:p>
          <w:p w14:paraId="28D3B200" w14:textId="27548AFC" w:rsidR="003521F9" w:rsidRPr="00396A51" w:rsidRDefault="003521F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US"/>
              </w:rPr>
              <w:t>41</w:t>
            </w:r>
          </w:p>
        </w:tc>
        <w:tc>
          <w:tcPr>
            <w:tcW w:w="703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C608590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7DF0BDCD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17AE4F2C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151FFB77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06FECBB7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0D68AF2" w14:textId="08EF4991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= 1;</w:t>
            </w:r>
          </w:p>
          <w:p w14:paraId="5D2A4233" w14:textId="53893D4A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= 8;</w:t>
            </w:r>
          </w:p>
          <w:p w14:paraId="2F423322" w14:textId="294889AF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=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  <w:r w:rsidR="0004688C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="0004688C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pointer to the address of var</w:t>
            </w:r>
          </w:p>
          <w:p w14:paraId="5ED6DA5C" w14:textId="4DB91C4A" w:rsidR="004945E2" w:rsidRPr="00396A51" w:rsidRDefault="004945E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 now var is the same as ptr</w:t>
            </w:r>
          </w:p>
          <w:p w14:paraId="002F24A4" w14:textId="0A6A0770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B9D4759" w14:textId="7E3593D8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E74C17A" w14:textId="6C9A9244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AA0DAE5" w14:textId="49C8BDDB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301348C" w14:textId="3BE55C99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=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  <w:r w:rsidR="0004688C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="0004688C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pointer to the address of foo</w:t>
            </w:r>
          </w:p>
          <w:p w14:paraId="691E1ED0" w14:textId="517F1B5F" w:rsidR="004945E2" w:rsidRPr="00396A51" w:rsidRDefault="004945E2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 now foo is the same as ptr</w:t>
            </w:r>
          </w:p>
          <w:p w14:paraId="5C5D5499" w14:textId="159B221F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38358D6" w14:textId="065D582A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0F3C8C1" w14:textId="77777777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258E666" w14:textId="35286136" w:rsidR="00D65CDE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60BF922" w14:textId="39AE2EEF" w:rsidR="00776F37" w:rsidRPr="00396A51" w:rsidRDefault="00776F3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 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ref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  <w:r w:rsidR="0004688C" w:rsidRPr="00396A51">
              <w:rPr>
                <w:rFonts w:ascii="Fira Sans" w:eastAsia="Times New Roman" w:hAnsi="Fira Sans" w:cs="Courier New"/>
                <w:lang w:val="en-AU"/>
              </w:rPr>
              <w:t xml:space="preserve"> </w:t>
            </w:r>
            <w:r w:rsidR="0004688C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//reference to var</w:t>
            </w:r>
            <w:r w:rsidR="007750FE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, now var is the same as ref</w:t>
            </w:r>
          </w:p>
          <w:p w14:paraId="4BDA0116" w14:textId="71F43D23" w:rsidR="00D65CDE" w:rsidRPr="00396A51" w:rsidRDefault="00D65CD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3818D4C" w14:textId="44D2CD22" w:rsidR="00D65CDE" w:rsidRPr="00396A51" w:rsidRDefault="00D65CD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C1661EA" w14:textId="0A138D5F" w:rsidR="00D65CDE" w:rsidRPr="00396A51" w:rsidRDefault="00D65CD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0A00C2E" w14:textId="77F0DA43" w:rsidR="007750FE" w:rsidRPr="00396A51" w:rsidRDefault="00D65CD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="00D96A95"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="00D96A95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="00D96A95"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="00D96A95"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="00D96A95"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="00D96A95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D96A95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D96A95"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40C66A1" w14:textId="2D081343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ref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10;</w:t>
            </w:r>
          </w:p>
          <w:p w14:paraId="572A2EEA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856B887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1F1CDA4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9D7CEED" w14:textId="7D661C24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DA99581" w14:textId="7803B8DA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var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20;</w:t>
            </w:r>
          </w:p>
          <w:p w14:paraId="23E64907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48C507B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5F86EB4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B0F3F53" w14:textId="4658AF96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ref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34E34E8" w14:textId="3B2369D5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int &amp;ref = foo;</w:t>
            </w:r>
          </w:p>
          <w:p w14:paraId="5A507EF9" w14:textId="589FD34A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&lt;&lt; foo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5D23F65D" w14:textId="02EC384E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&lt;&lt; &amp;foo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47AF3ACE" w14:textId="06799F98" w:rsidR="007750FE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&lt;&lt; ref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77D9E9E5" w14:textId="10C2F968" w:rsidR="00CC6BB7" w:rsidRPr="00396A51" w:rsidRDefault="007750FE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  <w:t>//</w:t>
            </w:r>
            <w:r w:rsidR="00001F23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&lt;&lt; &amp;ref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endl</w:t>
            </w:r>
            <w:proofErr w:type="spellEnd"/>
            <w:r w:rsidR="00AB3D60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&lt;&lt; </w:t>
            </w:r>
            <w:proofErr w:type="spellStart"/>
            <w:r w:rsidR="00AB3D60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7DEEDBCA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4F72E046" w14:textId="77777777" w:rsidR="00CC6BB7" w:rsidRPr="00396A51" w:rsidRDefault="00CC6BB7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1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A1A191C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</w:p>
          <w:p w14:paraId="7641FBB2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5C61C22A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</w:p>
          <w:p w14:paraId="2D62B1AE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3E4733AE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C968163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44EE9160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005AFABC</w:t>
            </w:r>
          </w:p>
          <w:p w14:paraId="0F4BE49F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6D8E6BF2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005AFABC</w:t>
            </w:r>
          </w:p>
          <w:p w14:paraId="0BD007FF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6CF7676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</w:p>
          <w:p w14:paraId="200068E2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4AC45BAD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</w:p>
          <w:p w14:paraId="69FDD0D0" w14:textId="08054E3C" w:rsidR="00001F23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4E971ACA" w14:textId="77777777" w:rsidR="006C2988" w:rsidRPr="00396A51" w:rsidRDefault="006C298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940BB04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5353612B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40C38ADC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28B2E467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0CA8B165" w14:textId="77777777" w:rsidR="006C2988" w:rsidRDefault="006C298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1F10C05" w14:textId="15EBA86A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20</w:t>
            </w:r>
          </w:p>
          <w:p w14:paraId="47671C65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  <w:p w14:paraId="59B91CD7" w14:textId="77777777" w:rsidR="00001F23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20</w:t>
            </w:r>
          </w:p>
          <w:p w14:paraId="49E9DC0D" w14:textId="2D944F41" w:rsidR="00CC6BB7" w:rsidRPr="00396A51" w:rsidRDefault="00001F23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005AFAC8</w:t>
            </w:r>
          </w:p>
        </w:tc>
        <w:tc>
          <w:tcPr>
            <w:tcW w:w="0" w:type="auto"/>
            <w:vAlign w:val="center"/>
            <w:hideMark/>
          </w:tcPr>
          <w:p w14:paraId="2BABC4ED" w14:textId="77777777" w:rsidR="00CC6BB7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2" w:tgtFrame="_top" w:tooltip="Open C++ Shell (in a new window)" w:history="1">
              <w:r w:rsidR="00CC6BB7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CC6BB7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6EFC222D" w14:textId="5DDD4233" w:rsidR="007750FE" w:rsidRPr="00396A51" w:rsidRDefault="0004688C" w:rsidP="0053134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The main difference is deduced in the fact where we can reuse, repoint pointer to another address, however we can make reference when declaring and initializing</w:t>
      </w:r>
      <w:r w:rsidR="0053134B">
        <w:rPr>
          <w:rFonts w:ascii="Fira Sans" w:eastAsia="Times New Roman" w:hAnsi="Fira Sans" w:cs="Times New Roman"/>
          <w:lang w:val="en-AU"/>
        </w:rPr>
        <w:t xml:space="preserve"> </w:t>
      </w:r>
      <w:r w:rsidR="00992061" w:rsidRPr="00396A51">
        <w:rPr>
          <w:rFonts w:ascii="Fira Sans" w:eastAsia="Times New Roman" w:hAnsi="Fira Sans" w:cs="Times New Roman"/>
          <w:lang w:val="en-AU"/>
        </w:rPr>
        <w:t>(declaring and initializing at the same time)</w:t>
      </w:r>
      <w:r w:rsidRPr="00396A51">
        <w:rPr>
          <w:rFonts w:ascii="Fira Sans" w:eastAsia="Times New Roman" w:hAnsi="Fira Sans" w:cs="Times New Roman"/>
          <w:lang w:val="en-AU"/>
        </w:rPr>
        <w:t xml:space="preserve"> it with variable only once. One reference per variable.</w:t>
      </w:r>
      <w:r w:rsidR="007750FE" w:rsidRPr="00396A51">
        <w:rPr>
          <w:rFonts w:ascii="Fira Sans" w:eastAsia="Times New Roman" w:hAnsi="Fira Sans" w:cs="Times New Roman"/>
          <w:lang w:val="en-AU"/>
        </w:rPr>
        <w:t xml:space="preserve"> Which means if uncomment codes in lines </w:t>
      </w:r>
      <w:r w:rsidR="00CD5FC6">
        <w:rPr>
          <w:rFonts w:ascii="Fira Sans" w:eastAsia="Times New Roman" w:hAnsi="Fira Sans" w:cs="Times New Roman"/>
          <w:lang w:val="en-AU"/>
        </w:rPr>
        <w:t>35</w:t>
      </w:r>
      <w:r w:rsidR="007750FE" w:rsidRPr="00396A51">
        <w:rPr>
          <w:rFonts w:ascii="Fira Sans" w:eastAsia="Times New Roman" w:hAnsi="Fira Sans" w:cs="Times New Roman"/>
          <w:lang w:val="en-AU"/>
        </w:rPr>
        <w:t xml:space="preserve"> to </w:t>
      </w:r>
      <w:r w:rsidR="00CD5FC6">
        <w:rPr>
          <w:rFonts w:ascii="Fira Sans" w:eastAsia="Times New Roman" w:hAnsi="Fira Sans" w:cs="Times New Roman"/>
          <w:lang w:val="en-AU"/>
        </w:rPr>
        <w:t>39</w:t>
      </w:r>
      <w:r w:rsidR="007750FE" w:rsidRPr="00396A51">
        <w:rPr>
          <w:rFonts w:ascii="Fira Sans" w:eastAsia="Times New Roman" w:hAnsi="Fira Sans" w:cs="Times New Roman"/>
          <w:lang w:val="en-AU"/>
        </w:rPr>
        <w:t xml:space="preserve"> inclusively</w:t>
      </w:r>
      <w:r w:rsidR="007A1209" w:rsidRPr="00396A51">
        <w:rPr>
          <w:rFonts w:ascii="Fira Sans" w:eastAsia="Times New Roman" w:hAnsi="Fira Sans" w:cs="Times New Roman"/>
          <w:lang w:val="en-AU"/>
        </w:rPr>
        <w:t>,</w:t>
      </w:r>
      <w:r w:rsidR="007750FE" w:rsidRPr="00396A51">
        <w:rPr>
          <w:rFonts w:ascii="Fira Sans" w:eastAsia="Times New Roman" w:hAnsi="Fira Sans" w:cs="Times New Roman"/>
          <w:lang w:val="en-AU"/>
        </w:rPr>
        <w:t xml:space="preserve"> our program won’t run because compiler after encountering </w:t>
      </w:r>
      <w:r w:rsidR="00356640">
        <w:rPr>
          <w:rFonts w:ascii="Fira Sans" w:eastAsia="Times New Roman" w:hAnsi="Fira Sans" w:cs="Times New Roman"/>
          <w:lang w:val="en-AU"/>
        </w:rPr>
        <w:t>35</w:t>
      </w:r>
      <w:r w:rsidR="006A3414" w:rsidRPr="006A3414">
        <w:rPr>
          <w:rFonts w:ascii="Fira Sans" w:eastAsia="Times New Roman" w:hAnsi="Fira Sans" w:cs="Times New Roman"/>
          <w:vertAlign w:val="superscript"/>
          <w:lang w:val="en-AU"/>
        </w:rPr>
        <w:t>th</w:t>
      </w:r>
      <w:r w:rsidR="007750FE" w:rsidRPr="00396A51">
        <w:rPr>
          <w:rFonts w:ascii="Fira Sans" w:eastAsia="Times New Roman" w:hAnsi="Fira Sans" w:cs="Times New Roman"/>
          <w:lang w:val="en-AU"/>
        </w:rPr>
        <w:t xml:space="preserve"> line will pop out error about ‘</w:t>
      </w:r>
      <w:proofErr w:type="spellStart"/>
      <w:r w:rsidR="007750FE" w:rsidRPr="00396A51">
        <w:rPr>
          <w:rFonts w:ascii="Fira Sans" w:eastAsia="Times New Roman" w:hAnsi="Fira Sans" w:cs="Times New Roman"/>
          <w:lang w:val="en-AU"/>
        </w:rPr>
        <w:t>ref’:redefinition</w:t>
      </w:r>
      <w:proofErr w:type="spellEnd"/>
      <w:r w:rsidR="007750FE" w:rsidRPr="00396A51">
        <w:rPr>
          <w:rFonts w:ascii="Fira Sans" w:eastAsia="Times New Roman" w:hAnsi="Fira Sans" w:cs="Times New Roman"/>
          <w:lang w:val="en-AU"/>
        </w:rPr>
        <w:t>; multiple initialization</w:t>
      </w:r>
      <w:r w:rsidR="00AA39FC" w:rsidRPr="00396A51">
        <w:rPr>
          <w:rFonts w:ascii="Fira Sans" w:eastAsia="Times New Roman" w:hAnsi="Fira Sans" w:cs="Times New Roman"/>
          <w:lang w:val="en-AU"/>
        </w:rPr>
        <w:t>, or constant, non-modifiable value should assigned without redefinition.</w:t>
      </w:r>
    </w:p>
    <w:p w14:paraId="6739D631" w14:textId="77777777" w:rsidR="00AA39FC" w:rsidRPr="00396A51" w:rsidRDefault="00AA39FC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</w:p>
    <w:p w14:paraId="5CA09BCC" w14:textId="77777777" w:rsidR="00AA39FC" w:rsidRPr="00396A51" w:rsidRDefault="00AA39FC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</w:p>
    <w:p w14:paraId="5F6CF669" w14:textId="77777777" w:rsidR="00AA39FC" w:rsidRPr="00396A51" w:rsidRDefault="00AA39FC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</w:p>
    <w:p w14:paraId="1DE766E5" w14:textId="36C5D92F" w:rsidR="005E5998" w:rsidRPr="00396A51" w:rsidRDefault="00AA39FC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lastRenderedPageBreak/>
        <w:t>Below two the same codes</w:t>
      </w:r>
      <w:r w:rsidR="005F66B5" w:rsidRPr="00396A51">
        <w:rPr>
          <w:rFonts w:ascii="Fira Sans" w:eastAsia="Times New Roman" w:hAnsi="Fira Sans" w:cs="Times New Roman"/>
          <w:lang w:val="en-AU"/>
        </w:rPr>
        <w:t xml:space="preserve"> describing pointers.</w:t>
      </w:r>
      <w:r w:rsidRPr="00396A51">
        <w:rPr>
          <w:rFonts w:ascii="Fira Sans" w:eastAsia="Times New Roman" w:hAnsi="Fira Sans" w:cs="Times New Roman"/>
          <w:lang w:val="en-AU"/>
        </w:rPr>
        <w:t xml:space="preserve"> </w:t>
      </w:r>
      <w:r w:rsidR="005F66B5" w:rsidRPr="00396A51">
        <w:rPr>
          <w:rFonts w:ascii="Fira Sans" w:eastAsia="Times New Roman" w:hAnsi="Fira Sans" w:cs="Times New Roman"/>
          <w:lang w:val="en-AU"/>
        </w:rPr>
        <w:t>Yet</w:t>
      </w:r>
      <w:r w:rsidRPr="00396A51">
        <w:rPr>
          <w:rFonts w:ascii="Fira Sans" w:eastAsia="Times New Roman" w:hAnsi="Fira Sans" w:cs="Times New Roman"/>
          <w:lang w:val="en-AU"/>
        </w:rPr>
        <w:t xml:space="preserve"> pointer </w:t>
      </w:r>
      <w:r w:rsidRPr="00396A51">
        <w:rPr>
          <w:rFonts w:ascii="Fira Sans" w:eastAsia="Times New Roman" w:hAnsi="Fira Sans" w:cs="Times New Roman"/>
          <w:i/>
          <w:lang w:val="en-AU"/>
        </w:rPr>
        <w:t>*</w:t>
      </w:r>
      <w:proofErr w:type="spellStart"/>
      <w:r w:rsidRPr="00396A51">
        <w:rPr>
          <w:rFonts w:ascii="Fira Sans" w:eastAsia="Times New Roman" w:hAnsi="Fira Sans" w:cs="Times New Roman"/>
          <w:i/>
          <w:lang w:val="en-AU"/>
        </w:rPr>
        <w:t>ptr</w:t>
      </w:r>
      <w:proofErr w:type="spellEnd"/>
      <w:r w:rsidRPr="00396A51">
        <w:rPr>
          <w:rFonts w:ascii="Fira Sans" w:eastAsia="Times New Roman" w:hAnsi="Fira Sans" w:cs="Times New Roman"/>
          <w:lang w:val="en-AU"/>
        </w:rPr>
        <w:t xml:space="preserve"> is initialized and declared differently. On the left it is declared and initialized with </w:t>
      </w:r>
      <w:r w:rsidRPr="00396A51">
        <w:rPr>
          <w:rFonts w:ascii="Fira Sans" w:eastAsia="Times New Roman" w:hAnsi="Fira Sans" w:cs="Times New Roman"/>
          <w:i/>
          <w:lang w:val="en-AU"/>
        </w:rPr>
        <w:t>&amp;foo</w:t>
      </w:r>
      <w:r w:rsidRPr="00396A51">
        <w:rPr>
          <w:rFonts w:ascii="Fira Sans" w:eastAsia="Times New Roman" w:hAnsi="Fira Sans" w:cs="Times New Roman"/>
          <w:lang w:val="en-AU"/>
        </w:rPr>
        <w:t xml:space="preserve"> at the same time simultaneously.</w:t>
      </w:r>
      <w:r w:rsidR="000441F4">
        <w:rPr>
          <w:rFonts w:ascii="Fira Sans" w:eastAsia="Times New Roman" w:hAnsi="Fira Sans" w:cs="Times New Roman"/>
          <w:lang w:val="en-AU"/>
        </w:rPr>
        <w:t xml:space="preserve"> </w:t>
      </w:r>
      <w:r w:rsidR="005F66B5" w:rsidRPr="00396A51">
        <w:rPr>
          <w:rFonts w:ascii="Fira Sans" w:eastAsia="Times New Roman" w:hAnsi="Fira Sans" w:cs="Times New Roman"/>
          <w:lang w:val="en-AU"/>
        </w:rPr>
        <w:t>However,</w:t>
      </w:r>
      <w:r w:rsidRPr="00396A51">
        <w:rPr>
          <w:rFonts w:ascii="Fira Sans" w:eastAsia="Times New Roman" w:hAnsi="Fira Sans" w:cs="Times New Roman"/>
          <w:lang w:val="en-AU"/>
        </w:rPr>
        <w:t xml:space="preserve"> on the </w:t>
      </w:r>
      <w:r w:rsidR="005F66B5" w:rsidRPr="00396A51">
        <w:rPr>
          <w:rFonts w:ascii="Fira Sans" w:eastAsia="Times New Roman" w:hAnsi="Fira Sans" w:cs="Times New Roman"/>
          <w:lang w:val="en-AU"/>
        </w:rPr>
        <w:t>right-side</w:t>
      </w:r>
      <w:r w:rsidRPr="00396A51">
        <w:rPr>
          <w:rFonts w:ascii="Fira Sans" w:eastAsia="Times New Roman" w:hAnsi="Fira Sans" w:cs="Times New Roman"/>
          <w:lang w:val="en-AU"/>
        </w:rPr>
        <w:t xml:space="preserve"> code the </w:t>
      </w:r>
      <w:r w:rsidR="005F66B5" w:rsidRPr="00396A51">
        <w:rPr>
          <w:rFonts w:ascii="Fira Sans" w:eastAsia="Times New Roman" w:hAnsi="Fira Sans" w:cs="Times New Roman"/>
          <w:i/>
          <w:lang w:val="en-AU"/>
        </w:rPr>
        <w:t>*</w:t>
      </w:r>
      <w:proofErr w:type="spellStart"/>
      <w:r w:rsidR="005F66B5" w:rsidRPr="00396A51">
        <w:rPr>
          <w:rFonts w:ascii="Fira Sans" w:eastAsia="Times New Roman" w:hAnsi="Fira Sans" w:cs="Times New Roman"/>
          <w:i/>
          <w:lang w:val="en-AU"/>
        </w:rPr>
        <w:t>ptr</w:t>
      </w:r>
      <w:proofErr w:type="spellEnd"/>
      <w:r w:rsidR="005F66B5" w:rsidRPr="00396A51">
        <w:rPr>
          <w:rFonts w:ascii="Fira Sans" w:eastAsia="Times New Roman" w:hAnsi="Fira Sans" w:cs="Times New Roman"/>
          <w:lang w:val="en-AU"/>
        </w:rPr>
        <w:t xml:space="preserve"> first declared and the initialized to </w:t>
      </w:r>
      <w:r w:rsidR="005F66B5" w:rsidRPr="00396A51">
        <w:rPr>
          <w:rFonts w:ascii="Fira Sans" w:eastAsia="Times New Roman" w:hAnsi="Fira Sans" w:cs="Times New Roman"/>
          <w:i/>
          <w:lang w:val="en-AU"/>
        </w:rPr>
        <w:t>&amp;foo</w:t>
      </w:r>
      <w:r w:rsidR="0021246B">
        <w:rPr>
          <w:rFonts w:ascii="Fira Sans" w:eastAsia="Times New Roman" w:hAnsi="Fira Sans" w:cs="Times New Roman"/>
          <w:lang w:val="en-AU"/>
        </w:rPr>
        <w:t xml:space="preserve"> </w:t>
      </w:r>
      <w:r w:rsidR="005F66B5" w:rsidRPr="00396A51">
        <w:rPr>
          <w:rFonts w:ascii="Fira Sans" w:eastAsia="Times New Roman" w:hAnsi="Fira Sans" w:cs="Times New Roman"/>
          <w:lang w:val="en-AU"/>
        </w:rPr>
        <w:t>on the next line of code. Again, remember we are not allowed to such stuff with references.</w:t>
      </w:r>
    </w:p>
    <w:tbl>
      <w:tblPr>
        <w:tblW w:w="10090" w:type="dxa"/>
        <w:tblCellSpacing w:w="15" w:type="dxa"/>
        <w:tblInd w:w="-7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4779"/>
        <w:gridCol w:w="4652"/>
        <w:gridCol w:w="114"/>
      </w:tblGrid>
      <w:tr w:rsidR="005E5998" w:rsidRPr="00396A51" w14:paraId="54D40A16" w14:textId="77777777" w:rsidTr="00762EA6">
        <w:trPr>
          <w:trHeight w:val="1031"/>
          <w:tblCellSpacing w:w="15" w:type="dxa"/>
        </w:trPr>
        <w:tc>
          <w:tcPr>
            <w:tcW w:w="0" w:type="auto"/>
            <w:hideMark/>
          </w:tcPr>
          <w:p w14:paraId="516321BA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</w:p>
          <w:p w14:paraId="6311C1CC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3B449829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518E29B2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735399F6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  <w:p w14:paraId="306D5855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8</w:t>
            </w:r>
          </w:p>
          <w:p w14:paraId="01675E6F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9</w:t>
            </w:r>
          </w:p>
          <w:p w14:paraId="690E6EDA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10</w:t>
            </w:r>
          </w:p>
          <w:p w14:paraId="75850407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11</w:t>
            </w:r>
          </w:p>
          <w:p w14:paraId="258F33C3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12</w:t>
            </w:r>
          </w:p>
          <w:p w14:paraId="10B4F60C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13</w:t>
            </w:r>
          </w:p>
          <w:p w14:paraId="43C0E82A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14</w:t>
            </w:r>
          </w:p>
          <w:p w14:paraId="686DB47F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15</w:t>
            </w:r>
          </w:p>
          <w:p w14:paraId="3875916E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16</w:t>
            </w:r>
          </w:p>
          <w:p w14:paraId="44ED3B5B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17</w:t>
            </w:r>
          </w:p>
          <w:p w14:paraId="39ADC4A9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18</w:t>
            </w:r>
          </w:p>
          <w:p w14:paraId="09E56646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19</w:t>
            </w:r>
          </w:p>
          <w:p w14:paraId="43FCA528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20</w:t>
            </w:r>
          </w:p>
          <w:p w14:paraId="6E3487C0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605C8454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00FE7659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1EA70138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  <w:p w14:paraId="5FE1CE19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25</w:t>
            </w:r>
          </w:p>
          <w:p w14:paraId="55E27278" w14:textId="1747987A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  <w:lang w:val="en-AU"/>
              </w:rPr>
              <w:t>26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47052019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2AAD28F7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500942F4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0E5A5F76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3C0CFD05" w14:textId="28E194AB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8;</w:t>
            </w:r>
          </w:p>
          <w:p w14:paraId="0B21D202" w14:textId="0EC9D168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50958E7" w14:textId="318481FB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2A47394" w14:textId="71423941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9F2D08E" w14:textId="274C133C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AA24D6B" w14:textId="621B98C5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3379E9E" w14:textId="46F4F746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="00AE419D"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="00AE419D"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="00AE419D"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="00AE419D"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="00AE419D" w:rsidRPr="00396A51">
              <w:rPr>
                <w:rFonts w:ascii="Fira Sans" w:eastAsia="Times New Roman" w:hAnsi="Fira Sans" w:cs="Courier New"/>
                <w:lang w:val="en-AU"/>
              </w:rPr>
              <w:t>= 1;</w:t>
            </w:r>
            <w:bookmarkStart w:id="0" w:name="_GoBack"/>
            <w:bookmarkEnd w:id="0"/>
          </w:p>
          <w:p w14:paraId="41B7038D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5101044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44CC496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01E9E10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EBF0887" w14:textId="5C8F4EAD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0CA3258" w14:textId="426CFBF6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20;</w:t>
            </w:r>
          </w:p>
          <w:p w14:paraId="74BC184D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EFD3A15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3AA1811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F69EEF6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61091F3" w14:textId="0E012258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95389C6" w14:textId="2F9CFFAD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00234E94" w14:textId="74D94C6A" w:rsidR="005E5998" w:rsidRPr="00396A51" w:rsidRDefault="00AA39FC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  <w:hideMark/>
          </w:tcPr>
          <w:p w14:paraId="2DA55E41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3C1DA686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588A4463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396A51">
              <w:rPr>
                <w:rFonts w:ascii="Fira Sans" w:eastAsia="Times New Roman" w:hAnsi="Fira Sans" w:cs="Courier New"/>
                <w:color w:val="C00000"/>
                <w:lang w:val="en-AU"/>
              </w:rPr>
              <w:t>()</w:t>
            </w:r>
          </w:p>
          <w:p w14:paraId="4B6E5E69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6428B0D1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8;</w:t>
            </w:r>
          </w:p>
          <w:p w14:paraId="1EEFB66E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C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814377E" w14:textId="4947068D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AA19007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31F194F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B1AD175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EE21C65" w14:textId="77777777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3680C95" w14:textId="79E6143D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</w:p>
          <w:p w14:paraId="76FB2334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1;</w:t>
            </w:r>
          </w:p>
          <w:p w14:paraId="1B827AE7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7B1B0E1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6DB9415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0CCDCA4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E3978E3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DDF7939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= 20;</w:t>
            </w:r>
          </w:p>
          <w:p w14:paraId="313A7AF7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B8C27EE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AE492E7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DE47FA8" w14:textId="7777777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A4F04E0" w14:textId="5C151367" w:rsidR="00AE419D" w:rsidRPr="00396A51" w:rsidRDefault="00AE419D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r w:rsidRPr="00396A51">
              <w:rPr>
                <w:rFonts w:ascii="Fira Sans" w:eastAsia="Times New Roman" w:hAnsi="Fira Sans" w:cs="Courier New"/>
                <w:color w:val="00206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70C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396A51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9B78B51" w14:textId="0AA36B10" w:rsidR="00AA39FC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396A51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396A51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1D00955F" w14:textId="01687E71" w:rsidR="005E5998" w:rsidRPr="00396A51" w:rsidRDefault="00AA39FC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A6F2465" w14:textId="77777777" w:rsidR="005E5998" w:rsidRPr="00396A51" w:rsidRDefault="005E5998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5E5998" w:rsidRPr="006D7076" w14:paraId="1BC40995" w14:textId="77777777" w:rsidTr="00762EA6">
        <w:trPr>
          <w:trHeight w:val="239"/>
          <w:tblCellSpacing w:w="15" w:type="dxa"/>
        </w:trPr>
        <w:tc>
          <w:tcPr>
            <w:tcW w:w="0" w:type="auto"/>
          </w:tcPr>
          <w:p w14:paraId="6593CE33" w14:textId="77777777" w:rsidR="005E5998" w:rsidRPr="00396A51" w:rsidRDefault="005E5998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725A5D0E" w14:textId="77777777" w:rsidR="005E5998" w:rsidRPr="00396A51" w:rsidRDefault="005E5998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Output:</w:t>
            </w:r>
          </w:p>
          <w:p w14:paraId="3A2B6896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8</w:t>
            </w:r>
          </w:p>
          <w:p w14:paraId="2E5814FD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042A073B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8</w:t>
            </w:r>
          </w:p>
          <w:p w14:paraId="5B640353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26E07D64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008FFE9C</w:t>
            </w:r>
          </w:p>
          <w:p w14:paraId="0D3730EF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1</w:t>
            </w:r>
          </w:p>
          <w:p w14:paraId="195CFEDE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1FAA4D69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1</w:t>
            </w:r>
          </w:p>
          <w:p w14:paraId="636888EA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3C5955B2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008FFE9C</w:t>
            </w:r>
          </w:p>
          <w:p w14:paraId="4A395B97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20</w:t>
            </w:r>
          </w:p>
          <w:p w14:paraId="157B861A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3ED4498B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20</w:t>
            </w:r>
          </w:p>
          <w:p w14:paraId="711638E1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008FFE98</w:t>
            </w:r>
          </w:p>
          <w:p w14:paraId="0FB0DCD2" w14:textId="7C90F257" w:rsidR="005E5998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008FFE9C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3B1F70F5" w14:textId="77777777" w:rsidR="005E5998" w:rsidRPr="00396A51" w:rsidRDefault="005E5998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Output:</w:t>
            </w:r>
          </w:p>
          <w:p w14:paraId="6B0DC9B1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8</w:t>
            </w:r>
          </w:p>
          <w:p w14:paraId="0AFF6AB0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03AC9E42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8</w:t>
            </w:r>
          </w:p>
          <w:p w14:paraId="104005EC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032FEE34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00F8FD6C</w:t>
            </w:r>
          </w:p>
          <w:p w14:paraId="60D1EE98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1</w:t>
            </w:r>
          </w:p>
          <w:p w14:paraId="70BB35C7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590B0E19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1</w:t>
            </w:r>
          </w:p>
          <w:p w14:paraId="1828CA33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6FE1B654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00F8FD6C</w:t>
            </w:r>
          </w:p>
          <w:p w14:paraId="411CB05F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20</w:t>
            </w:r>
          </w:p>
          <w:p w14:paraId="04A71018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18212B8F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20</w:t>
            </w:r>
          </w:p>
          <w:p w14:paraId="4B90C153" w14:textId="77777777" w:rsidR="00AE419D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00F8FD68</w:t>
            </w:r>
          </w:p>
          <w:p w14:paraId="13EE68B4" w14:textId="0B5565B9" w:rsidR="00AA39FC" w:rsidRPr="00396A51" w:rsidRDefault="00AE419D" w:rsidP="00396A51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396A51">
              <w:rPr>
                <w:rFonts w:ascii="Fira Sans" w:hAnsi="Fira Sans" w:cs="Consolas"/>
                <w:lang w:val="en-US"/>
              </w:rPr>
              <w:t>00F8FD6C</w:t>
            </w:r>
          </w:p>
        </w:tc>
        <w:tc>
          <w:tcPr>
            <w:tcW w:w="0" w:type="auto"/>
            <w:vAlign w:val="center"/>
          </w:tcPr>
          <w:p w14:paraId="3C336C06" w14:textId="77777777" w:rsidR="005E5998" w:rsidRPr="00396A51" w:rsidRDefault="005E5998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9938360" w14:textId="1E2CAA36" w:rsidR="00030ED9" w:rsidRPr="00396A51" w:rsidRDefault="00030ED9" w:rsidP="00396A51">
      <w:pPr>
        <w:tabs>
          <w:tab w:val="left" w:pos="7181"/>
        </w:tabs>
        <w:spacing w:line="240" w:lineRule="auto"/>
        <w:rPr>
          <w:rFonts w:ascii="Fira Sans" w:eastAsia="Times New Roman" w:hAnsi="Fira Sans" w:cs="Times New Roman"/>
          <w:lang w:val="en-AU"/>
        </w:rPr>
      </w:pPr>
    </w:p>
    <w:p w14:paraId="328AA37F" w14:textId="77777777" w:rsidR="00030ED9" w:rsidRPr="00396A51" w:rsidRDefault="00030ED9" w:rsidP="00396A51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br w:type="page"/>
      </w:r>
    </w:p>
    <w:p w14:paraId="1BC98CD6" w14:textId="474B767E" w:rsidR="005E5998" w:rsidRPr="00396A51" w:rsidRDefault="00030ED9" w:rsidP="00396A51">
      <w:pPr>
        <w:tabs>
          <w:tab w:val="left" w:pos="7181"/>
        </w:tabs>
        <w:spacing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lastRenderedPageBreak/>
        <w:t>One more thing</w:t>
      </w:r>
      <w:r w:rsidR="00535DD9" w:rsidRPr="00396A51">
        <w:rPr>
          <w:rFonts w:ascii="Fira Sans" w:eastAsia="Times New Roman" w:hAnsi="Fira Sans" w:cs="Times New Roman"/>
          <w:lang w:val="en-AU"/>
        </w:rPr>
        <w:t xml:space="preserve"> to practice</w:t>
      </w:r>
      <w:r w:rsidR="00124FBD" w:rsidRPr="00396A51">
        <w:rPr>
          <w:rFonts w:ascii="Fira Sans" w:eastAsia="Times New Roman" w:hAnsi="Fira Sans" w:cs="Times New Roman"/>
          <w:lang w:val="en-AU"/>
        </w:rPr>
        <w:t xml:space="preserve"> is that</w:t>
      </w:r>
      <w:r w:rsidRPr="00396A51">
        <w:rPr>
          <w:rFonts w:ascii="Fira Sans" w:eastAsia="Times New Roman" w:hAnsi="Fira Sans" w:cs="Times New Roman"/>
          <w:lang w:val="en-AU"/>
        </w:rPr>
        <w:t xml:space="preserve"> ‘</w:t>
      </w:r>
      <w:proofErr w:type="spellStart"/>
      <w:r w:rsidRPr="00396A51">
        <w:rPr>
          <w:rFonts w:ascii="Fira Sans" w:eastAsia="Times New Roman" w:hAnsi="Fira Sans" w:cs="Times New Roman"/>
          <w:i/>
          <w:lang w:val="en-AU"/>
        </w:rPr>
        <w:t>int</w:t>
      </w:r>
      <w:proofErr w:type="spellEnd"/>
      <w:r w:rsidRPr="00396A51">
        <w:rPr>
          <w:rFonts w:ascii="Fira Sans" w:eastAsia="Times New Roman" w:hAnsi="Fira Sans" w:cs="Times New Roman"/>
          <w:i/>
          <w:lang w:val="en-AU"/>
        </w:rPr>
        <w:t xml:space="preserve">* </w:t>
      </w:r>
      <w:proofErr w:type="spellStart"/>
      <w:r w:rsidRPr="00396A51">
        <w:rPr>
          <w:rFonts w:ascii="Fira Sans" w:eastAsia="Times New Roman" w:hAnsi="Fira Sans" w:cs="Times New Roman"/>
          <w:i/>
          <w:lang w:val="en-AU"/>
        </w:rPr>
        <w:t>ptr</w:t>
      </w:r>
      <w:proofErr w:type="spellEnd"/>
      <w:r w:rsidRPr="00396A51">
        <w:rPr>
          <w:rFonts w:ascii="Fira Sans" w:eastAsia="Times New Roman" w:hAnsi="Fira Sans" w:cs="Times New Roman"/>
          <w:i/>
          <w:lang w:val="en-AU"/>
        </w:rPr>
        <w:t>’</w:t>
      </w:r>
      <w:r w:rsidRPr="00396A51">
        <w:rPr>
          <w:rFonts w:ascii="Fira Sans" w:eastAsia="Times New Roman" w:hAnsi="Fira Sans" w:cs="Times New Roman"/>
          <w:lang w:val="en-AU"/>
        </w:rPr>
        <w:t xml:space="preserve"> and ‘</w:t>
      </w:r>
      <w:proofErr w:type="spellStart"/>
      <w:r w:rsidRPr="00396A51">
        <w:rPr>
          <w:rFonts w:ascii="Fira Sans" w:eastAsia="Times New Roman" w:hAnsi="Fira Sans" w:cs="Times New Roman"/>
          <w:i/>
          <w:lang w:val="en-AU"/>
        </w:rPr>
        <w:t>int</w:t>
      </w:r>
      <w:proofErr w:type="spellEnd"/>
      <w:r w:rsidRPr="00396A51">
        <w:rPr>
          <w:rFonts w:ascii="Fira Sans" w:eastAsia="Times New Roman" w:hAnsi="Fira Sans" w:cs="Times New Roman"/>
          <w:i/>
          <w:lang w:val="en-AU"/>
        </w:rPr>
        <w:t xml:space="preserve">&amp; ref’ </w:t>
      </w:r>
      <w:r w:rsidRPr="00396A51">
        <w:rPr>
          <w:rFonts w:ascii="Fira Sans" w:eastAsia="Times New Roman" w:hAnsi="Fira Sans" w:cs="Times New Roman"/>
          <w:lang w:val="en-AU"/>
        </w:rPr>
        <w:t>are both type of “int *”. However below code won’t run:</w:t>
      </w:r>
    </w:p>
    <w:tbl>
      <w:tblPr>
        <w:tblW w:w="10155" w:type="dxa"/>
        <w:tblCellSpacing w:w="15" w:type="dxa"/>
        <w:tblInd w:w="-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2682"/>
        <w:gridCol w:w="6700"/>
        <w:gridCol w:w="562"/>
      </w:tblGrid>
      <w:tr w:rsidR="00456CDA" w:rsidRPr="00396A51" w14:paraId="7924599D" w14:textId="77777777" w:rsidTr="00456CDA">
        <w:trPr>
          <w:trHeight w:val="1806"/>
          <w:tblCellSpacing w:w="15" w:type="dxa"/>
        </w:trPr>
        <w:tc>
          <w:tcPr>
            <w:tcW w:w="0" w:type="auto"/>
            <w:hideMark/>
          </w:tcPr>
          <w:p w14:paraId="321BB114" w14:textId="2617DA03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265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FFB47EF" w14:textId="7777777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4B9DE543" w14:textId="028ED3A0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03710659" w14:textId="7777777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220D30FE" w14:textId="7777777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6F1D3DA3" w14:textId="0205156B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var = 8;</w:t>
            </w:r>
          </w:p>
          <w:p w14:paraId="4FD28D5A" w14:textId="6C4033A6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65594F5" w14:textId="0073EA3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C3CC533" w14:textId="7777777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6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C74F56D" w14:textId="77777777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'=': cannot convert from 'int *' to 'int'</w:t>
            </w:r>
          </w:p>
          <w:p w14:paraId="6B271758" w14:textId="092CE6EF" w:rsidR="00030ED9" w:rsidRPr="00396A51" w:rsidRDefault="00030E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a value of type "int *" cannot be assigned to an entity of type "int"</w:t>
            </w:r>
          </w:p>
        </w:tc>
        <w:tc>
          <w:tcPr>
            <w:tcW w:w="517" w:type="dxa"/>
            <w:vAlign w:val="center"/>
            <w:hideMark/>
          </w:tcPr>
          <w:p w14:paraId="55B76ED9" w14:textId="77777777" w:rsidR="00030ED9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3" w:tgtFrame="_top" w:tooltip="Open C++ Shell (in a new window)" w:history="1">
              <w:r w:rsidR="00030ED9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030ED9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566D41" w:rsidRPr="00396A51" w14:paraId="75AE4EB3" w14:textId="77777777" w:rsidTr="00535DD9">
        <w:trPr>
          <w:trHeight w:val="1806"/>
          <w:tblCellSpacing w:w="15" w:type="dxa"/>
        </w:trPr>
        <w:tc>
          <w:tcPr>
            <w:tcW w:w="0" w:type="auto"/>
            <w:hideMark/>
          </w:tcPr>
          <w:p w14:paraId="5A7963FF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265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DFE0945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5B6A1E4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1A6D6B31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72B5F597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499B83F0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var = 8;</w:t>
            </w:r>
          </w:p>
          <w:p w14:paraId="114D757A" w14:textId="5EC77CB0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A691A7E" w14:textId="6DF3E5D1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var</w:t>
            </w:r>
            <w:proofErr w:type="spellEnd"/>
            <w:r w:rsidR="00535DD9"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3A09645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6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87669DF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Exception has occurred: W32/0xC0000005</w:t>
            </w:r>
          </w:p>
          <w:p w14:paraId="01C8728C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Unhandled exception thrown: write access violation.</w:t>
            </w:r>
          </w:p>
          <w:p w14:paraId="670C0B60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was 0xE31113.</w:t>
            </w:r>
          </w:p>
          <w:p w14:paraId="18B1C7E0" w14:textId="03B068D1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uninitialized local variable '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' used</w:t>
            </w:r>
          </w:p>
        </w:tc>
        <w:tc>
          <w:tcPr>
            <w:tcW w:w="517" w:type="dxa"/>
            <w:vAlign w:val="center"/>
            <w:hideMark/>
          </w:tcPr>
          <w:p w14:paraId="774D9086" w14:textId="77777777" w:rsidR="00566D41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4" w:tgtFrame="_top" w:tooltip="Open C++ Shell (in a new window)" w:history="1">
              <w:r w:rsidR="00566D41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566D41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566D41" w:rsidRPr="00396A51" w14:paraId="67D60EDE" w14:textId="77777777" w:rsidTr="00535DD9">
        <w:trPr>
          <w:trHeight w:val="1806"/>
          <w:tblCellSpacing w:w="15" w:type="dxa"/>
        </w:trPr>
        <w:tc>
          <w:tcPr>
            <w:tcW w:w="0" w:type="auto"/>
            <w:hideMark/>
          </w:tcPr>
          <w:p w14:paraId="424C20FC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265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D9A2A20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1E4F11E0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5A6D88C7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3725224B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26A17595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var = 8;</w:t>
            </w:r>
          </w:p>
          <w:p w14:paraId="1B28A2E8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0FE6697" w14:textId="4E8F63C9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AB26D32" w14:textId="77777777" w:rsidR="00566D41" w:rsidRPr="00396A51" w:rsidRDefault="00566D41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6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8E6D037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'=': cannot convert from 'int *' to 'int'</w:t>
            </w:r>
          </w:p>
          <w:p w14:paraId="1AC9883A" w14:textId="79CEC7A9" w:rsidR="00566D41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a value of type "int *" cannot be assigned to an entity of type "int"</w:t>
            </w:r>
          </w:p>
        </w:tc>
        <w:tc>
          <w:tcPr>
            <w:tcW w:w="517" w:type="dxa"/>
            <w:vAlign w:val="center"/>
            <w:hideMark/>
          </w:tcPr>
          <w:p w14:paraId="407BC8E0" w14:textId="77777777" w:rsidR="00566D41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5" w:tgtFrame="_top" w:tooltip="Open C++ Shell (in a new window)" w:history="1">
              <w:r w:rsidR="00566D41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566D41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575CEC7F" w14:textId="13B02244" w:rsidR="00535DD9" w:rsidRPr="00396A51" w:rsidRDefault="00535DD9" w:rsidP="00396A51">
      <w:pPr>
        <w:tabs>
          <w:tab w:val="left" w:pos="7181"/>
        </w:tabs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396A51">
        <w:rPr>
          <w:rFonts w:ascii="Fira Sans" w:eastAsia="Times New Roman" w:hAnsi="Fira Sans" w:cs="Times New Roman"/>
          <w:lang w:val="en-AU"/>
        </w:rPr>
        <w:t>Below however, two codes run and debug, and actually are the same:</w:t>
      </w:r>
    </w:p>
    <w:tbl>
      <w:tblPr>
        <w:tblW w:w="10155" w:type="dxa"/>
        <w:tblCellSpacing w:w="15" w:type="dxa"/>
        <w:tblInd w:w="-4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2682"/>
        <w:gridCol w:w="6700"/>
        <w:gridCol w:w="562"/>
      </w:tblGrid>
      <w:tr w:rsidR="00535DD9" w:rsidRPr="00396A51" w14:paraId="6F6B54D3" w14:textId="77777777" w:rsidTr="00535DD9">
        <w:trPr>
          <w:trHeight w:val="1806"/>
          <w:tblCellSpacing w:w="15" w:type="dxa"/>
        </w:trPr>
        <w:tc>
          <w:tcPr>
            <w:tcW w:w="0" w:type="auto"/>
            <w:hideMark/>
          </w:tcPr>
          <w:p w14:paraId="2B454D75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265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B95DAB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0E4B2CA3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74FC0F93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04EE7A9C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4BE25E0E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var = 8;</w:t>
            </w:r>
          </w:p>
          <w:p w14:paraId="463F1F72" w14:textId="734FC55D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EA62284" w14:textId="4063BF1F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r w:rsidR="00124FBD"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6871472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6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9A83449" w14:textId="2F6ED026" w:rsidR="00535DD9" w:rsidRPr="00396A51" w:rsidRDefault="004E246A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Press any key to continue . . .</w:t>
            </w:r>
          </w:p>
        </w:tc>
        <w:tc>
          <w:tcPr>
            <w:tcW w:w="517" w:type="dxa"/>
            <w:vAlign w:val="center"/>
            <w:hideMark/>
          </w:tcPr>
          <w:p w14:paraId="74EAD146" w14:textId="77777777" w:rsidR="00535DD9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6" w:tgtFrame="_top" w:tooltip="Open C++ Shell (in a new window)" w:history="1">
              <w:r w:rsidR="00535DD9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535DD9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  <w:tr w:rsidR="00535DD9" w:rsidRPr="00396A51" w14:paraId="348625D5" w14:textId="77777777" w:rsidTr="00535DD9">
        <w:trPr>
          <w:trHeight w:val="1806"/>
          <w:tblCellSpacing w:w="15" w:type="dxa"/>
        </w:trPr>
        <w:tc>
          <w:tcPr>
            <w:tcW w:w="0" w:type="auto"/>
            <w:hideMark/>
          </w:tcPr>
          <w:p w14:paraId="2A5E95A2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396A51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396A51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</w:p>
        </w:tc>
        <w:tc>
          <w:tcPr>
            <w:tcW w:w="265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9F249F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394CA727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4CB55045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62D53D62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29A0BC08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var = 8;</w:t>
            </w:r>
          </w:p>
          <w:p w14:paraId="2342069A" w14:textId="0547EB70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396A51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ptr</w:t>
            </w:r>
            <w:proofErr w:type="spellEnd"/>
            <w:r w:rsidR="00124FBD"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= </w:t>
            </w:r>
            <w:r w:rsidR="00124FBD"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&amp;</w:t>
            </w:r>
            <w:proofErr w:type="spellStart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var</w:t>
            </w:r>
            <w:proofErr w:type="spellEnd"/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70419C3" w14:textId="77777777" w:rsidR="00535DD9" w:rsidRPr="00396A51" w:rsidRDefault="00535DD9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6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171B97A5" w14:textId="0B1C0146" w:rsidR="00535DD9" w:rsidRPr="00396A51" w:rsidRDefault="004E246A" w:rsidP="00396A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396A51">
              <w:rPr>
                <w:rFonts w:ascii="Fira Sans" w:eastAsia="Times New Roman" w:hAnsi="Fira Sans" w:cs="Courier New"/>
                <w:color w:val="000000"/>
                <w:lang w:val="en-AU"/>
              </w:rPr>
              <w:t>Press any key to continue . . .</w:t>
            </w:r>
          </w:p>
        </w:tc>
        <w:tc>
          <w:tcPr>
            <w:tcW w:w="517" w:type="dxa"/>
            <w:vAlign w:val="center"/>
            <w:hideMark/>
          </w:tcPr>
          <w:p w14:paraId="1895590E" w14:textId="77777777" w:rsidR="00535DD9" w:rsidRPr="00396A51" w:rsidRDefault="00762EA6" w:rsidP="00396A5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7" w:tgtFrame="_top" w:tooltip="Open C++ Shell (in a new window)" w:history="1">
              <w:r w:rsidR="00535DD9" w:rsidRPr="00396A51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r w:rsidR="00535DD9" w:rsidRPr="00396A51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 &amp; Run</w:t>
              </w:r>
            </w:hyperlink>
          </w:p>
        </w:tc>
      </w:tr>
    </w:tbl>
    <w:p w14:paraId="7DB881F5" w14:textId="77777777" w:rsidR="00535DD9" w:rsidRPr="00396A51" w:rsidRDefault="00535DD9" w:rsidP="00396A51">
      <w:pPr>
        <w:tabs>
          <w:tab w:val="left" w:pos="7181"/>
        </w:tabs>
        <w:spacing w:line="240" w:lineRule="auto"/>
        <w:rPr>
          <w:rFonts w:ascii="Fira Sans" w:eastAsia="Times New Roman" w:hAnsi="Fira Sans" w:cs="Times New Roman"/>
          <w:lang w:val="en-AU"/>
        </w:rPr>
      </w:pPr>
    </w:p>
    <w:sectPr w:rsidR="00535DD9" w:rsidRPr="00396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C8"/>
    <w:rsid w:val="00001F23"/>
    <w:rsid w:val="00030ED9"/>
    <w:rsid w:val="000441F4"/>
    <w:rsid w:val="0004688C"/>
    <w:rsid w:val="00124FBD"/>
    <w:rsid w:val="001543C2"/>
    <w:rsid w:val="001D171A"/>
    <w:rsid w:val="001E37B9"/>
    <w:rsid w:val="001F3768"/>
    <w:rsid w:val="0021246B"/>
    <w:rsid w:val="00217979"/>
    <w:rsid w:val="00226C39"/>
    <w:rsid w:val="00296568"/>
    <w:rsid w:val="003521F9"/>
    <w:rsid w:val="00356640"/>
    <w:rsid w:val="00360339"/>
    <w:rsid w:val="00363545"/>
    <w:rsid w:val="003938DB"/>
    <w:rsid w:val="00396A51"/>
    <w:rsid w:val="00435916"/>
    <w:rsid w:val="00456CDA"/>
    <w:rsid w:val="004945E2"/>
    <w:rsid w:val="004B3FC7"/>
    <w:rsid w:val="004B7C09"/>
    <w:rsid w:val="004E246A"/>
    <w:rsid w:val="004E7A30"/>
    <w:rsid w:val="0053134B"/>
    <w:rsid w:val="00535DD9"/>
    <w:rsid w:val="00545CA6"/>
    <w:rsid w:val="00566D41"/>
    <w:rsid w:val="005A66A7"/>
    <w:rsid w:val="005E5998"/>
    <w:rsid w:val="005F66B5"/>
    <w:rsid w:val="00623C33"/>
    <w:rsid w:val="006660D3"/>
    <w:rsid w:val="0067456C"/>
    <w:rsid w:val="006818C7"/>
    <w:rsid w:val="006A3414"/>
    <w:rsid w:val="006A70ED"/>
    <w:rsid w:val="006C0532"/>
    <w:rsid w:val="006C2988"/>
    <w:rsid w:val="006D7076"/>
    <w:rsid w:val="0070370C"/>
    <w:rsid w:val="007351AD"/>
    <w:rsid w:val="007551C2"/>
    <w:rsid w:val="007621B6"/>
    <w:rsid w:val="00762EA6"/>
    <w:rsid w:val="007750FE"/>
    <w:rsid w:val="00776F37"/>
    <w:rsid w:val="007A1209"/>
    <w:rsid w:val="007D4BF3"/>
    <w:rsid w:val="008164C1"/>
    <w:rsid w:val="0083403D"/>
    <w:rsid w:val="008831D7"/>
    <w:rsid w:val="00941E50"/>
    <w:rsid w:val="00992061"/>
    <w:rsid w:val="00A026C6"/>
    <w:rsid w:val="00A56CB1"/>
    <w:rsid w:val="00A714C2"/>
    <w:rsid w:val="00AA39FC"/>
    <w:rsid w:val="00AA604B"/>
    <w:rsid w:val="00AB3D60"/>
    <w:rsid w:val="00AE419D"/>
    <w:rsid w:val="00B35A1A"/>
    <w:rsid w:val="00B37CE2"/>
    <w:rsid w:val="00C70B50"/>
    <w:rsid w:val="00C71FCE"/>
    <w:rsid w:val="00C91C99"/>
    <w:rsid w:val="00CC6BB7"/>
    <w:rsid w:val="00CD5FC6"/>
    <w:rsid w:val="00D56B27"/>
    <w:rsid w:val="00D65CDE"/>
    <w:rsid w:val="00D96A95"/>
    <w:rsid w:val="00E27FB9"/>
    <w:rsid w:val="00EB5F48"/>
    <w:rsid w:val="00EC1D5A"/>
    <w:rsid w:val="00EC7EEC"/>
    <w:rsid w:val="00ED3E98"/>
    <w:rsid w:val="00ED6BE1"/>
    <w:rsid w:val="00F833C8"/>
    <w:rsid w:val="00FC24B2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7E46"/>
  <w15:chartTrackingRefBased/>
  <w15:docId w15:val="{F898C610-EDF3-401D-9A15-5756F5F1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66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A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A66A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66A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A66A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A66A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66A7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5A66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2.cplusplus.com/doc/tutorial/ntcs/" TargetMode="External"/><Relationship Id="rId13" Type="http://schemas.openxmlformats.org/officeDocument/2006/relationships/hyperlink" Target="https://www32.cplusplus.com/doc/tutorial/pointer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32.cplusplus.com/doc/tutorial/ntcs/" TargetMode="External"/><Relationship Id="rId12" Type="http://schemas.openxmlformats.org/officeDocument/2006/relationships/hyperlink" Target="https://www32.cplusplus.com/doc/tutorial/ntcs/" TargetMode="External"/><Relationship Id="rId17" Type="http://schemas.openxmlformats.org/officeDocument/2006/relationships/hyperlink" Target="https://www32.cplusplus.com/doc/tutorial/point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32.cplusplus.com/doc/tutorial/point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32.cplusplus.com/doc/tutorial/pointers/" TargetMode="External"/><Relationship Id="rId11" Type="http://schemas.openxmlformats.org/officeDocument/2006/relationships/hyperlink" Target="https://www32.cplusplus.com/doc/tutorial/ntcs/" TargetMode="External"/><Relationship Id="rId5" Type="http://schemas.openxmlformats.org/officeDocument/2006/relationships/hyperlink" Target="https://www32.cplusplus.com/doc/tutorial/pointers/" TargetMode="External"/><Relationship Id="rId15" Type="http://schemas.openxmlformats.org/officeDocument/2006/relationships/hyperlink" Target="https://www32.cplusplus.com/doc/tutorial/pointers/" TargetMode="External"/><Relationship Id="rId10" Type="http://schemas.openxmlformats.org/officeDocument/2006/relationships/hyperlink" Target="https://www32.cplusplus.com/doc/tutorial/ntc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32.cplusplus.com/doc/tutorial/ntcs/" TargetMode="External"/><Relationship Id="rId14" Type="http://schemas.openxmlformats.org/officeDocument/2006/relationships/hyperlink" Target="https://www32.cplusplus.com/doc/tutorial/poin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1BBE-3519-4451-B9E5-248B4365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Microsoft account</cp:lastModifiedBy>
  <cp:revision>63</cp:revision>
  <dcterms:created xsi:type="dcterms:W3CDTF">2022-07-01T15:44:00Z</dcterms:created>
  <dcterms:modified xsi:type="dcterms:W3CDTF">2022-11-02T05:46:00Z</dcterms:modified>
</cp:coreProperties>
</file>