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AB7CA" w14:textId="62B6EB9B" w:rsidR="001F3768" w:rsidRPr="004C3484" w:rsidRDefault="004C3484" w:rsidP="00BE5BF3">
      <w:pPr>
        <w:spacing w:line="240" w:lineRule="auto"/>
        <w:jc w:val="center"/>
        <w:rPr>
          <w:rFonts w:ascii="Fira Sans" w:hAnsi="Fira Sans"/>
          <w:b/>
          <w:sz w:val="28"/>
          <w:lang w:val="en-AU"/>
        </w:rPr>
      </w:pPr>
      <w:r w:rsidRPr="004C3484">
        <w:rPr>
          <w:rFonts w:ascii="Fira Sans" w:hAnsi="Fira Sans"/>
          <w:b/>
          <w:sz w:val="28"/>
          <w:lang w:val="en-AU"/>
        </w:rPr>
        <w:t>Unions.</w:t>
      </w:r>
    </w:p>
    <w:p w14:paraId="662C63BE" w14:textId="39DE8544" w:rsidR="004C3484" w:rsidRPr="004C3484" w:rsidRDefault="004C3484" w:rsidP="00BE5BF3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4C3484">
        <w:rPr>
          <w:rFonts w:ascii="Fira Sans" w:eastAsia="Times New Roman" w:hAnsi="Fira Sans" w:cs="Times New Roman"/>
          <w:lang w:val="en-AU"/>
        </w:rPr>
        <w:t xml:space="preserve">Unions allow one portion of memory to be accessed as different data types. Its declaration and use </w:t>
      </w:r>
      <w:r w:rsidR="009B3E57">
        <w:rPr>
          <w:rFonts w:ascii="Fira Sans" w:eastAsia="Times New Roman" w:hAnsi="Fira Sans" w:cs="Times New Roman"/>
          <w:lang w:val="en-AU"/>
        </w:rPr>
        <w:t>are</w:t>
      </w:r>
      <w:r w:rsidRPr="004C3484">
        <w:rPr>
          <w:rFonts w:ascii="Fira Sans" w:eastAsia="Times New Roman" w:hAnsi="Fira Sans" w:cs="Times New Roman"/>
          <w:lang w:val="en-AU"/>
        </w:rPr>
        <w:t xml:space="preserve"> similar to the one of structures, but its functionality is totally different: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</w:tblGrid>
      <w:tr w:rsidR="004C3484" w:rsidRPr="004C3484" w14:paraId="4DF4EA7C" w14:textId="77777777" w:rsidTr="00C03D8C">
        <w:trPr>
          <w:trHeight w:val="1573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74A6993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union </w:t>
            </w:r>
            <w:proofErr w:type="spellStart"/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>type_name</w:t>
            </w:r>
            <w:proofErr w:type="spellEnd"/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{</w:t>
            </w:r>
          </w:p>
          <w:p w14:paraId="7CC11AC5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member_type1 member_name1;</w:t>
            </w:r>
          </w:p>
          <w:p w14:paraId="172CE6D6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member_type2 member_name2;</w:t>
            </w:r>
          </w:p>
          <w:p w14:paraId="30A06F8B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member_type3 member_name3;</w:t>
            </w:r>
          </w:p>
          <w:p w14:paraId="15E3EC22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4C3484">
              <w:rPr>
                <w:rFonts w:ascii="Fira Sans" w:eastAsia="Times New Roman" w:hAnsi="Fira Sans" w:cs="Courier New"/>
                <w:color w:val="000000"/>
              </w:rPr>
              <w:t>.</w:t>
            </w:r>
          </w:p>
          <w:p w14:paraId="63E69683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4C3484">
              <w:rPr>
                <w:rFonts w:ascii="Fira Sans" w:eastAsia="Times New Roman" w:hAnsi="Fira Sans" w:cs="Courier New"/>
                <w:color w:val="000000"/>
              </w:rPr>
              <w:t xml:space="preserve">  .</w:t>
            </w:r>
          </w:p>
          <w:p w14:paraId="20290858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4C3484">
              <w:rPr>
                <w:rFonts w:ascii="Fira Sans" w:eastAsia="Times New Roman" w:hAnsi="Fira Sans" w:cs="Courier New"/>
                <w:color w:val="000000"/>
              </w:rPr>
              <w:t xml:space="preserve">} </w:t>
            </w:r>
            <w:proofErr w:type="spellStart"/>
            <w:r w:rsidRPr="004C3484">
              <w:rPr>
                <w:rFonts w:ascii="Fira Sans" w:eastAsia="Times New Roman" w:hAnsi="Fira Sans" w:cs="Courier New"/>
                <w:color w:val="000000"/>
              </w:rPr>
              <w:t>object_names</w:t>
            </w:r>
            <w:proofErr w:type="spellEnd"/>
            <w:r w:rsidRPr="004C3484">
              <w:rPr>
                <w:rFonts w:ascii="Fira Sans" w:eastAsia="Times New Roman" w:hAnsi="Fira Sans" w:cs="Courier New"/>
                <w:color w:val="000000"/>
              </w:rPr>
              <w:t>;</w:t>
            </w:r>
          </w:p>
          <w:p w14:paraId="6131C8E5" w14:textId="77777777" w:rsidR="004C3484" w:rsidRPr="004C3484" w:rsidRDefault="004C3484" w:rsidP="00BE5BF3">
            <w:pPr>
              <w:spacing w:after="0" w:line="240" w:lineRule="auto"/>
              <w:rPr>
                <w:rFonts w:ascii="Fira Sans" w:eastAsia="Times New Roman" w:hAnsi="Fira Sans" w:cs="Times New Roman"/>
              </w:rPr>
            </w:pPr>
          </w:p>
        </w:tc>
      </w:tr>
    </w:tbl>
    <w:p w14:paraId="47D46319" w14:textId="4D3F2524" w:rsidR="004C3484" w:rsidRPr="004C3484" w:rsidRDefault="004C3484" w:rsidP="00BE5BF3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4C3484">
        <w:rPr>
          <w:rFonts w:ascii="Fira Sans" w:eastAsia="Times New Roman" w:hAnsi="Fira Sans" w:cs="Times New Roman"/>
          <w:lang w:val="en-AU"/>
        </w:rPr>
        <w:t xml:space="preserve">This creates a new </w:t>
      </w:r>
      <w:r w:rsidRPr="004C3484">
        <w:rPr>
          <w:rFonts w:ascii="Fira Sans" w:eastAsia="Times New Roman" w:hAnsi="Fira Sans" w:cs="Times New Roman"/>
          <w:i/>
          <w:lang w:val="en-AU"/>
        </w:rPr>
        <w:t>union</w:t>
      </w:r>
      <w:r w:rsidRPr="004C3484">
        <w:rPr>
          <w:rFonts w:ascii="Fira Sans" w:eastAsia="Times New Roman" w:hAnsi="Fira Sans" w:cs="Times New Roman"/>
          <w:lang w:val="en-AU"/>
        </w:rPr>
        <w:t xml:space="preserve"> </w:t>
      </w:r>
      <w:r w:rsidRPr="004C3484">
        <w:rPr>
          <w:rFonts w:ascii="Fira Sans" w:eastAsia="Times New Roman" w:hAnsi="Fira Sans" w:cs="Times New Roman"/>
          <w:i/>
          <w:lang w:val="en-AU"/>
        </w:rPr>
        <w:t>type</w:t>
      </w:r>
      <w:r w:rsidRPr="004C3484">
        <w:rPr>
          <w:rFonts w:ascii="Fira Sans" w:eastAsia="Times New Roman" w:hAnsi="Fira Sans" w:cs="Times New Roman"/>
          <w:lang w:val="en-AU"/>
        </w:rPr>
        <w:t>, identified by </w:t>
      </w:r>
      <w:proofErr w:type="spellStart"/>
      <w:r w:rsidRPr="004C3484">
        <w:rPr>
          <w:rFonts w:ascii="Fira Sans" w:eastAsia="Times New Roman" w:hAnsi="Fira Sans" w:cs="Courier New"/>
          <w:i/>
          <w:lang w:val="en-AU"/>
        </w:rPr>
        <w:t>type_name</w:t>
      </w:r>
      <w:proofErr w:type="spellEnd"/>
      <w:r w:rsidRPr="004C3484">
        <w:rPr>
          <w:rFonts w:ascii="Fira Sans" w:eastAsia="Times New Roman" w:hAnsi="Fira Sans" w:cs="Times New Roman"/>
          <w:lang w:val="en-AU"/>
        </w:rPr>
        <w:t>, in which all its member elements occupy</w:t>
      </w:r>
      <w:r w:rsidR="006A7157">
        <w:rPr>
          <w:rFonts w:ascii="Fira Sans" w:eastAsia="Times New Roman" w:hAnsi="Fira Sans" w:cs="Times New Roman"/>
          <w:lang w:val="en-AU"/>
        </w:rPr>
        <w:t xml:space="preserve"> </w:t>
      </w:r>
      <w:r w:rsidRPr="004C3484">
        <w:rPr>
          <w:rFonts w:ascii="Fira Sans" w:eastAsia="Times New Roman" w:hAnsi="Fira Sans" w:cs="Times New Roman"/>
          <w:lang w:val="en-AU"/>
        </w:rPr>
        <w:t>the same physical space in memory. The size of this type is the one of the largest member</w:t>
      </w:r>
      <w:r w:rsidR="006A7157">
        <w:rPr>
          <w:rFonts w:ascii="Fira Sans" w:eastAsia="Times New Roman" w:hAnsi="Fira Sans" w:cs="Times New Roman"/>
          <w:lang w:val="en-AU"/>
        </w:rPr>
        <w:t xml:space="preserve"> </w:t>
      </w:r>
      <w:r w:rsidRPr="004C3484">
        <w:rPr>
          <w:rFonts w:ascii="Fira Sans" w:eastAsia="Times New Roman" w:hAnsi="Fira Sans" w:cs="Times New Roman"/>
          <w:lang w:val="en-AU"/>
        </w:rPr>
        <w:t>element.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1886"/>
        <w:gridCol w:w="81"/>
      </w:tblGrid>
      <w:tr w:rsidR="004C3484" w:rsidRPr="00C30755" w14:paraId="130B2063" w14:textId="77777777" w:rsidTr="004C3484">
        <w:trPr>
          <w:tblCellSpacing w:w="15" w:type="dxa"/>
        </w:trPr>
        <w:tc>
          <w:tcPr>
            <w:tcW w:w="0" w:type="auto"/>
            <w:hideMark/>
          </w:tcPr>
          <w:p w14:paraId="39EA9DEF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4C3484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4C3484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4C3484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4C3484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4C3484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8B9AA38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C3484">
              <w:rPr>
                <w:rFonts w:ascii="Fira Sans" w:eastAsia="Times New Roman" w:hAnsi="Fira Sans" w:cs="Courier New"/>
                <w:color w:val="0000B0"/>
                <w:lang w:val="en-AU"/>
              </w:rPr>
              <w:t>union</w:t>
            </w: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>mytypes_t</w:t>
            </w:r>
            <w:proofErr w:type="spellEnd"/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{</w:t>
            </w:r>
          </w:p>
          <w:p w14:paraId="05C422BB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4C3484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c;</w:t>
            </w:r>
          </w:p>
          <w:p w14:paraId="50750120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4C3484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>i</w:t>
            </w:r>
            <w:proofErr w:type="spellEnd"/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3B9145F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4C3484">
              <w:rPr>
                <w:rFonts w:ascii="Fira Sans" w:eastAsia="Times New Roman" w:hAnsi="Fira Sans" w:cs="Courier New"/>
                <w:color w:val="0000B0"/>
                <w:lang w:val="en-AU"/>
              </w:rPr>
              <w:t>float</w:t>
            </w: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f;</w:t>
            </w:r>
          </w:p>
          <w:p w14:paraId="5E4F61FE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} </w:t>
            </w:r>
            <w:proofErr w:type="spellStart"/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>mytypes</w:t>
            </w:r>
            <w:proofErr w:type="spellEnd"/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266F332E" w14:textId="77777777" w:rsidR="004C3484" w:rsidRPr="004C3484" w:rsidRDefault="004C3484" w:rsidP="00BE5BF3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2CE6440B" w14:textId="06037AE2" w:rsidR="004C3484" w:rsidRPr="004C3484" w:rsidRDefault="004C3484" w:rsidP="00BE5BF3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4C3484">
        <w:rPr>
          <w:rFonts w:ascii="Fira Sans" w:eastAsia="Times New Roman" w:hAnsi="Fira Sans" w:cs="Times New Roman"/>
          <w:lang w:val="en-AU"/>
        </w:rPr>
        <w:t>declares an object (</w:t>
      </w:r>
      <w:proofErr w:type="spellStart"/>
      <w:r w:rsidRPr="004C3484">
        <w:rPr>
          <w:rFonts w:ascii="Fira Sans" w:eastAsia="Times New Roman" w:hAnsi="Fira Sans" w:cs="Courier New"/>
          <w:i/>
          <w:lang w:val="en-AU"/>
        </w:rPr>
        <w:t>mytypes</w:t>
      </w:r>
      <w:proofErr w:type="spellEnd"/>
      <w:r w:rsidRPr="004C3484">
        <w:rPr>
          <w:rFonts w:ascii="Fira Sans" w:eastAsia="Times New Roman" w:hAnsi="Fira Sans" w:cs="Times New Roman"/>
          <w:lang w:val="en-AU"/>
        </w:rPr>
        <w:t>) with three members: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086"/>
        <w:gridCol w:w="81"/>
      </w:tblGrid>
      <w:tr w:rsidR="004C3484" w:rsidRPr="004C3484" w14:paraId="51745B1D" w14:textId="77777777" w:rsidTr="004C3484">
        <w:trPr>
          <w:tblCellSpacing w:w="15" w:type="dxa"/>
        </w:trPr>
        <w:tc>
          <w:tcPr>
            <w:tcW w:w="0" w:type="auto"/>
            <w:hideMark/>
          </w:tcPr>
          <w:p w14:paraId="18CD17D1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4C3484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4C3484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4C3484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F175AC9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>mytypes.c</w:t>
            </w:r>
            <w:proofErr w:type="spellEnd"/>
          </w:p>
          <w:p w14:paraId="0E028ACB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proofErr w:type="gramStart"/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>mytypes.i</w:t>
            </w:r>
            <w:proofErr w:type="spellEnd"/>
            <w:proofErr w:type="gramEnd"/>
          </w:p>
          <w:p w14:paraId="129342F3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proofErr w:type="gramStart"/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>mytypes.f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67C1668" w14:textId="77777777" w:rsidR="004C3484" w:rsidRPr="004C3484" w:rsidRDefault="004C3484" w:rsidP="00BE5BF3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71282E2E" w14:textId="77777777" w:rsidR="00D548F7" w:rsidRDefault="004C3484" w:rsidP="00BE5BF3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4C3484">
        <w:rPr>
          <w:rFonts w:ascii="Fira Sans" w:eastAsia="Times New Roman" w:hAnsi="Fira Sans" w:cs="Times New Roman"/>
          <w:lang w:val="en-AU"/>
        </w:rPr>
        <w:t>Each</w:t>
      </w:r>
      <w:r w:rsidR="002473B0">
        <w:rPr>
          <w:rFonts w:ascii="Fira Sans" w:eastAsia="Times New Roman" w:hAnsi="Fira Sans" w:cs="Times New Roman"/>
          <w:lang w:val="en-AU"/>
        </w:rPr>
        <w:t xml:space="preserve"> </w:t>
      </w:r>
      <w:r w:rsidRPr="004C3484">
        <w:rPr>
          <w:rFonts w:ascii="Fira Sans" w:eastAsia="Times New Roman" w:hAnsi="Fira Sans" w:cs="Times New Roman"/>
          <w:lang w:val="en-AU"/>
        </w:rPr>
        <w:t>of these members is of a different data type. But since all of them are referring to the same</w:t>
      </w:r>
      <w:r w:rsidR="002473B0">
        <w:rPr>
          <w:rFonts w:ascii="Fira Sans" w:eastAsia="Times New Roman" w:hAnsi="Fira Sans" w:cs="Times New Roman"/>
          <w:lang w:val="en-AU"/>
        </w:rPr>
        <w:t xml:space="preserve"> </w:t>
      </w:r>
      <w:r w:rsidRPr="004C3484">
        <w:rPr>
          <w:rFonts w:ascii="Fira Sans" w:eastAsia="Times New Roman" w:hAnsi="Fira Sans" w:cs="Times New Roman"/>
          <w:lang w:val="en-AU"/>
        </w:rPr>
        <w:t>location in memory, the modification of one of the members will affect the value of all of</w:t>
      </w:r>
      <w:r w:rsidR="00160B93">
        <w:rPr>
          <w:rFonts w:ascii="Fira Sans" w:eastAsia="Times New Roman" w:hAnsi="Fira Sans" w:cs="Times New Roman"/>
          <w:lang w:val="en-AU"/>
        </w:rPr>
        <w:t xml:space="preserve"> </w:t>
      </w:r>
      <w:r w:rsidRPr="004C3484">
        <w:rPr>
          <w:rFonts w:ascii="Fira Sans" w:eastAsia="Times New Roman" w:hAnsi="Fira Sans" w:cs="Times New Roman"/>
          <w:lang w:val="en-AU"/>
        </w:rPr>
        <w:t>them. It is not possible to store different values in them in a way that each is independent of</w:t>
      </w:r>
      <w:r w:rsidR="002473B0">
        <w:rPr>
          <w:rFonts w:ascii="Fira Sans" w:eastAsia="Times New Roman" w:hAnsi="Fira Sans" w:cs="Times New Roman"/>
          <w:lang w:val="en-AU"/>
        </w:rPr>
        <w:t xml:space="preserve"> </w:t>
      </w:r>
      <w:r w:rsidRPr="004C3484">
        <w:rPr>
          <w:rFonts w:ascii="Fira Sans" w:eastAsia="Times New Roman" w:hAnsi="Fira Sans" w:cs="Times New Roman"/>
          <w:lang w:val="en-AU"/>
        </w:rPr>
        <w:t>the others.</w:t>
      </w:r>
    </w:p>
    <w:p w14:paraId="77D83E60" w14:textId="3642FD1B" w:rsidR="004C3484" w:rsidRPr="004C3484" w:rsidRDefault="004C3484" w:rsidP="00BE5BF3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4C3484">
        <w:rPr>
          <w:rFonts w:ascii="Fira Sans" w:eastAsia="Times New Roman" w:hAnsi="Fira Sans" w:cs="Times New Roman"/>
          <w:lang w:val="en-AU"/>
        </w:rPr>
        <w:t xml:space="preserve">One of the uses of a </w:t>
      </w:r>
      <w:r w:rsidRPr="004C3484">
        <w:rPr>
          <w:rFonts w:ascii="Fira Sans" w:eastAsia="Times New Roman" w:hAnsi="Fira Sans" w:cs="Times New Roman"/>
          <w:i/>
          <w:lang w:val="en-AU"/>
        </w:rPr>
        <w:t>union</w:t>
      </w:r>
      <w:r w:rsidRPr="004C3484">
        <w:rPr>
          <w:rFonts w:ascii="Fira Sans" w:eastAsia="Times New Roman" w:hAnsi="Fira Sans" w:cs="Times New Roman"/>
          <w:lang w:val="en-AU"/>
        </w:rPr>
        <w:t xml:space="preserve"> is to be able to access a value either in its entirety or as an array or</w:t>
      </w:r>
      <w:r w:rsidR="00D548F7">
        <w:rPr>
          <w:rFonts w:ascii="Fira Sans" w:eastAsia="Times New Roman" w:hAnsi="Fira Sans" w:cs="Times New Roman"/>
          <w:lang w:val="en-AU"/>
        </w:rPr>
        <w:t xml:space="preserve"> </w:t>
      </w:r>
      <w:r w:rsidRPr="004C3484">
        <w:rPr>
          <w:rFonts w:ascii="Fira Sans" w:eastAsia="Times New Roman" w:hAnsi="Fira Sans" w:cs="Times New Roman"/>
          <w:lang w:val="en-AU"/>
        </w:rPr>
        <w:t>structure of smaller elements.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405"/>
        <w:gridCol w:w="81"/>
      </w:tblGrid>
      <w:tr w:rsidR="004C3484" w:rsidRPr="004C3484" w14:paraId="6E3BB9E7" w14:textId="77777777" w:rsidTr="004C3484">
        <w:trPr>
          <w:tblCellSpacing w:w="15" w:type="dxa"/>
        </w:trPr>
        <w:tc>
          <w:tcPr>
            <w:tcW w:w="0" w:type="auto"/>
            <w:hideMark/>
          </w:tcPr>
          <w:p w14:paraId="3DDDD6B8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4C3484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4C3484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4C3484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4C3484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4C3484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4C3484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4C3484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4C3484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28335C7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C3484">
              <w:rPr>
                <w:rFonts w:ascii="Fira Sans" w:eastAsia="Times New Roman" w:hAnsi="Fira Sans" w:cs="Courier New"/>
                <w:color w:val="0000B0"/>
                <w:lang w:val="en-AU"/>
              </w:rPr>
              <w:t>union</w:t>
            </w: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>mix_t</w:t>
            </w:r>
            <w:proofErr w:type="spellEnd"/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{</w:t>
            </w:r>
          </w:p>
          <w:p w14:paraId="7EB2BA1A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4C3484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l;</w:t>
            </w:r>
          </w:p>
          <w:p w14:paraId="299A7B19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4C3484">
              <w:rPr>
                <w:rFonts w:ascii="Fira Sans" w:eastAsia="Times New Roman" w:hAnsi="Fira Sans" w:cs="Courier New"/>
                <w:color w:val="0000B0"/>
                <w:lang w:val="en-AU"/>
              </w:rPr>
              <w:t>struct</w:t>
            </w: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{</w:t>
            </w:r>
          </w:p>
          <w:p w14:paraId="26713E08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r w:rsidRPr="004C3484">
              <w:rPr>
                <w:rFonts w:ascii="Fira Sans" w:eastAsia="Times New Roman" w:hAnsi="Fira Sans" w:cs="Courier New"/>
                <w:color w:val="0000B0"/>
                <w:lang w:val="en-AU"/>
              </w:rPr>
              <w:t>short</w:t>
            </w: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hi;</w:t>
            </w:r>
          </w:p>
          <w:p w14:paraId="61658B7A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r w:rsidRPr="004C3484">
              <w:rPr>
                <w:rFonts w:ascii="Fira Sans" w:eastAsia="Times New Roman" w:hAnsi="Fira Sans" w:cs="Courier New"/>
                <w:color w:val="0000B0"/>
                <w:lang w:val="en-AU"/>
              </w:rPr>
              <w:t>short</w:t>
            </w: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lo;</w:t>
            </w:r>
          </w:p>
          <w:p w14:paraId="0FA4A79B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4C3484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r w:rsidRPr="004C3484">
              <w:rPr>
                <w:rFonts w:ascii="Fira Sans" w:eastAsia="Times New Roman" w:hAnsi="Fira Sans" w:cs="Courier New"/>
                <w:color w:val="000000"/>
              </w:rPr>
              <w:t>} s;</w:t>
            </w:r>
          </w:p>
          <w:p w14:paraId="3ABEA872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4C3484">
              <w:rPr>
                <w:rFonts w:ascii="Fira Sans" w:eastAsia="Times New Roman" w:hAnsi="Fira Sans" w:cs="Courier New"/>
                <w:color w:val="000000"/>
              </w:rPr>
              <w:t xml:space="preserve">  </w:t>
            </w:r>
            <w:proofErr w:type="spellStart"/>
            <w:r w:rsidRPr="004C3484">
              <w:rPr>
                <w:rFonts w:ascii="Fira Sans" w:eastAsia="Times New Roman" w:hAnsi="Fira Sans" w:cs="Courier New"/>
                <w:color w:val="0000B0"/>
              </w:rPr>
              <w:t>char</w:t>
            </w:r>
            <w:proofErr w:type="spellEnd"/>
            <w:r w:rsidRPr="004C3484">
              <w:rPr>
                <w:rFonts w:ascii="Fira Sans" w:eastAsia="Times New Roman" w:hAnsi="Fira Sans" w:cs="Courier New"/>
                <w:color w:val="000000"/>
              </w:rPr>
              <w:t xml:space="preserve"> </w:t>
            </w:r>
            <w:proofErr w:type="gramStart"/>
            <w:r w:rsidRPr="004C3484">
              <w:rPr>
                <w:rFonts w:ascii="Fira Sans" w:eastAsia="Times New Roman" w:hAnsi="Fira Sans" w:cs="Courier New"/>
                <w:color w:val="000000"/>
              </w:rPr>
              <w:t>c[</w:t>
            </w:r>
            <w:proofErr w:type="gramEnd"/>
            <w:r w:rsidRPr="004C3484">
              <w:rPr>
                <w:rFonts w:ascii="Fira Sans" w:eastAsia="Times New Roman" w:hAnsi="Fira Sans" w:cs="Courier New"/>
                <w:color w:val="000000"/>
              </w:rPr>
              <w:t>4];</w:t>
            </w:r>
          </w:p>
          <w:p w14:paraId="3F50EDAA" w14:textId="77777777" w:rsidR="004C3484" w:rsidRPr="004C3484" w:rsidRDefault="004C3484" w:rsidP="00BE5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4C3484">
              <w:rPr>
                <w:rFonts w:ascii="Fira Sans" w:eastAsia="Times New Roman" w:hAnsi="Fira Sans" w:cs="Courier New"/>
                <w:color w:val="000000"/>
              </w:rPr>
              <w:t xml:space="preserve">} </w:t>
            </w:r>
            <w:proofErr w:type="spellStart"/>
            <w:r w:rsidRPr="004C3484">
              <w:rPr>
                <w:rFonts w:ascii="Fira Sans" w:eastAsia="Times New Roman" w:hAnsi="Fira Sans" w:cs="Courier New"/>
                <w:color w:val="000000"/>
              </w:rPr>
              <w:t>mix</w:t>
            </w:r>
            <w:proofErr w:type="spellEnd"/>
            <w:r w:rsidRPr="004C3484">
              <w:rPr>
                <w:rFonts w:ascii="Fira Sans" w:eastAsia="Times New Roman" w:hAnsi="Fira Sans" w:cs="Courier New"/>
                <w:color w:val="00000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1EBA5AD7" w14:textId="77777777" w:rsidR="004C3484" w:rsidRPr="004C3484" w:rsidRDefault="004C3484" w:rsidP="00BE5BF3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3DA582E5" w14:textId="77777777" w:rsidR="00133E09" w:rsidRDefault="004C3484" w:rsidP="00BE5BF3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4C3484">
        <w:rPr>
          <w:rFonts w:ascii="Fira Sans" w:eastAsia="Times New Roman" w:hAnsi="Fira Sans" w:cs="Times New Roman"/>
          <w:lang w:val="en-AU"/>
        </w:rPr>
        <w:t>If we assume that the system where this program runs has an </w:t>
      </w:r>
      <w:r w:rsidRPr="00834C19">
        <w:rPr>
          <w:rFonts w:ascii="Fira Sans" w:eastAsia="Times New Roman" w:hAnsi="Fira Sans" w:cs="Courier New"/>
          <w:i/>
          <w:lang w:val="en-AU"/>
        </w:rPr>
        <w:t>int</w:t>
      </w:r>
      <w:r w:rsidRPr="004C3484">
        <w:rPr>
          <w:rFonts w:ascii="Fira Sans" w:eastAsia="Times New Roman" w:hAnsi="Fira Sans" w:cs="Times New Roman"/>
          <w:lang w:val="en-AU"/>
        </w:rPr>
        <w:t> type with a size of 4 bytes, and</w:t>
      </w:r>
      <w:r w:rsidR="00446D84">
        <w:rPr>
          <w:rFonts w:ascii="Fira Sans" w:eastAsia="Times New Roman" w:hAnsi="Fira Sans" w:cs="Times New Roman"/>
          <w:lang w:val="en-AU"/>
        </w:rPr>
        <w:t xml:space="preserve"> </w:t>
      </w:r>
      <w:r w:rsidRPr="004C3484">
        <w:rPr>
          <w:rFonts w:ascii="Fira Sans" w:eastAsia="Times New Roman" w:hAnsi="Fira Sans" w:cs="Times New Roman"/>
          <w:lang w:val="en-AU"/>
        </w:rPr>
        <w:t>a </w:t>
      </w:r>
      <w:r w:rsidRPr="00196E0E">
        <w:rPr>
          <w:rFonts w:ascii="Fira Sans" w:eastAsia="Times New Roman" w:hAnsi="Fira Sans" w:cs="Courier New"/>
          <w:i/>
          <w:lang w:val="en-AU"/>
        </w:rPr>
        <w:t>short</w:t>
      </w:r>
      <w:r w:rsidRPr="004C3484">
        <w:rPr>
          <w:rFonts w:ascii="Fira Sans" w:eastAsia="Times New Roman" w:hAnsi="Fira Sans" w:cs="Times New Roman"/>
          <w:lang w:val="en-AU"/>
        </w:rPr>
        <w:t xml:space="preserve"> type of 2 bytes, the </w:t>
      </w:r>
      <w:r w:rsidRPr="0075103B">
        <w:rPr>
          <w:rFonts w:ascii="Fira Sans" w:eastAsia="Times New Roman" w:hAnsi="Fira Sans" w:cs="Times New Roman"/>
          <w:i/>
          <w:lang w:val="en-AU"/>
        </w:rPr>
        <w:t>union</w:t>
      </w:r>
      <w:r w:rsidRPr="004C3484">
        <w:rPr>
          <w:rFonts w:ascii="Fira Sans" w:eastAsia="Times New Roman" w:hAnsi="Fira Sans" w:cs="Times New Roman"/>
          <w:lang w:val="en-AU"/>
        </w:rPr>
        <w:t xml:space="preserve"> defined above allows the access to the same group of 4 bytes:</w:t>
      </w:r>
      <w:r w:rsidR="00446D84">
        <w:rPr>
          <w:rFonts w:ascii="Fira Sans" w:eastAsia="Times New Roman" w:hAnsi="Fira Sans" w:cs="Times New Roman"/>
          <w:lang w:val="en-AU"/>
        </w:rPr>
        <w:t xml:space="preserve"> </w:t>
      </w:r>
      <w:proofErr w:type="spellStart"/>
      <w:r w:rsidRPr="00446D84">
        <w:rPr>
          <w:rFonts w:ascii="Fira Sans" w:eastAsia="Times New Roman" w:hAnsi="Fira Sans" w:cs="Courier New"/>
          <w:i/>
          <w:lang w:val="en-AU"/>
        </w:rPr>
        <w:t>mix.l</w:t>
      </w:r>
      <w:proofErr w:type="spellEnd"/>
      <w:r w:rsidRPr="004C3484">
        <w:rPr>
          <w:rFonts w:ascii="Fira Sans" w:eastAsia="Times New Roman" w:hAnsi="Fira Sans" w:cs="Times New Roman"/>
          <w:lang w:val="en-AU"/>
        </w:rPr>
        <w:t>, </w:t>
      </w:r>
      <w:proofErr w:type="spellStart"/>
      <w:r w:rsidRPr="00446D84">
        <w:rPr>
          <w:rFonts w:ascii="Fira Sans" w:eastAsia="Times New Roman" w:hAnsi="Fira Sans" w:cs="Courier New"/>
          <w:i/>
          <w:lang w:val="en-AU"/>
        </w:rPr>
        <w:t>mix.s</w:t>
      </w:r>
      <w:proofErr w:type="spellEnd"/>
      <w:r w:rsidRPr="004C3484">
        <w:rPr>
          <w:rFonts w:ascii="Fira Sans" w:eastAsia="Times New Roman" w:hAnsi="Fira Sans" w:cs="Times New Roman"/>
          <w:lang w:val="en-AU"/>
        </w:rPr>
        <w:t> and </w:t>
      </w:r>
      <w:proofErr w:type="spellStart"/>
      <w:r w:rsidRPr="00446D84">
        <w:rPr>
          <w:rFonts w:ascii="Fira Sans" w:eastAsia="Times New Roman" w:hAnsi="Fira Sans" w:cs="Courier New"/>
          <w:i/>
          <w:lang w:val="en-AU"/>
        </w:rPr>
        <w:t>mix.c</w:t>
      </w:r>
      <w:proofErr w:type="spellEnd"/>
      <w:r w:rsidRPr="004C3484">
        <w:rPr>
          <w:rFonts w:ascii="Fira Sans" w:eastAsia="Times New Roman" w:hAnsi="Fira Sans" w:cs="Times New Roman"/>
          <w:lang w:val="en-AU"/>
        </w:rPr>
        <w:t>, and which we can use according to how we want to access these bytes:</w:t>
      </w:r>
      <w:r w:rsidR="00446D84">
        <w:rPr>
          <w:rFonts w:ascii="Fira Sans" w:eastAsia="Times New Roman" w:hAnsi="Fira Sans" w:cs="Times New Roman"/>
          <w:lang w:val="en-AU"/>
        </w:rPr>
        <w:t xml:space="preserve"> </w:t>
      </w:r>
      <w:r w:rsidRPr="004C3484">
        <w:rPr>
          <w:rFonts w:ascii="Fira Sans" w:eastAsia="Times New Roman" w:hAnsi="Fira Sans" w:cs="Times New Roman"/>
          <w:lang w:val="en-AU"/>
        </w:rPr>
        <w:t>as if they were a single value of type </w:t>
      </w:r>
      <w:r w:rsidRPr="00AE7A96">
        <w:rPr>
          <w:rFonts w:ascii="Fira Sans" w:eastAsia="Times New Roman" w:hAnsi="Fira Sans" w:cs="Courier New"/>
          <w:i/>
          <w:lang w:val="en-AU"/>
        </w:rPr>
        <w:t>int</w:t>
      </w:r>
      <w:r w:rsidRPr="004C3484">
        <w:rPr>
          <w:rFonts w:ascii="Fira Sans" w:eastAsia="Times New Roman" w:hAnsi="Fira Sans" w:cs="Times New Roman"/>
          <w:lang w:val="en-AU"/>
        </w:rPr>
        <w:t>, or as if they were two values of type </w:t>
      </w:r>
      <w:r w:rsidRPr="00AE7A96">
        <w:rPr>
          <w:rFonts w:ascii="Fira Sans" w:eastAsia="Times New Roman" w:hAnsi="Fira Sans" w:cs="Courier New"/>
          <w:i/>
          <w:lang w:val="en-AU"/>
        </w:rPr>
        <w:t>short</w:t>
      </w:r>
      <w:r w:rsidRPr="004C3484">
        <w:rPr>
          <w:rFonts w:ascii="Fira Sans" w:eastAsia="Times New Roman" w:hAnsi="Fira Sans" w:cs="Times New Roman"/>
          <w:lang w:val="en-AU"/>
        </w:rPr>
        <w:t>, or as</w:t>
      </w:r>
      <w:r w:rsidR="00446D84">
        <w:rPr>
          <w:rFonts w:ascii="Fira Sans" w:eastAsia="Times New Roman" w:hAnsi="Fira Sans" w:cs="Times New Roman"/>
          <w:lang w:val="en-AU"/>
        </w:rPr>
        <w:t xml:space="preserve"> </w:t>
      </w:r>
      <w:r w:rsidRPr="004C3484">
        <w:rPr>
          <w:rFonts w:ascii="Fira Sans" w:eastAsia="Times New Roman" w:hAnsi="Fira Sans" w:cs="Times New Roman"/>
          <w:lang w:val="en-AU"/>
        </w:rPr>
        <w:t>an array of </w:t>
      </w:r>
      <w:r w:rsidRPr="00AE7A96">
        <w:rPr>
          <w:rFonts w:ascii="Fira Sans" w:eastAsia="Times New Roman" w:hAnsi="Fira Sans" w:cs="Courier New"/>
          <w:i/>
          <w:lang w:val="en-AU"/>
        </w:rPr>
        <w:t>char</w:t>
      </w:r>
      <w:r w:rsidRPr="004C3484">
        <w:rPr>
          <w:rFonts w:ascii="Fira Sans" w:eastAsia="Times New Roman" w:hAnsi="Fira Sans" w:cs="Times New Roman"/>
          <w:lang w:val="en-AU"/>
        </w:rPr>
        <w:t> elements, respectively. The example mixes types, arrays, and structures in the</w:t>
      </w:r>
      <w:r w:rsidR="00446D84">
        <w:rPr>
          <w:rFonts w:ascii="Fira Sans" w:eastAsia="Times New Roman" w:hAnsi="Fira Sans" w:cs="Times New Roman"/>
          <w:lang w:val="en-AU"/>
        </w:rPr>
        <w:t xml:space="preserve"> </w:t>
      </w:r>
      <w:r w:rsidRPr="004C3484">
        <w:rPr>
          <w:rFonts w:ascii="Fira Sans" w:eastAsia="Times New Roman" w:hAnsi="Fira Sans" w:cs="Times New Roman"/>
          <w:lang w:val="en-AU"/>
        </w:rPr>
        <w:t>union to demonstrate different ways to access the data.</w:t>
      </w:r>
    </w:p>
    <w:p w14:paraId="5B850843" w14:textId="77777777" w:rsidR="00133E09" w:rsidRDefault="00133E09" w:rsidP="00BE5BF3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</w:p>
    <w:p w14:paraId="33196672" w14:textId="707BE174" w:rsidR="00133E09" w:rsidRDefault="004C3484" w:rsidP="00BE5BF3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4C3484">
        <w:rPr>
          <w:rFonts w:ascii="Fira Sans" w:eastAsia="Times New Roman" w:hAnsi="Fira Sans" w:cs="Times New Roman"/>
          <w:lang w:val="en-AU"/>
        </w:rPr>
        <w:lastRenderedPageBreak/>
        <w:t xml:space="preserve">For a little-endian system, this </w:t>
      </w:r>
      <w:r w:rsidRPr="00446D84">
        <w:rPr>
          <w:rFonts w:ascii="Fira Sans" w:eastAsia="Times New Roman" w:hAnsi="Fira Sans" w:cs="Times New Roman"/>
          <w:i/>
          <w:lang w:val="en-AU"/>
        </w:rPr>
        <w:t>union</w:t>
      </w:r>
      <w:r w:rsidRPr="004C3484">
        <w:rPr>
          <w:rFonts w:ascii="Fira Sans" w:eastAsia="Times New Roman" w:hAnsi="Fira Sans" w:cs="Times New Roman"/>
          <w:lang w:val="en-AU"/>
        </w:rPr>
        <w:t xml:space="preserve"> could be represented as:</w:t>
      </w:r>
    </w:p>
    <w:p w14:paraId="0C4183C3" w14:textId="77777777" w:rsidR="00133E09" w:rsidRDefault="004C3484" w:rsidP="00BE5BF3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4C3484">
        <w:rPr>
          <w:rFonts w:ascii="Fira Sans" w:eastAsia="Times New Roman" w:hAnsi="Fira Sans" w:cs="Times New Roman"/>
          <w:noProof/>
        </w:rPr>
        <w:drawing>
          <wp:inline distT="0" distB="0" distL="0" distR="0" wp14:anchorId="4788CCFA" wp14:editId="098B0E96">
            <wp:extent cx="3498850" cy="1121410"/>
            <wp:effectExtent l="0" t="0" r="6350" b="2540"/>
            <wp:docPr id="1" name="Рисунок 1" descr="https://www32.cplusplus.com/doc/tutorial/other_data_types/un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32.cplusplus.com/doc/tutorial/other_data_types/un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97B18" w14:textId="08BABD61" w:rsidR="004C3484" w:rsidRDefault="004C3484" w:rsidP="00BE5BF3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4C3484">
        <w:rPr>
          <w:rFonts w:ascii="Fira Sans" w:eastAsia="Times New Roman" w:hAnsi="Fira Sans" w:cs="Times New Roman"/>
          <w:lang w:val="en-AU"/>
        </w:rPr>
        <w:t>The exact alignment and order of the members of a union in memory depends on the system, with</w:t>
      </w:r>
      <w:r w:rsidR="00133E09">
        <w:rPr>
          <w:rFonts w:ascii="Fira Sans" w:eastAsia="Times New Roman" w:hAnsi="Fira Sans" w:cs="Times New Roman"/>
          <w:lang w:val="en-AU"/>
        </w:rPr>
        <w:t xml:space="preserve"> </w:t>
      </w:r>
      <w:r w:rsidRPr="004C3484">
        <w:rPr>
          <w:rFonts w:ascii="Fira Sans" w:eastAsia="Times New Roman" w:hAnsi="Fira Sans" w:cs="Times New Roman"/>
          <w:lang w:val="en-AU"/>
        </w:rPr>
        <w:t>the possibility of creating portability issues.</w:t>
      </w:r>
    </w:p>
    <w:tbl>
      <w:tblPr>
        <w:tblW w:w="93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4315"/>
        <w:gridCol w:w="4191"/>
        <w:gridCol w:w="525"/>
      </w:tblGrid>
      <w:tr w:rsidR="00DF5C5A" w:rsidRPr="00855C0B" w14:paraId="37DB63B6" w14:textId="77777777" w:rsidTr="00B438B4">
        <w:trPr>
          <w:trHeight w:val="3819"/>
          <w:tblCellSpacing w:w="15" w:type="dxa"/>
        </w:trPr>
        <w:tc>
          <w:tcPr>
            <w:tcW w:w="0" w:type="auto"/>
            <w:hideMark/>
          </w:tcPr>
          <w:p w14:paraId="3BF6B9D0" w14:textId="77777777" w:rsidR="00DF5C5A" w:rsidRPr="00855C0B" w:rsidRDefault="00DF5C5A" w:rsidP="00B43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855C0B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13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14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15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16</w:t>
            </w:r>
            <w:r w:rsidRPr="00855C0B">
              <w:rPr>
                <w:rFonts w:ascii="Fira Sans" w:eastAsia="Times New Roman" w:hAnsi="Fira Sans" w:cs="Courier New"/>
                <w:color w:val="A0A0A0"/>
              </w:rPr>
              <w:br/>
              <w:t>17</w:t>
            </w:r>
          </w:p>
          <w:p w14:paraId="03434499" w14:textId="77777777" w:rsidR="00DF5C5A" w:rsidRPr="00855C0B" w:rsidRDefault="00DF5C5A" w:rsidP="00B43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55C0B">
              <w:rPr>
                <w:rFonts w:ascii="Fira Sans" w:eastAsia="Times New Roman" w:hAnsi="Fira Sans" w:cs="Courier New"/>
                <w:color w:val="A0A0A0"/>
                <w:lang w:val="en-US"/>
              </w:rPr>
              <w:t>18</w:t>
            </w:r>
          </w:p>
          <w:p w14:paraId="294859CE" w14:textId="77777777" w:rsidR="00DF5C5A" w:rsidRDefault="00DF5C5A" w:rsidP="00B43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55C0B">
              <w:rPr>
                <w:rFonts w:ascii="Fira Sans" w:eastAsia="Times New Roman" w:hAnsi="Fira Sans" w:cs="Courier New"/>
                <w:color w:val="A0A0A0"/>
                <w:lang w:val="en-US"/>
              </w:rPr>
              <w:t>19</w:t>
            </w:r>
          </w:p>
          <w:p w14:paraId="46AB4180" w14:textId="2E0463C0" w:rsidR="00FA56CE" w:rsidRPr="00855C0B" w:rsidRDefault="00FA56CE" w:rsidP="00B43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>
              <w:rPr>
                <w:rFonts w:ascii="Fira Sans" w:eastAsia="Times New Roman" w:hAnsi="Fira Sans" w:cs="Courier New"/>
                <w:color w:val="A0A0A0"/>
                <w:lang w:val="en-US"/>
              </w:rPr>
              <w:t>20</w:t>
            </w:r>
          </w:p>
        </w:tc>
        <w:tc>
          <w:tcPr>
            <w:tcW w:w="430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2FCB3E1" w14:textId="77777777" w:rsidR="00DF5C5A" w:rsidRPr="00855C0B" w:rsidRDefault="00DF5C5A" w:rsidP="00B43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238D8A31" w14:textId="77777777" w:rsidR="00DF5C5A" w:rsidRPr="00855C0B" w:rsidRDefault="00DF5C5A" w:rsidP="00B43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55C0B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855C0B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855C0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2BE03FAF" w14:textId="77777777" w:rsidR="00FA56CE" w:rsidRPr="00FA56CE" w:rsidRDefault="00FA56CE" w:rsidP="00FA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B0"/>
                <w:lang w:val="en-AU"/>
              </w:rPr>
            </w:pPr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 xml:space="preserve">union </w:t>
            </w:r>
            <w:proofErr w:type="spellStart"/>
            <w:r w:rsidRPr="00FA56CE">
              <w:rPr>
                <w:rFonts w:ascii="Fira Sans" w:eastAsia="Times New Roman" w:hAnsi="Fira Sans" w:cs="Courier New"/>
                <w:color w:val="00B050"/>
                <w:lang w:val="en-AU"/>
              </w:rPr>
              <w:t>UNION</w:t>
            </w:r>
            <w:proofErr w:type="spellEnd"/>
          </w:p>
          <w:p w14:paraId="54F7EEEB" w14:textId="77777777" w:rsidR="00FA56CE" w:rsidRPr="00FA56CE" w:rsidRDefault="00FA56CE" w:rsidP="00FA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FA56CE">
              <w:rPr>
                <w:rFonts w:ascii="Fira Sans" w:eastAsia="Times New Roman" w:hAnsi="Fira Sans" w:cs="Courier New"/>
                <w:lang w:val="en-AU"/>
              </w:rPr>
              <w:t>{</w:t>
            </w:r>
          </w:p>
          <w:p w14:paraId="46959F1D" w14:textId="77777777" w:rsidR="00FA56CE" w:rsidRPr="00FA56CE" w:rsidRDefault="00FA56CE" w:rsidP="00FA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B0"/>
                <w:lang w:val="en-AU"/>
              </w:rPr>
            </w:pPr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ab/>
              <w:t xml:space="preserve">char </w:t>
            </w:r>
            <w:r w:rsidRPr="00FA56CE">
              <w:rPr>
                <w:rFonts w:ascii="Fira Sans" w:eastAsia="Times New Roman" w:hAnsi="Fira Sans" w:cs="Courier New"/>
                <w:lang w:val="en-AU"/>
              </w:rPr>
              <w:t>k;</w:t>
            </w:r>
          </w:p>
          <w:p w14:paraId="7505EB08" w14:textId="77777777" w:rsidR="00FA56CE" w:rsidRPr="00FA56CE" w:rsidRDefault="00FA56CE" w:rsidP="00FA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B0"/>
                <w:lang w:val="en-AU"/>
              </w:rPr>
            </w:pPr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ab/>
              <w:t>int</w:t>
            </w:r>
            <w:r w:rsidRPr="00FA56CE">
              <w:rPr>
                <w:rFonts w:ascii="Fira Sans" w:eastAsia="Times New Roman" w:hAnsi="Fira Sans" w:cs="Courier New"/>
                <w:lang w:val="en-AU"/>
              </w:rPr>
              <w:t xml:space="preserve"> h;</w:t>
            </w:r>
          </w:p>
          <w:p w14:paraId="7F168764" w14:textId="77777777" w:rsidR="00FA56CE" w:rsidRPr="00FA56CE" w:rsidRDefault="00FA56CE" w:rsidP="00FA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B0"/>
                <w:lang w:val="en-AU"/>
              </w:rPr>
            </w:pPr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ab/>
              <w:t xml:space="preserve">double </w:t>
            </w:r>
            <w:r w:rsidRPr="00FA56CE">
              <w:rPr>
                <w:rFonts w:ascii="Fira Sans" w:eastAsia="Times New Roman" w:hAnsi="Fira Sans" w:cs="Courier New"/>
                <w:lang w:val="en-AU"/>
              </w:rPr>
              <w:t>x;</w:t>
            </w:r>
          </w:p>
          <w:p w14:paraId="1E550057" w14:textId="77777777" w:rsidR="00FA56CE" w:rsidRPr="00FA56CE" w:rsidRDefault="00FA56CE" w:rsidP="00FA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B0"/>
                <w:lang w:val="en-AU"/>
              </w:rPr>
            </w:pPr>
            <w:r w:rsidRPr="00FA56CE">
              <w:rPr>
                <w:rFonts w:ascii="Fira Sans" w:eastAsia="Times New Roman" w:hAnsi="Fira Sans" w:cs="Courier New"/>
                <w:lang w:val="en-AU"/>
              </w:rPr>
              <w:t>}</w:t>
            </w:r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 xml:space="preserve"> </w:t>
            </w:r>
            <w:r w:rsidRPr="00FA56CE">
              <w:rPr>
                <w:rFonts w:ascii="Fira Sans" w:eastAsia="Times New Roman" w:hAnsi="Fira Sans" w:cs="Courier New"/>
                <w:color w:val="00B0F0"/>
                <w:lang w:val="en-AU"/>
              </w:rPr>
              <w:t>Union</w:t>
            </w:r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>;</w:t>
            </w:r>
          </w:p>
          <w:p w14:paraId="3DFACA92" w14:textId="77777777" w:rsidR="00FA56CE" w:rsidRPr="00FA56CE" w:rsidRDefault="00FA56CE" w:rsidP="00FA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B0"/>
                <w:lang w:val="en-AU"/>
              </w:rPr>
            </w:pPr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 xml:space="preserve">void </w:t>
            </w:r>
            <w:r w:rsidRPr="00FA56CE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function(</w:t>
            </w:r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>void</w:t>
            </w:r>
            <w:r w:rsidRPr="00FA56CE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)</w:t>
            </w:r>
          </w:p>
          <w:p w14:paraId="593A0905" w14:textId="77777777" w:rsidR="00FA56CE" w:rsidRPr="00FA56CE" w:rsidRDefault="00FA56CE" w:rsidP="00FA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FA56CE">
              <w:rPr>
                <w:rFonts w:ascii="Fira Sans" w:eastAsia="Times New Roman" w:hAnsi="Fira Sans" w:cs="Courier New"/>
                <w:lang w:val="en-AU"/>
              </w:rPr>
              <w:t>{</w:t>
            </w:r>
          </w:p>
          <w:p w14:paraId="2278F7AF" w14:textId="77777777" w:rsidR="00FA56CE" w:rsidRPr="00FA56CE" w:rsidRDefault="00FA56CE" w:rsidP="00FA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B0"/>
                <w:lang w:val="en-AU"/>
              </w:rPr>
            </w:pPr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ab/>
            </w:r>
            <w:proofErr w:type="spellStart"/>
            <w:r w:rsidRPr="00FA56CE">
              <w:rPr>
                <w:rFonts w:ascii="Fira Sans" w:eastAsia="Times New Roman" w:hAnsi="Fira Sans" w:cs="Courier New"/>
                <w:color w:val="00B0F0"/>
                <w:lang w:val="en-AU"/>
              </w:rPr>
              <w:t>cout</w:t>
            </w:r>
            <w:proofErr w:type="spellEnd"/>
            <w:r w:rsidRPr="00FA56CE">
              <w:rPr>
                <w:rFonts w:ascii="Fira Sans" w:eastAsia="Times New Roman" w:hAnsi="Fira Sans" w:cs="Courier New"/>
                <w:color w:val="00B0F0"/>
                <w:lang w:val="en-AU"/>
              </w:rPr>
              <w:t xml:space="preserve"> </w:t>
            </w:r>
            <w:r w:rsidRPr="00FA56CE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proofErr w:type="gramStart"/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>sizeof</w:t>
            </w:r>
            <w:proofErr w:type="spellEnd"/>
            <w:r w:rsidRPr="00FA56CE">
              <w:rPr>
                <w:rFonts w:ascii="Fira Sans" w:eastAsia="Times New Roman" w:hAnsi="Fira Sans" w:cs="Courier New"/>
                <w:color w:val="7030A0"/>
                <w:lang w:val="en-AU"/>
              </w:rPr>
              <w:t>(</w:t>
            </w:r>
            <w:proofErr w:type="spellStart"/>
            <w:proofErr w:type="gramEnd"/>
            <w:r w:rsidRPr="00FA56CE">
              <w:rPr>
                <w:rFonts w:ascii="Fira Sans" w:eastAsia="Times New Roman" w:hAnsi="Fira Sans" w:cs="Courier New"/>
                <w:color w:val="00B0F0"/>
                <w:lang w:val="en-AU"/>
              </w:rPr>
              <w:t>Union</w:t>
            </w:r>
            <w:r w:rsidRPr="00FA56CE">
              <w:rPr>
                <w:rFonts w:ascii="Fira Sans" w:eastAsia="Times New Roman" w:hAnsi="Fira Sans" w:cs="Courier New"/>
                <w:lang w:val="en-AU"/>
              </w:rPr>
              <w:t>.k</w:t>
            </w:r>
            <w:proofErr w:type="spellEnd"/>
            <w:r w:rsidRPr="00FA56CE">
              <w:rPr>
                <w:rFonts w:ascii="Fira Sans" w:eastAsia="Times New Roman" w:hAnsi="Fira Sans" w:cs="Courier New"/>
                <w:color w:val="7030A0"/>
                <w:lang w:val="en-AU"/>
              </w:rPr>
              <w:t>)</w:t>
            </w:r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 xml:space="preserve"> </w:t>
            </w:r>
            <w:r w:rsidRPr="00FA56CE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FA56CE">
              <w:rPr>
                <w:rFonts w:ascii="Fira Sans" w:eastAsia="Times New Roman" w:hAnsi="Fira Sans" w:cs="Courier New"/>
                <w:color w:val="00B0F0"/>
                <w:lang w:val="en-AU"/>
              </w:rPr>
              <w:t>endl</w:t>
            </w:r>
            <w:proofErr w:type="spellEnd"/>
            <w:r w:rsidRPr="00FA56CE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15C2B983" w14:textId="77777777" w:rsidR="00FA56CE" w:rsidRPr="00FA56CE" w:rsidRDefault="00FA56CE" w:rsidP="00FA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B0"/>
                <w:lang w:val="en-AU"/>
              </w:rPr>
            </w:pPr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ab/>
            </w:r>
            <w:proofErr w:type="spellStart"/>
            <w:r w:rsidRPr="00FA56CE">
              <w:rPr>
                <w:rFonts w:ascii="Fira Sans" w:eastAsia="Times New Roman" w:hAnsi="Fira Sans" w:cs="Courier New"/>
                <w:color w:val="00B0F0"/>
                <w:lang w:val="en-AU"/>
              </w:rPr>
              <w:t>cout</w:t>
            </w:r>
            <w:proofErr w:type="spellEnd"/>
            <w:r w:rsidRPr="00FA56CE">
              <w:rPr>
                <w:rFonts w:ascii="Fira Sans" w:eastAsia="Times New Roman" w:hAnsi="Fira Sans" w:cs="Courier New"/>
                <w:color w:val="00B0F0"/>
                <w:lang w:val="en-AU"/>
              </w:rPr>
              <w:t xml:space="preserve"> </w:t>
            </w:r>
            <w:r w:rsidRPr="00FA56CE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proofErr w:type="gramStart"/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>sizeof</w:t>
            </w:r>
            <w:proofErr w:type="spellEnd"/>
            <w:r w:rsidRPr="00FA56CE">
              <w:rPr>
                <w:rFonts w:ascii="Fira Sans" w:eastAsia="Times New Roman" w:hAnsi="Fira Sans" w:cs="Courier New"/>
                <w:color w:val="7030A0"/>
                <w:lang w:val="en-AU"/>
              </w:rPr>
              <w:t>(</w:t>
            </w:r>
            <w:proofErr w:type="spellStart"/>
            <w:proofErr w:type="gramEnd"/>
            <w:r w:rsidRPr="00FA56CE">
              <w:rPr>
                <w:rFonts w:ascii="Fira Sans" w:eastAsia="Times New Roman" w:hAnsi="Fira Sans" w:cs="Courier New"/>
                <w:color w:val="00B0F0"/>
                <w:lang w:val="en-AU"/>
              </w:rPr>
              <w:t>Union</w:t>
            </w:r>
            <w:r w:rsidRPr="00FA56CE">
              <w:rPr>
                <w:rFonts w:ascii="Fira Sans" w:eastAsia="Times New Roman" w:hAnsi="Fira Sans" w:cs="Courier New"/>
                <w:lang w:val="en-AU"/>
              </w:rPr>
              <w:t>.h</w:t>
            </w:r>
            <w:proofErr w:type="spellEnd"/>
            <w:r w:rsidRPr="00FA56CE">
              <w:rPr>
                <w:rFonts w:ascii="Fira Sans" w:eastAsia="Times New Roman" w:hAnsi="Fira Sans" w:cs="Courier New"/>
                <w:color w:val="7030A0"/>
                <w:lang w:val="en-AU"/>
              </w:rPr>
              <w:t>)</w:t>
            </w:r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 xml:space="preserve"> </w:t>
            </w:r>
            <w:r w:rsidRPr="00FA56CE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FA56CE">
              <w:rPr>
                <w:rFonts w:ascii="Fira Sans" w:eastAsia="Times New Roman" w:hAnsi="Fira Sans" w:cs="Courier New"/>
                <w:color w:val="00B0F0"/>
                <w:lang w:val="en-AU"/>
              </w:rPr>
              <w:t>endl</w:t>
            </w:r>
            <w:proofErr w:type="spellEnd"/>
            <w:r w:rsidRPr="00FA56CE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6A538E42" w14:textId="77777777" w:rsidR="00FA56CE" w:rsidRPr="00FA56CE" w:rsidRDefault="00FA56CE" w:rsidP="00FA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B0"/>
                <w:lang w:val="en-AU"/>
              </w:rPr>
            </w:pPr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ab/>
            </w:r>
            <w:proofErr w:type="spellStart"/>
            <w:r w:rsidRPr="00FA56CE">
              <w:rPr>
                <w:rFonts w:ascii="Fira Sans" w:eastAsia="Times New Roman" w:hAnsi="Fira Sans" w:cs="Courier New"/>
                <w:color w:val="00B0F0"/>
                <w:lang w:val="en-AU"/>
              </w:rPr>
              <w:t>cout</w:t>
            </w:r>
            <w:proofErr w:type="spellEnd"/>
            <w:r w:rsidRPr="00FA56CE">
              <w:rPr>
                <w:rFonts w:ascii="Fira Sans" w:eastAsia="Times New Roman" w:hAnsi="Fira Sans" w:cs="Courier New"/>
                <w:color w:val="00B0F0"/>
                <w:lang w:val="en-AU"/>
              </w:rPr>
              <w:t xml:space="preserve"> </w:t>
            </w:r>
            <w:r w:rsidRPr="00FA56CE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proofErr w:type="gramStart"/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>sizeof</w:t>
            </w:r>
            <w:proofErr w:type="spellEnd"/>
            <w:r w:rsidRPr="00FA56CE">
              <w:rPr>
                <w:rFonts w:ascii="Fira Sans" w:eastAsia="Times New Roman" w:hAnsi="Fira Sans" w:cs="Courier New"/>
                <w:color w:val="7030A0"/>
                <w:lang w:val="en-AU"/>
              </w:rPr>
              <w:t>(</w:t>
            </w:r>
            <w:proofErr w:type="spellStart"/>
            <w:proofErr w:type="gramEnd"/>
            <w:r w:rsidRPr="00FA56CE">
              <w:rPr>
                <w:rFonts w:ascii="Fira Sans" w:eastAsia="Times New Roman" w:hAnsi="Fira Sans" w:cs="Courier New"/>
                <w:color w:val="00B0F0"/>
                <w:lang w:val="en-AU"/>
              </w:rPr>
              <w:t>Union</w:t>
            </w:r>
            <w:r w:rsidRPr="00FA56CE">
              <w:rPr>
                <w:rFonts w:ascii="Fira Sans" w:eastAsia="Times New Roman" w:hAnsi="Fira Sans" w:cs="Courier New"/>
                <w:lang w:val="en-AU"/>
              </w:rPr>
              <w:t>.x</w:t>
            </w:r>
            <w:proofErr w:type="spellEnd"/>
            <w:r w:rsidRPr="00FA56CE">
              <w:rPr>
                <w:rFonts w:ascii="Fira Sans" w:eastAsia="Times New Roman" w:hAnsi="Fira Sans" w:cs="Courier New"/>
                <w:color w:val="7030A0"/>
                <w:lang w:val="en-AU"/>
              </w:rPr>
              <w:t>)</w:t>
            </w:r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 xml:space="preserve"> </w:t>
            </w:r>
            <w:r w:rsidRPr="00FA56CE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FA56CE">
              <w:rPr>
                <w:rFonts w:ascii="Fira Sans" w:eastAsia="Times New Roman" w:hAnsi="Fira Sans" w:cs="Courier New"/>
                <w:color w:val="00B0F0"/>
                <w:lang w:val="en-AU"/>
              </w:rPr>
              <w:t>endl</w:t>
            </w:r>
            <w:proofErr w:type="spellEnd"/>
            <w:r w:rsidRPr="00FA56CE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2285789C" w14:textId="77777777" w:rsidR="00FA56CE" w:rsidRPr="00FA56CE" w:rsidRDefault="00FA56CE" w:rsidP="00FA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B0"/>
                <w:lang w:val="en-AU"/>
              </w:rPr>
            </w:pPr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ab/>
            </w:r>
            <w:proofErr w:type="spellStart"/>
            <w:r w:rsidRPr="00FA56CE">
              <w:rPr>
                <w:rFonts w:ascii="Fira Sans" w:eastAsia="Times New Roman" w:hAnsi="Fira Sans" w:cs="Courier New"/>
                <w:color w:val="00B0F0"/>
                <w:lang w:val="en-AU"/>
              </w:rPr>
              <w:t>cout</w:t>
            </w:r>
            <w:proofErr w:type="spellEnd"/>
            <w:r w:rsidRPr="00FA56CE">
              <w:rPr>
                <w:rFonts w:ascii="Fira Sans" w:eastAsia="Times New Roman" w:hAnsi="Fira Sans" w:cs="Courier New"/>
                <w:color w:val="00B0F0"/>
                <w:lang w:val="en-AU"/>
              </w:rPr>
              <w:t xml:space="preserve"> </w:t>
            </w:r>
            <w:r w:rsidRPr="00FA56CE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proofErr w:type="gramStart"/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>sizeof</w:t>
            </w:r>
            <w:proofErr w:type="spellEnd"/>
            <w:r w:rsidRPr="00FA56CE">
              <w:rPr>
                <w:rFonts w:ascii="Fira Sans" w:eastAsia="Times New Roman" w:hAnsi="Fira Sans" w:cs="Courier New"/>
                <w:color w:val="7030A0"/>
                <w:lang w:val="en-AU"/>
              </w:rPr>
              <w:t>(</w:t>
            </w:r>
            <w:proofErr w:type="gramEnd"/>
            <w:r w:rsidRPr="00FA56CE">
              <w:rPr>
                <w:rFonts w:ascii="Fira Sans" w:eastAsia="Times New Roman" w:hAnsi="Fira Sans" w:cs="Courier New"/>
                <w:color w:val="00B0F0"/>
                <w:lang w:val="en-AU"/>
              </w:rPr>
              <w:t>Union</w:t>
            </w:r>
            <w:r w:rsidRPr="00FA56CE">
              <w:rPr>
                <w:rFonts w:ascii="Fira Sans" w:eastAsia="Times New Roman" w:hAnsi="Fira Sans" w:cs="Courier New"/>
                <w:color w:val="7030A0"/>
                <w:lang w:val="en-AU"/>
              </w:rPr>
              <w:t>)</w:t>
            </w:r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 xml:space="preserve"> </w:t>
            </w:r>
            <w:r w:rsidRPr="00FA56CE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FA56CE">
              <w:rPr>
                <w:rFonts w:ascii="Fira Sans" w:eastAsia="Times New Roman" w:hAnsi="Fira Sans" w:cs="Courier New"/>
                <w:color w:val="00B0F0"/>
                <w:lang w:val="en-AU"/>
              </w:rPr>
              <w:t>endl</w:t>
            </w:r>
            <w:proofErr w:type="spellEnd"/>
            <w:r w:rsidRPr="00FA56CE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7570AB18" w14:textId="77777777" w:rsidR="00FA56CE" w:rsidRPr="00FA56CE" w:rsidRDefault="00FA56CE" w:rsidP="00FA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B0"/>
                <w:lang w:val="en-AU"/>
              </w:rPr>
            </w:pPr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ab/>
            </w:r>
            <w:proofErr w:type="spellStart"/>
            <w:r w:rsidRPr="00FA56CE">
              <w:rPr>
                <w:rFonts w:ascii="Fira Sans" w:eastAsia="Times New Roman" w:hAnsi="Fira Sans" w:cs="Courier New"/>
                <w:color w:val="00B0F0"/>
                <w:lang w:val="en-AU"/>
              </w:rPr>
              <w:t>cout</w:t>
            </w:r>
            <w:proofErr w:type="spellEnd"/>
            <w:r w:rsidRPr="00FA56CE">
              <w:rPr>
                <w:rFonts w:ascii="Fira Sans" w:eastAsia="Times New Roman" w:hAnsi="Fira Sans" w:cs="Courier New"/>
                <w:color w:val="00B0F0"/>
                <w:lang w:val="en-AU"/>
              </w:rPr>
              <w:t xml:space="preserve"> </w:t>
            </w:r>
            <w:r w:rsidRPr="00FA56CE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proofErr w:type="gramStart"/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>sizeof</w:t>
            </w:r>
            <w:proofErr w:type="spellEnd"/>
            <w:r w:rsidRPr="00FA56CE">
              <w:rPr>
                <w:rFonts w:ascii="Fira Sans" w:eastAsia="Times New Roman" w:hAnsi="Fira Sans" w:cs="Courier New"/>
                <w:color w:val="7030A0"/>
                <w:lang w:val="en-AU"/>
              </w:rPr>
              <w:t>(</w:t>
            </w:r>
            <w:proofErr w:type="gramEnd"/>
            <w:r w:rsidRPr="00FA56CE">
              <w:rPr>
                <w:rFonts w:ascii="Fira Sans" w:eastAsia="Times New Roman" w:hAnsi="Fira Sans" w:cs="Courier New"/>
                <w:color w:val="00B050"/>
                <w:lang w:val="en-AU"/>
              </w:rPr>
              <w:t>UNION</w:t>
            </w:r>
            <w:r w:rsidRPr="00FA56CE">
              <w:rPr>
                <w:rFonts w:ascii="Fira Sans" w:eastAsia="Times New Roman" w:hAnsi="Fira Sans" w:cs="Courier New"/>
                <w:color w:val="7030A0"/>
                <w:lang w:val="en-AU"/>
              </w:rPr>
              <w:t>)</w:t>
            </w:r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 xml:space="preserve"> </w:t>
            </w:r>
            <w:r w:rsidRPr="00FA56CE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FA56CE">
              <w:rPr>
                <w:rFonts w:ascii="Fira Sans" w:eastAsia="Times New Roman" w:hAnsi="Fira Sans" w:cs="Courier New"/>
                <w:color w:val="00B0F0"/>
                <w:lang w:val="en-AU"/>
              </w:rPr>
              <w:t>endl</w:t>
            </w:r>
            <w:proofErr w:type="spellEnd"/>
            <w:r w:rsidRPr="00FA56CE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7E60C149" w14:textId="77777777" w:rsidR="00FA56CE" w:rsidRPr="00FA56CE" w:rsidRDefault="00FA56CE" w:rsidP="00FA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FA56CE">
              <w:rPr>
                <w:rFonts w:ascii="Fira Sans" w:eastAsia="Times New Roman" w:hAnsi="Fira Sans" w:cs="Courier New"/>
                <w:lang w:val="en-AU"/>
              </w:rPr>
              <w:t>}</w:t>
            </w:r>
          </w:p>
          <w:p w14:paraId="60E3FA3D" w14:textId="1FBB26C6" w:rsidR="00FA56CE" w:rsidRPr="00FA56CE" w:rsidRDefault="00FA56CE" w:rsidP="00FA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</w:pPr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 xml:space="preserve">int </w:t>
            </w:r>
            <w:r w:rsidRPr="00FA56CE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main(</w:t>
            </w:r>
            <w:r w:rsidRPr="00FA56CE">
              <w:rPr>
                <w:rFonts w:ascii="Fira Sans" w:eastAsia="Times New Roman" w:hAnsi="Fira Sans" w:cs="Courier New"/>
                <w:color w:val="0000B0"/>
                <w:lang w:val="en-AU"/>
              </w:rPr>
              <w:t>void</w:t>
            </w:r>
            <w:r w:rsidRPr="00FA56CE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)</w:t>
            </w:r>
          </w:p>
          <w:p w14:paraId="2503E595" w14:textId="77777777" w:rsidR="00FA56CE" w:rsidRPr="00FA56CE" w:rsidRDefault="00FA56CE" w:rsidP="00FA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FA56CE">
              <w:rPr>
                <w:rFonts w:ascii="Fira Sans" w:eastAsia="Times New Roman" w:hAnsi="Fira Sans" w:cs="Courier New"/>
                <w:lang w:val="en-AU"/>
              </w:rPr>
              <w:t>{</w:t>
            </w:r>
          </w:p>
          <w:p w14:paraId="218B3C6E" w14:textId="77777777" w:rsidR="00FA56CE" w:rsidRPr="00FA56CE" w:rsidRDefault="00FA56CE" w:rsidP="00FA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B0"/>
                <w:lang w:val="en-AU"/>
              </w:rPr>
            </w:pPr>
            <w:r w:rsidRPr="00FA56CE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ab/>
            </w:r>
            <w:proofErr w:type="gramStart"/>
            <w:r w:rsidRPr="00FA56CE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function(</w:t>
            </w:r>
            <w:proofErr w:type="gramEnd"/>
            <w:r w:rsidRPr="00FA56CE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)</w:t>
            </w:r>
            <w:r w:rsidRPr="00FA56CE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787C57D8" w14:textId="79738C19" w:rsidR="00FA56CE" w:rsidRPr="00FA56CE" w:rsidRDefault="00FA56CE" w:rsidP="00FA5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FA56CE">
              <w:rPr>
                <w:rFonts w:ascii="Fira Sans" w:eastAsia="Times New Roman" w:hAnsi="Fira Sans" w:cs="Courier New"/>
                <w:lang w:val="en-AU"/>
              </w:rPr>
              <w:t>}</w:t>
            </w:r>
          </w:p>
        </w:tc>
        <w:tc>
          <w:tcPr>
            <w:tcW w:w="41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22EEB768" w14:textId="77777777" w:rsidR="003F5042" w:rsidRPr="003F5042" w:rsidRDefault="003F5042" w:rsidP="003F50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F5042">
              <w:rPr>
                <w:rFonts w:ascii="Fira Sans" w:eastAsia="Times New Roman" w:hAnsi="Fira Sans" w:cs="Courier New"/>
                <w:color w:val="000000"/>
                <w:lang w:val="en-AU"/>
              </w:rPr>
              <w:t>1</w:t>
            </w:r>
          </w:p>
          <w:p w14:paraId="3AFEE035" w14:textId="77777777" w:rsidR="003F5042" w:rsidRPr="003F5042" w:rsidRDefault="003F5042" w:rsidP="003F50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F5042">
              <w:rPr>
                <w:rFonts w:ascii="Fira Sans" w:eastAsia="Times New Roman" w:hAnsi="Fira Sans" w:cs="Courier New"/>
                <w:color w:val="000000"/>
                <w:lang w:val="en-AU"/>
              </w:rPr>
              <w:t>4</w:t>
            </w:r>
          </w:p>
          <w:p w14:paraId="5EEC1969" w14:textId="77777777" w:rsidR="003F5042" w:rsidRPr="003F5042" w:rsidRDefault="003F5042" w:rsidP="003F50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F5042">
              <w:rPr>
                <w:rFonts w:ascii="Fira Sans" w:eastAsia="Times New Roman" w:hAnsi="Fira Sans" w:cs="Courier New"/>
                <w:color w:val="000000"/>
                <w:lang w:val="en-AU"/>
              </w:rPr>
              <w:t>8</w:t>
            </w:r>
          </w:p>
          <w:p w14:paraId="2297A7EA" w14:textId="77777777" w:rsidR="003F5042" w:rsidRPr="003F5042" w:rsidRDefault="003F5042" w:rsidP="003F50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F5042">
              <w:rPr>
                <w:rFonts w:ascii="Fira Sans" w:eastAsia="Times New Roman" w:hAnsi="Fira Sans" w:cs="Courier New"/>
                <w:color w:val="000000"/>
                <w:lang w:val="en-AU"/>
              </w:rPr>
              <w:t>8</w:t>
            </w:r>
          </w:p>
          <w:p w14:paraId="2F117C86" w14:textId="77777777" w:rsidR="003F5042" w:rsidRPr="003F5042" w:rsidRDefault="003F5042" w:rsidP="003F50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F5042">
              <w:rPr>
                <w:rFonts w:ascii="Fira Sans" w:eastAsia="Times New Roman" w:hAnsi="Fira Sans" w:cs="Courier New"/>
                <w:color w:val="000000"/>
                <w:lang w:val="en-AU"/>
              </w:rPr>
              <w:t>8</w:t>
            </w:r>
          </w:p>
          <w:p w14:paraId="3BDA7CE2" w14:textId="4CE2E337" w:rsidR="00DF5C5A" w:rsidRPr="00855C0B" w:rsidRDefault="003F5042" w:rsidP="003F50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F5042">
              <w:rPr>
                <w:rFonts w:ascii="Fira Sans" w:eastAsia="Times New Roman" w:hAnsi="Fira Sans" w:cs="Courier New"/>
                <w:color w:val="000000"/>
                <w:lang w:val="en-AU"/>
              </w:rPr>
              <w:t>Press any key to continue . . .</w:t>
            </w:r>
          </w:p>
        </w:tc>
        <w:tc>
          <w:tcPr>
            <w:tcW w:w="0" w:type="auto"/>
            <w:vAlign w:val="center"/>
            <w:hideMark/>
          </w:tcPr>
          <w:p w14:paraId="47F5B2DB" w14:textId="77777777" w:rsidR="00DF5C5A" w:rsidRPr="00855C0B" w:rsidRDefault="00DF5C5A" w:rsidP="00B438B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5" w:tgtFrame="_top" w:tooltip="Open C++ Shell (in a new window)" w:history="1">
              <w:r w:rsidRPr="00855C0B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proofErr w:type="spellStart"/>
              <w:r w:rsidRPr="00855C0B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</w:t>
              </w:r>
              <w:proofErr w:type="spellEnd"/>
              <w:r w:rsidRPr="00855C0B">
                <w:rPr>
                  <w:rFonts w:ascii="Fira Sans" w:eastAsia="Times New Roman" w:hAnsi="Fira Sans" w:cs="Times New Roman"/>
                  <w:color w:val="000070"/>
                  <w:u w:val="single"/>
                </w:rPr>
                <w:t xml:space="preserve"> &amp; </w:t>
              </w:r>
              <w:proofErr w:type="spellStart"/>
              <w:r w:rsidRPr="00855C0B">
                <w:rPr>
                  <w:rFonts w:ascii="Fira Sans" w:eastAsia="Times New Roman" w:hAnsi="Fira Sans" w:cs="Times New Roman"/>
                  <w:color w:val="000070"/>
                  <w:u w:val="single"/>
                </w:rPr>
                <w:t>Run</w:t>
              </w:r>
              <w:proofErr w:type="spellEnd"/>
            </w:hyperlink>
          </w:p>
        </w:tc>
      </w:tr>
    </w:tbl>
    <w:p w14:paraId="7EFFF213" w14:textId="322D35EE" w:rsidR="00DF5C5A" w:rsidRPr="00220C1F" w:rsidRDefault="00DF5C5A" w:rsidP="00220C1F">
      <w:pPr>
        <w:spacing w:before="240" w:line="240" w:lineRule="auto"/>
        <w:rPr>
          <w:rFonts w:ascii="Fira Sans" w:hAnsi="Fira Sans"/>
          <w:b/>
          <w:lang w:val="en-US"/>
        </w:rPr>
      </w:pPr>
      <w:bookmarkStart w:id="0" w:name="_GoBack"/>
      <w:bookmarkEnd w:id="0"/>
    </w:p>
    <w:sectPr w:rsidR="00DF5C5A" w:rsidRPr="00220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48"/>
    <w:rsid w:val="00133E09"/>
    <w:rsid w:val="00160B93"/>
    <w:rsid w:val="00196E0E"/>
    <w:rsid w:val="001A4A48"/>
    <w:rsid w:val="001F3768"/>
    <w:rsid w:val="00220C1F"/>
    <w:rsid w:val="002473B0"/>
    <w:rsid w:val="002C6E39"/>
    <w:rsid w:val="003C3628"/>
    <w:rsid w:val="003E4460"/>
    <w:rsid w:val="003F5042"/>
    <w:rsid w:val="00446D84"/>
    <w:rsid w:val="004C3484"/>
    <w:rsid w:val="005272D3"/>
    <w:rsid w:val="00591CA0"/>
    <w:rsid w:val="005D7602"/>
    <w:rsid w:val="006A7157"/>
    <w:rsid w:val="0075103B"/>
    <w:rsid w:val="00765B10"/>
    <w:rsid w:val="00790CA3"/>
    <w:rsid w:val="008050F2"/>
    <w:rsid w:val="00834C19"/>
    <w:rsid w:val="009B3E57"/>
    <w:rsid w:val="00A1366C"/>
    <w:rsid w:val="00A57EF9"/>
    <w:rsid w:val="00AE7A96"/>
    <w:rsid w:val="00B168DC"/>
    <w:rsid w:val="00B32446"/>
    <w:rsid w:val="00BD3D53"/>
    <w:rsid w:val="00BE5BF3"/>
    <w:rsid w:val="00C03D8C"/>
    <w:rsid w:val="00C30755"/>
    <w:rsid w:val="00C34301"/>
    <w:rsid w:val="00C77197"/>
    <w:rsid w:val="00D024C3"/>
    <w:rsid w:val="00D548F7"/>
    <w:rsid w:val="00D574A6"/>
    <w:rsid w:val="00D65A49"/>
    <w:rsid w:val="00D87C48"/>
    <w:rsid w:val="00DF5C5A"/>
    <w:rsid w:val="00E66819"/>
    <w:rsid w:val="00EC3197"/>
    <w:rsid w:val="00FA56CE"/>
    <w:rsid w:val="00FE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52F4"/>
  <w15:chartTrackingRefBased/>
  <w15:docId w15:val="{FFD3B39B-D3C1-465F-9B01-222FF22F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3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3484"/>
    <w:rPr>
      <w:rFonts w:ascii="Courier New" w:eastAsia="Times New Roman" w:hAnsi="Courier New" w:cs="Courier New"/>
      <w:sz w:val="20"/>
      <w:szCs w:val="20"/>
    </w:rPr>
  </w:style>
  <w:style w:type="character" w:styleId="HTML1">
    <w:name w:val="HTML Sample"/>
    <w:basedOn w:val="a0"/>
    <w:uiPriority w:val="99"/>
    <w:semiHidden/>
    <w:unhideWhenUsed/>
    <w:rsid w:val="004C3484"/>
    <w:rPr>
      <w:rFonts w:ascii="Courier New" w:eastAsia="Times New Roman" w:hAnsi="Courier New" w:cs="Courier New"/>
    </w:rPr>
  </w:style>
  <w:style w:type="character" w:styleId="HTML2">
    <w:name w:val="HTML Code"/>
    <w:basedOn w:val="a0"/>
    <w:uiPriority w:val="99"/>
    <w:semiHidden/>
    <w:unhideWhenUsed/>
    <w:rsid w:val="004C3484"/>
    <w:rPr>
      <w:rFonts w:ascii="Courier New" w:eastAsia="Times New Roman" w:hAnsi="Courier New" w:cs="Courier New"/>
      <w:sz w:val="20"/>
      <w:szCs w:val="20"/>
    </w:rPr>
  </w:style>
  <w:style w:type="character" w:styleId="HTML3">
    <w:name w:val="HTML Variable"/>
    <w:basedOn w:val="a0"/>
    <w:uiPriority w:val="99"/>
    <w:semiHidden/>
    <w:unhideWhenUsed/>
    <w:rsid w:val="004C34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32.cplusplus.com/doc/tutorial/pointer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63</cp:revision>
  <dcterms:created xsi:type="dcterms:W3CDTF">2022-07-31T13:16:00Z</dcterms:created>
  <dcterms:modified xsi:type="dcterms:W3CDTF">2022-07-31T16:24:00Z</dcterms:modified>
</cp:coreProperties>
</file>