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EBE19" w14:textId="77777777" w:rsidR="00147E09" w:rsidRDefault="00147E09" w:rsidP="0025355F"/>
    <w:p w14:paraId="132DAFA0" w14:textId="241CF6F3" w:rsidR="0025355F" w:rsidRPr="0025355F" w:rsidRDefault="0037713B" w:rsidP="0025355F">
      <w:pPr>
        <w:autoSpaceDE w:val="0"/>
        <w:autoSpaceDN w:val="0"/>
        <w:adjustRightInd w:val="0"/>
        <w:spacing w:after="180"/>
        <w:rPr>
          <w:rFonts w:ascii="Calibri" w:hAnsi="Calibri" w:cs="Calibri"/>
          <w:color w:val="222D35"/>
        </w:rPr>
      </w:pPr>
      <w:r w:rsidRPr="0037713B">
        <w:rPr>
          <w:rStyle w:val="Strong"/>
          <w:rFonts w:cstheme="minorHAnsi"/>
          <w:color w:val="2D3B45"/>
          <w:shd w:val="clear" w:color="auto" w:fill="FFFFFF"/>
        </w:rPr>
        <w:t>Assignment Description</w:t>
      </w:r>
      <w:r>
        <w:rPr>
          <w:rStyle w:val="Strong"/>
          <w:rFonts w:ascii="Lato" w:hAnsi="Lato"/>
          <w:color w:val="2D3B45"/>
          <w:shd w:val="clear" w:color="auto" w:fill="FFFFFF"/>
        </w:rPr>
        <w:t xml:space="preserve">: </w:t>
      </w:r>
      <w:r w:rsidR="0025355F" w:rsidRPr="0025355F">
        <w:rPr>
          <w:rFonts w:ascii="Calibri" w:hAnsi="Calibri" w:cs="Calibri"/>
          <w:color w:val="222D35"/>
        </w:rPr>
        <w:t>Sometimes you will be given a program that someone else has written, and you will be asked to fix, update, and enhance that program.   In this assignment you will start with an existing implementation of the classify triangle program that will be given to you.   You will also be given a starter test program that tests the classify triangle program, but those tests are not complete.  </w:t>
      </w:r>
    </w:p>
    <w:p w14:paraId="5AB74984" w14:textId="77777777" w:rsidR="0025355F" w:rsidRPr="0025355F" w:rsidRDefault="0025355F" w:rsidP="0025355F">
      <w:pPr>
        <w:numPr>
          <w:ilvl w:val="0"/>
          <w:numId w:val="1"/>
        </w:numPr>
        <w:autoSpaceDE w:val="0"/>
        <w:autoSpaceDN w:val="0"/>
        <w:adjustRightInd w:val="0"/>
        <w:spacing w:after="180"/>
        <w:rPr>
          <w:rFonts w:ascii="Calibri" w:hAnsi="Calibri" w:cs="Calibri"/>
          <w:color w:val="222D35"/>
        </w:rPr>
      </w:pPr>
      <w:r w:rsidRPr="0025355F">
        <w:rPr>
          <w:rFonts w:ascii="Calibri" w:hAnsi="Calibri" w:cs="Calibri"/>
          <w:color w:val="222D35"/>
        </w:rPr>
        <w:t>These are the two files:  Triangle.py and TestTriangle.py</w:t>
      </w:r>
    </w:p>
    <w:p w14:paraId="448C363A" w14:textId="77777777" w:rsidR="0025355F" w:rsidRPr="0025355F" w:rsidRDefault="00000000" w:rsidP="0025355F">
      <w:pPr>
        <w:numPr>
          <w:ilvl w:val="1"/>
          <w:numId w:val="1"/>
        </w:numPr>
        <w:autoSpaceDE w:val="0"/>
        <w:autoSpaceDN w:val="0"/>
        <w:adjustRightInd w:val="0"/>
        <w:spacing w:after="180"/>
        <w:rPr>
          <w:rFonts w:ascii="Calibri" w:hAnsi="Calibri" w:cs="Calibri"/>
          <w:color w:val="222D35"/>
        </w:rPr>
      </w:pPr>
      <w:hyperlink r:id="rId7" w:history="1">
        <w:r w:rsidR="0025355F" w:rsidRPr="0025355F">
          <w:rPr>
            <w:rStyle w:val="Hyperlink"/>
            <w:rFonts w:ascii="Calibri" w:hAnsi="Calibri" w:cs="Calibri"/>
            <w:b/>
            <w:bCs/>
            <w:i/>
            <w:iCs/>
          </w:rPr>
          <w:t>Triangle.py</w:t>
        </w:r>
      </w:hyperlink>
      <w:r w:rsidR="0025355F" w:rsidRPr="0025355F">
        <w:rPr>
          <w:rFonts w:ascii="Calibri" w:hAnsi="Calibri" w:cs="Calibri"/>
          <w:b/>
          <w:bCs/>
          <w:i/>
          <w:iCs/>
          <w:color w:val="222D35"/>
        </w:rPr>
        <w:t> </w:t>
      </w:r>
      <w:r w:rsidR="0025355F" w:rsidRPr="0025355F">
        <w:rPr>
          <w:rFonts w:ascii="Calibri" w:hAnsi="Calibri" w:cs="Calibri"/>
          <w:color w:val="222D35"/>
        </w:rPr>
        <w:t>is a starter implementation of the triangle classification program.  </w:t>
      </w:r>
    </w:p>
    <w:p w14:paraId="520930C7" w14:textId="77777777" w:rsidR="0025355F" w:rsidRPr="0025355F" w:rsidRDefault="00000000" w:rsidP="0025355F">
      <w:pPr>
        <w:numPr>
          <w:ilvl w:val="1"/>
          <w:numId w:val="1"/>
        </w:numPr>
        <w:autoSpaceDE w:val="0"/>
        <w:autoSpaceDN w:val="0"/>
        <w:adjustRightInd w:val="0"/>
        <w:spacing w:after="180"/>
        <w:rPr>
          <w:rFonts w:ascii="Calibri" w:hAnsi="Calibri" w:cs="Calibri"/>
          <w:color w:val="222D35"/>
        </w:rPr>
      </w:pPr>
      <w:hyperlink r:id="rId8" w:history="1">
        <w:r w:rsidR="0025355F" w:rsidRPr="0025355F">
          <w:rPr>
            <w:rStyle w:val="Hyperlink"/>
            <w:rFonts w:ascii="Calibri" w:hAnsi="Calibri" w:cs="Calibri"/>
            <w:b/>
            <w:bCs/>
            <w:i/>
            <w:iCs/>
          </w:rPr>
          <w:t>TestTriangle.py</w:t>
        </w:r>
      </w:hyperlink>
      <w:r w:rsidR="0025355F" w:rsidRPr="0025355F">
        <w:rPr>
          <w:rFonts w:ascii="Calibri" w:hAnsi="Calibri" w:cs="Calibri"/>
          <w:b/>
          <w:bCs/>
          <w:i/>
          <w:iCs/>
          <w:color w:val="222D35"/>
        </w:rPr>
        <w:t> </w:t>
      </w:r>
      <w:r w:rsidR="0025355F" w:rsidRPr="0025355F">
        <w:rPr>
          <w:rFonts w:ascii="Calibri" w:hAnsi="Calibri" w:cs="Calibri"/>
          <w:b/>
          <w:bCs/>
          <w:color w:val="222D35"/>
        </w:rPr>
        <w:t> c</w:t>
      </w:r>
      <w:r w:rsidR="0025355F" w:rsidRPr="0025355F">
        <w:rPr>
          <w:rFonts w:ascii="Calibri" w:hAnsi="Calibri" w:cs="Calibri"/>
          <w:color w:val="222D35"/>
        </w:rPr>
        <w:t xml:space="preserve">ontains a starter set of </w:t>
      </w:r>
      <w:proofErr w:type="spellStart"/>
      <w:r w:rsidR="0025355F" w:rsidRPr="0025355F">
        <w:rPr>
          <w:rFonts w:ascii="Calibri" w:hAnsi="Calibri" w:cs="Calibri"/>
          <w:color w:val="222D35"/>
        </w:rPr>
        <w:t>unittest</w:t>
      </w:r>
      <w:proofErr w:type="spellEnd"/>
      <w:r w:rsidR="0025355F" w:rsidRPr="0025355F">
        <w:rPr>
          <w:rFonts w:ascii="Calibri" w:hAnsi="Calibri" w:cs="Calibri"/>
          <w:color w:val="222D35"/>
        </w:rPr>
        <w:t xml:space="preserve"> test cases to test the </w:t>
      </w:r>
      <w:proofErr w:type="spellStart"/>
      <w:proofErr w:type="gramStart"/>
      <w:r w:rsidR="0025355F" w:rsidRPr="0025355F">
        <w:rPr>
          <w:rFonts w:ascii="Calibri" w:hAnsi="Calibri" w:cs="Calibri"/>
          <w:color w:val="222D35"/>
        </w:rPr>
        <w:t>classifyTriangle</w:t>
      </w:r>
      <w:proofErr w:type="spellEnd"/>
      <w:r w:rsidR="0025355F" w:rsidRPr="0025355F">
        <w:rPr>
          <w:rFonts w:ascii="Calibri" w:hAnsi="Calibri" w:cs="Calibri"/>
          <w:color w:val="222D35"/>
        </w:rPr>
        <w:t>(</w:t>
      </w:r>
      <w:proofErr w:type="gramEnd"/>
      <w:r w:rsidR="0025355F" w:rsidRPr="0025355F">
        <w:rPr>
          <w:rFonts w:ascii="Calibri" w:hAnsi="Calibri" w:cs="Calibri"/>
          <w:color w:val="222D35"/>
        </w:rPr>
        <w:t>) function in the file Triangle.py file.   </w:t>
      </w:r>
    </w:p>
    <w:p w14:paraId="45A116BD" w14:textId="77777777" w:rsidR="0025355F" w:rsidRPr="0025355F" w:rsidRDefault="0025355F" w:rsidP="0025355F">
      <w:pPr>
        <w:autoSpaceDE w:val="0"/>
        <w:autoSpaceDN w:val="0"/>
        <w:adjustRightInd w:val="0"/>
        <w:spacing w:after="180"/>
        <w:rPr>
          <w:rFonts w:ascii="Calibri" w:hAnsi="Calibri" w:cs="Calibri"/>
          <w:color w:val="222D35"/>
        </w:rPr>
      </w:pPr>
      <w:proofErr w:type="gramStart"/>
      <w:r w:rsidRPr="0025355F">
        <w:rPr>
          <w:rFonts w:ascii="Calibri" w:hAnsi="Calibri" w:cs="Calibri"/>
          <w:color w:val="222D35"/>
        </w:rPr>
        <w:t>In order to</w:t>
      </w:r>
      <w:proofErr w:type="gramEnd"/>
      <w:r w:rsidRPr="0025355F">
        <w:rPr>
          <w:rFonts w:ascii="Calibri" w:hAnsi="Calibri" w:cs="Calibri"/>
          <w:color w:val="222D35"/>
        </w:rPr>
        <w:t xml:space="preserve"> determine if the program is correctly implemented, you will need to update the set of test cases in the test program.  You will need to update the test program until you feel that your tests adequately test </w:t>
      </w:r>
      <w:proofErr w:type="gramStart"/>
      <w:r w:rsidRPr="0025355F">
        <w:rPr>
          <w:rFonts w:ascii="Calibri" w:hAnsi="Calibri" w:cs="Calibri"/>
          <w:color w:val="222D35"/>
        </w:rPr>
        <w:t>all of</w:t>
      </w:r>
      <w:proofErr w:type="gramEnd"/>
      <w:r w:rsidRPr="0025355F">
        <w:rPr>
          <w:rFonts w:ascii="Calibri" w:hAnsi="Calibri" w:cs="Calibri"/>
          <w:color w:val="222D35"/>
        </w:rPr>
        <w:t xml:space="preserve"> the conditions.   Then you should run the complete set of tests against the original triangle program to see how correct the triangle program is.    Capture and then report on those results in a formal test report described below.   For this first part you should not make any changes to the classify triangle program.  You should only change the test program.</w:t>
      </w:r>
    </w:p>
    <w:p w14:paraId="705E08A9" w14:textId="2E218A09" w:rsidR="0037713B" w:rsidRDefault="0025355F" w:rsidP="0037713B">
      <w:pPr>
        <w:autoSpaceDE w:val="0"/>
        <w:autoSpaceDN w:val="0"/>
        <w:adjustRightInd w:val="0"/>
        <w:spacing w:after="180"/>
        <w:rPr>
          <w:rFonts w:ascii="Calibri" w:hAnsi="Calibri" w:cs="Calibri"/>
          <w:color w:val="222D35"/>
        </w:rPr>
      </w:pPr>
      <w:r w:rsidRPr="0025355F">
        <w:rPr>
          <w:rFonts w:ascii="Calibri" w:hAnsi="Calibri" w:cs="Calibri"/>
          <w:color w:val="222D35"/>
        </w:rPr>
        <w:t>Based on the results of your initial tests, you will then update the classify triangle program to fix all defects.  Continue to run the test cases as you fix defects until all the defects have been fixed.   Run one final execution of the test program and capture and then report on those results in a formal test report described below.</w:t>
      </w:r>
    </w:p>
    <w:p w14:paraId="009771CF" w14:textId="47BC11F3"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Author</w:t>
      </w:r>
      <w:r>
        <w:rPr>
          <w:rFonts w:ascii="Calibri" w:hAnsi="Calibri" w:cs="Calibri"/>
          <w:color w:val="222D35"/>
        </w:rPr>
        <w:t xml:space="preserve">: </w:t>
      </w:r>
      <w:proofErr w:type="spellStart"/>
      <w:r>
        <w:rPr>
          <w:rFonts w:ascii="Calibri" w:hAnsi="Calibri" w:cs="Calibri"/>
          <w:color w:val="222D35"/>
        </w:rPr>
        <w:t>Khusboo</w:t>
      </w:r>
      <w:proofErr w:type="spellEnd"/>
      <w:r>
        <w:rPr>
          <w:rFonts w:ascii="Calibri" w:hAnsi="Calibri" w:cs="Calibri"/>
          <w:color w:val="222D35"/>
        </w:rPr>
        <w:t xml:space="preserve"> Patel</w:t>
      </w:r>
    </w:p>
    <w:p w14:paraId="5FDF244D" w14:textId="09E6C1F1" w:rsidR="0025355F" w:rsidRDefault="0037713B" w:rsidP="0025355F">
      <w:pPr>
        <w:rPr>
          <w:rFonts w:ascii="Helvetica Neue" w:hAnsi="Helvetica Neue"/>
          <w:color w:val="000000" w:themeColor="text1"/>
        </w:rPr>
      </w:pPr>
      <w:r w:rsidRPr="0037713B">
        <w:rPr>
          <w:rFonts w:ascii="Calibri" w:hAnsi="Calibri" w:cs="Calibri"/>
          <w:b/>
          <w:bCs/>
          <w:color w:val="222D35"/>
        </w:rPr>
        <w:t>Summary</w:t>
      </w:r>
      <w:r>
        <w:rPr>
          <w:rFonts w:ascii="Calibri" w:hAnsi="Calibri" w:cs="Calibri"/>
          <w:color w:val="222D35"/>
        </w:rPr>
        <w:t xml:space="preserve">: </w:t>
      </w:r>
      <w:r w:rsidR="0025355F" w:rsidRPr="0025355F">
        <w:rPr>
          <w:rFonts w:cstheme="minorHAnsi"/>
          <w:color w:val="000000" w:themeColor="text1"/>
        </w:rPr>
        <w:t xml:space="preserve">Written total 12 test cases to verify the initial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Using test framework was able to identify 9 failures. This helped to pinpoint the root cause of the source code error in </w:t>
      </w:r>
      <w:r w:rsidR="0025355F" w:rsidRPr="0025355F">
        <w:rPr>
          <w:rFonts w:cstheme="minorHAnsi"/>
          <w:i/>
          <w:color w:val="000000" w:themeColor="text1"/>
        </w:rPr>
        <w:t>“</w:t>
      </w:r>
      <w:proofErr w:type="spellStart"/>
      <w:r w:rsidR="0025355F" w:rsidRPr="0025355F">
        <w:rPr>
          <w:rFonts w:cstheme="minorHAnsi"/>
          <w:i/>
          <w:color w:val="000000" w:themeColor="text1"/>
        </w:rPr>
        <w:t>classifyTriangle</w:t>
      </w:r>
      <w:proofErr w:type="spellEnd"/>
      <w:r w:rsidR="0025355F" w:rsidRPr="0025355F">
        <w:rPr>
          <w:rFonts w:cstheme="minorHAnsi"/>
          <w:i/>
          <w:color w:val="000000" w:themeColor="text1"/>
        </w:rPr>
        <w:t>”</w:t>
      </w:r>
      <w:r w:rsidR="0025355F" w:rsidRPr="0025355F">
        <w:rPr>
          <w:rFonts w:cstheme="minorHAnsi"/>
          <w:color w:val="000000" w:themeColor="text1"/>
        </w:rPr>
        <w:t xml:space="preserve"> program. There were multiple issues in the program. This approach is straight forward to identify the issues right away in the initial stages.</w:t>
      </w:r>
      <w:r w:rsidR="0025355F">
        <w:rPr>
          <w:rFonts w:ascii="Helvetica Neue" w:hAnsi="Helvetica Neue"/>
          <w:color w:val="000000" w:themeColor="text1"/>
        </w:rPr>
        <w:t xml:space="preserve"> </w:t>
      </w:r>
    </w:p>
    <w:p w14:paraId="5F0F7678" w14:textId="77777777" w:rsidR="0025355F" w:rsidRDefault="0025355F" w:rsidP="0037713B">
      <w:pPr>
        <w:autoSpaceDE w:val="0"/>
        <w:autoSpaceDN w:val="0"/>
        <w:adjustRightInd w:val="0"/>
        <w:spacing w:after="180"/>
        <w:rPr>
          <w:rFonts w:ascii="Helvetica Neue" w:hAnsi="Helvetica Neue"/>
          <w:color w:val="000000" w:themeColor="text1"/>
        </w:rPr>
      </w:pPr>
    </w:p>
    <w:p w14:paraId="34907A13" w14:textId="74AAFF42" w:rsidR="0037713B" w:rsidRDefault="0037713B" w:rsidP="0037713B">
      <w:pPr>
        <w:autoSpaceDE w:val="0"/>
        <w:autoSpaceDN w:val="0"/>
        <w:adjustRightInd w:val="0"/>
        <w:spacing w:after="180"/>
        <w:rPr>
          <w:rFonts w:ascii="Calibri" w:hAnsi="Calibri" w:cs="Calibri"/>
          <w:color w:val="222D35"/>
        </w:rPr>
      </w:pPr>
      <w:r w:rsidRPr="0037713B">
        <w:rPr>
          <w:rFonts w:ascii="Calibri" w:hAnsi="Calibri" w:cs="Calibri"/>
          <w:b/>
          <w:bCs/>
          <w:color w:val="222D35"/>
        </w:rPr>
        <w:t>Reflection</w:t>
      </w:r>
      <w:r>
        <w:rPr>
          <w:rFonts w:ascii="Calibri" w:hAnsi="Calibri" w:cs="Calibri"/>
          <w:color w:val="222D35"/>
        </w:rPr>
        <w:t xml:space="preserve">: Gave a good understanding of the how unit testing works. Had to </w:t>
      </w:r>
      <w:proofErr w:type="gramStart"/>
      <w:r>
        <w:rPr>
          <w:rFonts w:ascii="Calibri" w:hAnsi="Calibri" w:cs="Calibri"/>
          <w:color w:val="222D35"/>
        </w:rPr>
        <w:t>take into account</w:t>
      </w:r>
      <w:proofErr w:type="gramEnd"/>
      <w:r>
        <w:rPr>
          <w:rFonts w:ascii="Calibri" w:hAnsi="Calibri" w:cs="Calibri"/>
          <w:color w:val="222D35"/>
        </w:rPr>
        <w:t xml:space="preserve"> both negative and positive scenarios.</w:t>
      </w:r>
    </w:p>
    <w:p w14:paraId="0A9EA8BB" w14:textId="77777777" w:rsidR="0025355F" w:rsidRPr="00E561ED" w:rsidRDefault="00147E09" w:rsidP="0025355F">
      <w:pPr>
        <w:spacing w:before="100" w:beforeAutospacing="1" w:after="100" w:afterAutospacing="1"/>
        <w:rPr>
          <w:rFonts w:ascii="Calibri" w:hAnsi="Calibri" w:cs="Calibri"/>
          <w:i/>
          <w:iCs/>
          <w:color w:val="000000" w:themeColor="text1"/>
        </w:rPr>
      </w:pPr>
      <w:r w:rsidRPr="00147E09">
        <w:rPr>
          <w:rFonts w:ascii="Calibri" w:hAnsi="Calibri" w:cs="Calibri"/>
          <w:b/>
          <w:bCs/>
          <w:color w:val="222D35"/>
        </w:rPr>
        <w:t>Honor Pledge</w:t>
      </w:r>
      <w:r>
        <w:rPr>
          <w:rFonts w:ascii="Calibri" w:hAnsi="Calibri" w:cs="Calibri"/>
          <w:color w:val="222D35"/>
        </w:rPr>
        <w:t xml:space="preserve">: </w:t>
      </w:r>
      <w:r w:rsidR="0025355F" w:rsidRPr="00E561ED">
        <w:rPr>
          <w:rFonts w:ascii="Calibri" w:hAnsi="Calibri" w:cs="Calibri"/>
          <w:i/>
          <w:iCs/>
          <w:color w:val="000000" w:themeColor="text1"/>
        </w:rPr>
        <w:t xml:space="preserve">“I pledge on my honor that I have not given or received any unauthorized assistance on this assignment/examination. I further pledge that I have not copied any material from a book, article, the </w:t>
      </w:r>
      <w:proofErr w:type="gramStart"/>
      <w:r w:rsidR="0025355F" w:rsidRPr="00E561ED">
        <w:rPr>
          <w:rFonts w:ascii="Calibri" w:hAnsi="Calibri" w:cs="Calibri"/>
          <w:i/>
          <w:iCs/>
          <w:color w:val="000000" w:themeColor="text1"/>
        </w:rPr>
        <w:t>Internet</w:t>
      </w:r>
      <w:proofErr w:type="gramEnd"/>
      <w:r w:rsidR="0025355F" w:rsidRPr="00E561ED">
        <w:rPr>
          <w:rFonts w:ascii="Calibri" w:hAnsi="Calibri" w:cs="Calibri"/>
          <w:i/>
          <w:iCs/>
          <w:color w:val="000000" w:themeColor="text1"/>
        </w:rPr>
        <w:t xml:space="preserve"> or any other source except where I have expressly cited the source.”</w:t>
      </w:r>
    </w:p>
    <w:p w14:paraId="2BEBB23A" w14:textId="6F40BE38" w:rsidR="00147E09" w:rsidRDefault="00147E09" w:rsidP="00147E09">
      <w:pPr>
        <w:autoSpaceDE w:val="0"/>
        <w:autoSpaceDN w:val="0"/>
        <w:adjustRightInd w:val="0"/>
        <w:spacing w:after="180"/>
        <w:rPr>
          <w:rFonts w:ascii="Calibri" w:hAnsi="Calibri" w:cs="Calibri"/>
          <w:color w:val="222D35"/>
        </w:rPr>
      </w:pPr>
    </w:p>
    <w:p w14:paraId="21CE6860" w14:textId="0686F26F" w:rsidR="0025355F" w:rsidRDefault="0025355F" w:rsidP="00147E09">
      <w:pPr>
        <w:autoSpaceDE w:val="0"/>
        <w:autoSpaceDN w:val="0"/>
        <w:adjustRightInd w:val="0"/>
        <w:spacing w:after="180"/>
        <w:rPr>
          <w:rFonts w:ascii="Calibri" w:hAnsi="Calibri" w:cs="Calibri"/>
          <w:color w:val="222D35"/>
        </w:rPr>
      </w:pPr>
    </w:p>
    <w:p w14:paraId="020F51B6" w14:textId="77777777" w:rsidR="0025355F" w:rsidRDefault="0025355F" w:rsidP="00147E09">
      <w:pPr>
        <w:autoSpaceDE w:val="0"/>
        <w:autoSpaceDN w:val="0"/>
        <w:adjustRightInd w:val="0"/>
        <w:spacing w:after="180"/>
        <w:rPr>
          <w:rFonts w:ascii="Calibri" w:hAnsi="Calibri" w:cs="Calibri"/>
          <w:color w:val="222D35"/>
        </w:rPr>
      </w:pPr>
    </w:p>
    <w:p w14:paraId="5974222C" w14:textId="5F954938" w:rsidR="00147E09" w:rsidRDefault="00147E09" w:rsidP="00147E09">
      <w:pPr>
        <w:autoSpaceDE w:val="0"/>
        <w:autoSpaceDN w:val="0"/>
        <w:adjustRightInd w:val="0"/>
        <w:spacing w:after="180"/>
        <w:rPr>
          <w:rFonts w:ascii="Calibri" w:hAnsi="Calibri" w:cs="Calibri"/>
          <w:b/>
          <w:bCs/>
          <w:color w:val="222D35"/>
        </w:rPr>
      </w:pPr>
      <w:r w:rsidRPr="00147E09">
        <w:rPr>
          <w:rFonts w:ascii="Calibri" w:hAnsi="Calibri" w:cs="Calibri"/>
          <w:b/>
          <w:bCs/>
          <w:color w:val="222D35"/>
        </w:rPr>
        <w:t>Detailed Results:</w:t>
      </w:r>
    </w:p>
    <w:p w14:paraId="54EF3EAA" w14:textId="77777777" w:rsidR="00F3195C" w:rsidRPr="00F3195C" w:rsidRDefault="00F3195C" w:rsidP="00F3195C">
      <w:pPr>
        <w:rPr>
          <w:rFonts w:cstheme="minorHAnsi"/>
          <w:color w:val="000000" w:themeColor="text1"/>
        </w:rPr>
      </w:pPr>
      <w:r w:rsidRPr="00F3195C">
        <w:rPr>
          <w:rFonts w:cstheme="minorHAnsi"/>
          <w:color w:val="000000" w:themeColor="text1"/>
        </w:rPr>
        <w:t>Below is the initial summary of test cases results:</w:t>
      </w:r>
    </w:p>
    <w:p w14:paraId="2C7ADF21" w14:textId="50C86F25" w:rsidR="00147E09" w:rsidRPr="00147E09" w:rsidRDefault="00147E09" w:rsidP="00F3195C">
      <w:pPr>
        <w:autoSpaceDE w:val="0"/>
        <w:autoSpaceDN w:val="0"/>
        <w:adjustRightInd w:val="0"/>
        <w:spacing w:after="180"/>
        <w:rPr>
          <w:rFonts w:ascii="Calibri" w:hAnsi="Calibri" w:cs="Calibri"/>
          <w:color w:val="222D35"/>
          <w:sz w:val="28"/>
          <w:szCs w:val="28"/>
        </w:rPr>
      </w:pPr>
    </w:p>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147E09" w:rsidRPr="00147E09" w14:paraId="1BD83FF1" w14:textId="77777777" w:rsidTr="00147E09">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CEB0C9"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60C08D"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EC7972C"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FF4FE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AA56FF" w14:textId="77777777" w:rsidR="00147E09" w:rsidRPr="00147E09" w:rsidRDefault="00147E09" w:rsidP="00147E09">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147E09" w:rsidRPr="00147E09" w14:paraId="5B5E3432"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19C915" w14:textId="46204CB9"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243FDE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6F4CA5"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DC40B7"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AB801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58C6B26C"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053868" w14:textId="18105F51"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B51CA3F"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C88BE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AC25E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3650C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B5DAD29"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B7ACEE" w14:textId="47255D46"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71FC2D"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E442C3"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8E1E26C"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CB809D2"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E4E01F8"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3C8B8A3" w14:textId="7F781EC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602EA3" w14:textId="7E58C8C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2EA12EE" w14:textId="46F1738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8E52E1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B253AD0"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C5828EA"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AE8115" w14:textId="3E414B53"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9AAB03" w14:textId="54C4B49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E9F8E9F"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2F3F69"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A043D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0905F39A"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D265241" w14:textId="69F38E6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2E58C3" w14:textId="59CC40C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0FFFD1"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D5B9A2"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F6B5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7DC60AB3"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45F0C40" w14:textId="3FAA40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D65BAA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2B69CD8"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BCDD5"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04232C"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61A4CA67"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958351" w14:textId="017E6A6F"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DB91DE" w14:textId="4D9F9020" w:rsidR="00147E09" w:rsidRPr="00147E09" w:rsidRDefault="0022178C" w:rsidP="00147E09">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7CA84" w14:textId="6EA1F9E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FA0EDC3"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CE3A70" w14:textId="65DF102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Fail</w:t>
            </w:r>
          </w:p>
        </w:tc>
      </w:tr>
      <w:tr w:rsidR="00147E09" w:rsidRPr="00147E09" w14:paraId="11CAC971"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9F5CB08" w14:textId="69C5E728"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7A9DD1" w14:textId="060E414E"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051F5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8FF9D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16209"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6E21724D"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B9EA32F" w14:textId="6841EAA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FE6FF36" w14:textId="589FF4F5"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1.5,3,2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D9C336"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22CD8D"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E347961" w14:textId="77777777"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147E09" w:rsidRPr="00147E09" w14:paraId="4C6EC989"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42ADBC0" w14:textId="43D32CE2"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B3D1E41" w14:textId="6F8D400B"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BE84B9" w14:textId="7178B790"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F67044" w14:textId="77777777" w:rsidR="00147E09" w:rsidRPr="00147E09" w:rsidRDefault="00147E09" w:rsidP="00147E09">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3DD059" w14:textId="2AA250B4" w:rsidR="00147E09" w:rsidRPr="00147E09" w:rsidRDefault="00147E09" w:rsidP="00147E09">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4C3E33F9" w14:textId="77777777" w:rsidTr="00147E09">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000E0ED" w14:textId="4A966328"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TC_1</w:t>
            </w:r>
            <w:r>
              <w:rPr>
                <w:rFonts w:cstheme="minorHAnsi"/>
                <w:color w:val="222D35"/>
              </w:rPr>
              <w:t>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CC1A883" w14:textId="13D41B55" w:rsidR="004C16F0" w:rsidRPr="00147E09" w:rsidRDefault="004C16F0" w:rsidP="004C16F0">
            <w:pPr>
              <w:autoSpaceDE w:val="0"/>
              <w:autoSpaceDN w:val="0"/>
              <w:adjustRightInd w:val="0"/>
              <w:spacing w:after="180"/>
              <w:jc w:val="center"/>
              <w:rPr>
                <w:rFonts w:cstheme="minorHAnsi"/>
                <w:color w:val="222D35"/>
              </w:rPr>
            </w:pPr>
            <w:r>
              <w:rPr>
                <w:rFonts w:cstheme="minorHAnsi"/>
                <w:color w:val="222D35"/>
              </w:rPr>
              <w:t>0,0,0</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C6A56D8" w14:textId="0AA80EB8"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6929196" w14:textId="6C494E4E"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FE7D760" w14:textId="534DFFA5"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1EC55FDA" w14:textId="77777777" w:rsidTr="00147E09">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136797D" w14:textId="44DF38B6"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TC_1</w:t>
            </w:r>
            <w:r>
              <w:rPr>
                <w:rFonts w:cstheme="minorHAnsi"/>
                <w:color w:val="222D35"/>
              </w:rPr>
              <w:t>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1DF9FC1" w14:textId="0A7CE9DC"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B0085CE" w14:textId="1E2BF646"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E1A0FBF" w14:textId="49264676" w:rsidR="004C16F0" w:rsidRPr="00147E09" w:rsidRDefault="004C16F0" w:rsidP="004C16F0">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8DAD90C" w14:textId="6B200C90" w:rsidR="004C16F0" w:rsidRPr="00147E09" w:rsidRDefault="004C16F0" w:rsidP="004C16F0">
            <w:pPr>
              <w:autoSpaceDE w:val="0"/>
              <w:autoSpaceDN w:val="0"/>
              <w:adjustRightInd w:val="0"/>
              <w:spacing w:after="180"/>
              <w:jc w:val="center"/>
              <w:rPr>
                <w:rFonts w:cstheme="minorHAnsi"/>
                <w:color w:val="222D35"/>
              </w:rPr>
            </w:pPr>
            <w:r w:rsidRPr="00147E09">
              <w:rPr>
                <w:rFonts w:cstheme="minorHAnsi"/>
                <w:color w:val="222D35"/>
              </w:rPr>
              <w:t>Fail</w:t>
            </w:r>
          </w:p>
        </w:tc>
      </w:tr>
    </w:tbl>
    <w:p w14:paraId="2A738433" w14:textId="2CA369FA" w:rsidR="0025355F" w:rsidRDefault="0025355F" w:rsidP="00147E09">
      <w:pPr>
        <w:autoSpaceDE w:val="0"/>
        <w:autoSpaceDN w:val="0"/>
        <w:adjustRightInd w:val="0"/>
        <w:spacing w:after="180"/>
        <w:rPr>
          <w:rFonts w:ascii="Calibri" w:hAnsi="Calibri" w:cs="Calibri"/>
          <w:b/>
          <w:bCs/>
          <w:color w:val="222D35"/>
        </w:rPr>
      </w:pPr>
    </w:p>
    <w:p w14:paraId="1425604F" w14:textId="77777777" w:rsidR="0025355F" w:rsidRDefault="0025355F" w:rsidP="00147E09">
      <w:pPr>
        <w:autoSpaceDE w:val="0"/>
        <w:autoSpaceDN w:val="0"/>
        <w:adjustRightInd w:val="0"/>
        <w:spacing w:after="180"/>
        <w:rPr>
          <w:rFonts w:ascii="Calibri" w:hAnsi="Calibri" w:cs="Calibri"/>
          <w:b/>
          <w:bCs/>
          <w:color w:val="222D35"/>
        </w:rPr>
      </w:pPr>
    </w:p>
    <w:p w14:paraId="51436BC4" w14:textId="228A1E1D" w:rsidR="0022178C" w:rsidRDefault="0022178C" w:rsidP="00147E09">
      <w:pPr>
        <w:autoSpaceDE w:val="0"/>
        <w:autoSpaceDN w:val="0"/>
        <w:adjustRightInd w:val="0"/>
        <w:spacing w:after="180"/>
        <w:rPr>
          <w:rFonts w:ascii="Calibri" w:hAnsi="Calibri" w:cs="Calibri"/>
          <w:b/>
          <w:bCs/>
          <w:color w:val="222D35"/>
        </w:rPr>
      </w:pPr>
    </w:p>
    <w:p w14:paraId="27B20532" w14:textId="5AE65F98" w:rsidR="0022178C" w:rsidRDefault="0022178C" w:rsidP="00147E09">
      <w:pPr>
        <w:autoSpaceDE w:val="0"/>
        <w:autoSpaceDN w:val="0"/>
        <w:adjustRightInd w:val="0"/>
        <w:spacing w:after="180"/>
        <w:rPr>
          <w:rFonts w:ascii="Calibri" w:hAnsi="Calibri" w:cs="Calibri"/>
          <w:b/>
          <w:bCs/>
          <w:color w:val="222D35"/>
        </w:rPr>
      </w:pPr>
    </w:p>
    <w:p w14:paraId="52EE216F" w14:textId="148589A7" w:rsidR="0022178C" w:rsidRDefault="0022178C" w:rsidP="00147E09">
      <w:pPr>
        <w:autoSpaceDE w:val="0"/>
        <w:autoSpaceDN w:val="0"/>
        <w:adjustRightInd w:val="0"/>
        <w:spacing w:after="180"/>
        <w:rPr>
          <w:rFonts w:ascii="Calibri" w:hAnsi="Calibri" w:cs="Calibri"/>
          <w:b/>
          <w:bCs/>
          <w:color w:val="222D35"/>
        </w:rPr>
      </w:pPr>
    </w:p>
    <w:p w14:paraId="61FE757A" w14:textId="79EDB0CB" w:rsidR="0022178C" w:rsidRDefault="0022178C" w:rsidP="00147E09">
      <w:pPr>
        <w:autoSpaceDE w:val="0"/>
        <w:autoSpaceDN w:val="0"/>
        <w:adjustRightInd w:val="0"/>
        <w:spacing w:after="180"/>
        <w:rPr>
          <w:rFonts w:ascii="Calibri" w:hAnsi="Calibri" w:cs="Calibri"/>
          <w:b/>
          <w:bCs/>
          <w:color w:val="222D35"/>
        </w:rPr>
      </w:pPr>
    </w:p>
    <w:p w14:paraId="2EA45608" w14:textId="7185352A" w:rsidR="0022178C" w:rsidRDefault="0022178C" w:rsidP="00147E09">
      <w:pPr>
        <w:autoSpaceDE w:val="0"/>
        <w:autoSpaceDN w:val="0"/>
        <w:adjustRightInd w:val="0"/>
        <w:spacing w:after="180"/>
        <w:rPr>
          <w:rFonts w:ascii="Calibri" w:hAnsi="Calibri" w:cs="Calibri"/>
          <w:b/>
          <w:bCs/>
          <w:color w:val="222D35"/>
        </w:rPr>
      </w:pPr>
    </w:p>
    <w:p w14:paraId="1E55784F" w14:textId="4FF51F7A" w:rsidR="0022178C" w:rsidRDefault="0022178C" w:rsidP="00147E09">
      <w:pPr>
        <w:autoSpaceDE w:val="0"/>
        <w:autoSpaceDN w:val="0"/>
        <w:adjustRightInd w:val="0"/>
        <w:spacing w:after="180"/>
        <w:rPr>
          <w:rFonts w:ascii="Calibri" w:hAnsi="Calibri" w:cs="Calibri"/>
          <w:b/>
          <w:bCs/>
          <w:color w:val="222D35"/>
        </w:rPr>
      </w:pPr>
    </w:p>
    <w:p w14:paraId="09C56EAE" w14:textId="7633B724" w:rsidR="0022178C" w:rsidRDefault="0022178C" w:rsidP="00147E09">
      <w:pPr>
        <w:autoSpaceDE w:val="0"/>
        <w:autoSpaceDN w:val="0"/>
        <w:adjustRightInd w:val="0"/>
        <w:spacing w:after="180"/>
        <w:rPr>
          <w:rFonts w:ascii="Calibri" w:hAnsi="Calibri" w:cs="Calibri"/>
          <w:b/>
          <w:bCs/>
          <w:color w:val="222D35"/>
        </w:rPr>
      </w:pPr>
    </w:p>
    <w:p w14:paraId="3905C72E" w14:textId="77777777" w:rsidR="0022178C" w:rsidRDefault="0022178C" w:rsidP="00147E09">
      <w:pPr>
        <w:autoSpaceDE w:val="0"/>
        <w:autoSpaceDN w:val="0"/>
        <w:adjustRightInd w:val="0"/>
        <w:spacing w:after="180"/>
        <w:rPr>
          <w:rFonts w:ascii="Calibri" w:hAnsi="Calibri" w:cs="Calibri"/>
          <w:b/>
          <w:bCs/>
          <w:color w:val="222D35"/>
        </w:rPr>
      </w:pPr>
    </w:p>
    <w:p w14:paraId="0BE3FF02" w14:textId="7325FD3E" w:rsidR="0037713B" w:rsidRDefault="005748AA" w:rsidP="0022178C">
      <w:pPr>
        <w:jc w:val="center"/>
      </w:pPr>
      <w:r>
        <w:rPr>
          <w:noProof/>
        </w:rPr>
        <w:drawing>
          <wp:inline distT="0" distB="0" distL="0" distR="0" wp14:anchorId="1371280A" wp14:editId="71E9C05D">
            <wp:extent cx="5943600" cy="236156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61565"/>
                    </a:xfrm>
                    <a:prstGeom prst="rect">
                      <a:avLst/>
                    </a:prstGeom>
                  </pic:spPr>
                </pic:pic>
              </a:graphicData>
            </a:graphic>
          </wp:inline>
        </w:drawing>
      </w:r>
    </w:p>
    <w:p w14:paraId="58E8192F" w14:textId="2DB70727" w:rsidR="00DB460A" w:rsidRDefault="00DB460A"/>
    <w:p w14:paraId="619A3C08" w14:textId="74FDE914" w:rsidR="0022178C" w:rsidRDefault="0022178C"/>
    <w:p w14:paraId="480A569E" w14:textId="15632BB4" w:rsidR="0022178C" w:rsidRDefault="0022178C" w:rsidP="0022178C">
      <w:r w:rsidRPr="0022178C">
        <w:t xml:space="preserve">Below is the summary of test cases results for updated </w:t>
      </w:r>
      <w:r w:rsidRPr="0022178C">
        <w:rPr>
          <w:i/>
        </w:rPr>
        <w:t>“</w:t>
      </w:r>
      <w:proofErr w:type="spellStart"/>
      <w:proofErr w:type="gramStart"/>
      <w:r w:rsidRPr="0022178C">
        <w:rPr>
          <w:i/>
        </w:rPr>
        <w:t>classifyTriangle</w:t>
      </w:r>
      <w:proofErr w:type="spellEnd"/>
      <w:r>
        <w:rPr>
          <w:i/>
        </w:rPr>
        <w:t>(</w:t>
      </w:r>
      <w:proofErr w:type="gramEnd"/>
      <w:r>
        <w:rPr>
          <w:i/>
        </w:rPr>
        <w:t>)</w:t>
      </w:r>
      <w:r w:rsidRPr="0022178C">
        <w:rPr>
          <w:i/>
        </w:rPr>
        <w:t>”</w:t>
      </w:r>
      <w:r w:rsidRPr="0022178C">
        <w:t xml:space="preserve"> program :</w:t>
      </w:r>
    </w:p>
    <w:p w14:paraId="18905443" w14:textId="73FD46D5" w:rsidR="0022178C" w:rsidRDefault="0022178C" w:rsidP="0022178C"/>
    <w:tbl>
      <w:tblPr>
        <w:tblW w:w="9764" w:type="dxa"/>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1962"/>
        <w:gridCol w:w="1939"/>
        <w:gridCol w:w="1962"/>
        <w:gridCol w:w="1939"/>
        <w:gridCol w:w="1962"/>
      </w:tblGrid>
      <w:tr w:rsidR="0022178C" w:rsidRPr="00147E09" w14:paraId="5ADEFBD1" w14:textId="77777777" w:rsidTr="00BA4583">
        <w:trPr>
          <w:trHeight w:val="780"/>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442CD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Test ID</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791E8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Input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8941202"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Expected Results</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38393B8"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Actual Result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9C6CE23" w14:textId="77777777" w:rsidR="0022178C" w:rsidRPr="00147E09" w:rsidRDefault="0022178C" w:rsidP="00BA4583">
            <w:pPr>
              <w:autoSpaceDE w:val="0"/>
              <w:autoSpaceDN w:val="0"/>
              <w:adjustRightInd w:val="0"/>
              <w:spacing w:after="180"/>
              <w:jc w:val="center"/>
              <w:rPr>
                <w:rFonts w:ascii="Calibri" w:hAnsi="Calibri" w:cs="Calibri"/>
                <w:b/>
                <w:bCs/>
                <w:color w:val="222D35"/>
              </w:rPr>
            </w:pPr>
            <w:r w:rsidRPr="00147E09">
              <w:rPr>
                <w:rFonts w:ascii="Calibri" w:hAnsi="Calibri" w:cs="Calibri"/>
                <w:b/>
                <w:bCs/>
                <w:color w:val="222D35"/>
              </w:rPr>
              <w:t xml:space="preserve">Pass or </w:t>
            </w:r>
            <w:proofErr w:type="gramStart"/>
            <w:r w:rsidRPr="00147E09">
              <w:rPr>
                <w:rFonts w:ascii="Calibri" w:hAnsi="Calibri" w:cs="Calibri"/>
                <w:b/>
                <w:bCs/>
                <w:color w:val="222D35"/>
              </w:rPr>
              <w:t>Fail</w:t>
            </w:r>
            <w:proofErr w:type="gramEnd"/>
          </w:p>
        </w:tc>
      </w:tr>
      <w:tr w:rsidR="0022178C" w:rsidRPr="00147E09" w14:paraId="5E8A8F74"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76F585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59DE70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3,4,5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5B4484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0451AF2" w14:textId="53380A36"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62758E7" w14:textId="6EA2088D"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5EB41A4"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AE2ED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947651E"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5,3,4</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FEEB2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Right</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8909E18" w14:textId="5D9AFD9A"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Right</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F0DF7E0" w14:textId="611708E8"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5142C26"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D41EE5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608D0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40F9CE3"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6028BA7" w14:textId="62776BEE"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AB461AD" w14:textId="44B777E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57FE97B6"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1EE82C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TC_4</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61BBF0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3,3,3</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7BFB87"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Equilateral</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C6D6CA5" w14:textId="0AE8DC12" w:rsidR="0022178C" w:rsidRPr="00147E09" w:rsidRDefault="00EC2DBB" w:rsidP="00BA4583">
            <w:pPr>
              <w:autoSpaceDE w:val="0"/>
              <w:autoSpaceDN w:val="0"/>
              <w:adjustRightInd w:val="0"/>
              <w:spacing w:after="180"/>
              <w:jc w:val="center"/>
              <w:rPr>
                <w:rFonts w:cstheme="minorHAnsi"/>
                <w:color w:val="222D35"/>
              </w:rPr>
            </w:pPr>
            <w:r>
              <w:rPr>
                <w:rFonts w:cstheme="minorHAnsi"/>
                <w:color w:val="222D35"/>
              </w:rPr>
              <w:t>Equilateral</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CEDC07F" w14:textId="5CF318C4"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818E43E"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0EF73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TC_5</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22EA125"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E8C9B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A8EE040" w14:textId="6963A9AB"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63DB36B" w14:textId="1D64D726"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2EC8EFBF"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DF8E63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TC_6</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A538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4D7F1D5A"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Isoceles</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095EC59" w14:textId="677878C1" w:rsidR="0022178C" w:rsidRPr="00147E09" w:rsidRDefault="00EC2DBB" w:rsidP="00BA4583">
            <w:pPr>
              <w:autoSpaceDE w:val="0"/>
              <w:autoSpaceDN w:val="0"/>
              <w:adjustRightInd w:val="0"/>
              <w:spacing w:after="180"/>
              <w:jc w:val="center"/>
              <w:rPr>
                <w:rFonts w:cstheme="minorHAnsi"/>
                <w:color w:val="222D35"/>
              </w:rPr>
            </w:pPr>
            <w:proofErr w:type="spellStart"/>
            <w:r>
              <w:rPr>
                <w:rFonts w:cstheme="minorHAnsi"/>
                <w:color w:val="222D35"/>
              </w:rPr>
              <w:t>Isoceles</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298E654" w14:textId="1CB48FEF"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7EA189B6"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DA233F2"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TC_7</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2AFC8A6"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2,3,1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B133F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2446C8" w14:textId="6C5D6E3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BBC3747" w14:textId="3842CFA9"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6D47AD8E"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62D131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TC_8</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A430D16" w14:textId="77777777"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2,5,6</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959DEC1"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7C3832E" w14:textId="33E82D96" w:rsidR="0022178C" w:rsidRPr="00147E09" w:rsidRDefault="00EC2DBB" w:rsidP="00BA4583">
            <w:pPr>
              <w:autoSpaceDE w:val="0"/>
              <w:autoSpaceDN w:val="0"/>
              <w:adjustRightInd w:val="0"/>
              <w:spacing w:after="180"/>
              <w:jc w:val="center"/>
              <w:rPr>
                <w:rFonts w:cstheme="minorHAnsi"/>
                <w:color w:val="222D35"/>
              </w:rPr>
            </w:pPr>
            <w:r w:rsidRPr="00147E09">
              <w:rPr>
                <w:rFonts w:cstheme="minorHAnsi"/>
                <w:color w:val="222D35"/>
              </w:rPr>
              <w:t>Scalene</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8C5938" w14:textId="13FDA30E"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37ED8CE4"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1DA163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TC_9</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6936970"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040DAB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13369D"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322C508"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7FD2F96B"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F42CE29"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TC_10</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0EBD1B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1.5,3,2</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1DA0724"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450D4D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C02BB2A"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22178C" w:rsidRPr="00147E09" w14:paraId="6927C670"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BB782CB"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TC_11</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A218894"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202,1,1</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3815FA5"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753F1A86"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10E981DD"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Pass</w:t>
            </w:r>
          </w:p>
        </w:tc>
      </w:tr>
      <w:tr w:rsidR="004C16F0" w:rsidRPr="00147E09" w14:paraId="720D21C3" w14:textId="77777777" w:rsidTr="00BA4583">
        <w:tblPrEx>
          <w:tblBorders>
            <w:top w:val="none" w:sz="0" w:space="0" w:color="auto"/>
          </w:tblBorders>
        </w:tblPrEx>
        <w:trPr>
          <w:trHeight w:val="487"/>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8E32CAB" w14:textId="66A6585C"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TC_12</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E356CD3" w14:textId="63B65EE2"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0,0,0</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29C96D2" w14:textId="237A0454" w:rsidR="004C16F0" w:rsidRPr="00147E09" w:rsidRDefault="004C16F0" w:rsidP="00BA4583">
            <w:pPr>
              <w:autoSpaceDE w:val="0"/>
              <w:autoSpaceDN w:val="0"/>
              <w:adjustRightInd w:val="0"/>
              <w:spacing w:after="180"/>
              <w:jc w:val="center"/>
              <w:rPr>
                <w:rFonts w:cstheme="minorHAnsi"/>
                <w:color w:val="222D35"/>
              </w:rPr>
            </w:pPr>
            <w:proofErr w:type="spellStart"/>
            <w:r>
              <w:rPr>
                <w:rFonts w:cstheme="minorHAnsi"/>
                <w:color w:val="222D35"/>
              </w:rPr>
              <w:t>InvalidInput</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5C52CAA8" w14:textId="246EB79B" w:rsidR="004C16F0" w:rsidRPr="00147E09" w:rsidRDefault="004C16F0" w:rsidP="00BA4583">
            <w:pPr>
              <w:autoSpaceDE w:val="0"/>
              <w:autoSpaceDN w:val="0"/>
              <w:adjustRightInd w:val="0"/>
              <w:spacing w:after="180"/>
              <w:jc w:val="center"/>
              <w:rPr>
                <w:rFonts w:cstheme="minorHAnsi"/>
                <w:color w:val="222D35"/>
              </w:rPr>
            </w:pPr>
            <w:proofErr w:type="spellStart"/>
            <w:r>
              <w:rPr>
                <w:rFonts w:cstheme="minorHAnsi"/>
                <w:color w:val="222D35"/>
              </w:rPr>
              <w:t>InvalidInput</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6F357D19" w14:textId="43802303" w:rsidR="004C16F0" w:rsidRPr="00147E09" w:rsidRDefault="004C16F0" w:rsidP="00BA4583">
            <w:pPr>
              <w:autoSpaceDE w:val="0"/>
              <w:autoSpaceDN w:val="0"/>
              <w:adjustRightInd w:val="0"/>
              <w:spacing w:after="180"/>
              <w:jc w:val="center"/>
              <w:rPr>
                <w:rFonts w:cstheme="minorHAnsi"/>
                <w:color w:val="222D35"/>
              </w:rPr>
            </w:pPr>
            <w:r>
              <w:rPr>
                <w:rFonts w:cstheme="minorHAnsi"/>
                <w:color w:val="222D35"/>
              </w:rPr>
              <w:t>Pass</w:t>
            </w:r>
          </w:p>
        </w:tc>
      </w:tr>
      <w:tr w:rsidR="0022178C" w:rsidRPr="00147E09" w14:paraId="4B9DBA19" w14:textId="77777777" w:rsidTr="00BA4583">
        <w:tblPrEx>
          <w:tblBorders>
            <w:top w:val="none" w:sz="0" w:space="0" w:color="auto"/>
          </w:tblBorders>
        </w:tblPrEx>
        <w:trPr>
          <w:trHeight w:val="471"/>
        </w:trPr>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35F497A5" w14:textId="1A7016C8"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lastRenderedPageBreak/>
              <w:t>TC_1</w:t>
            </w:r>
            <w:r w:rsidR="004C16F0">
              <w:rPr>
                <w:rFonts w:cstheme="minorHAnsi"/>
                <w:color w:val="222D35"/>
              </w:rPr>
              <w:t>3</w:t>
            </w:r>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36A706F" w14:textId="77777777" w:rsidR="0022178C" w:rsidRPr="00147E09" w:rsidRDefault="0022178C" w:rsidP="00BA4583">
            <w:pPr>
              <w:autoSpaceDE w:val="0"/>
              <w:autoSpaceDN w:val="0"/>
              <w:adjustRightInd w:val="0"/>
              <w:spacing w:after="180"/>
              <w:jc w:val="center"/>
              <w:rPr>
                <w:rFonts w:cstheme="minorHAnsi"/>
                <w:color w:val="222D35"/>
              </w:rPr>
            </w:pPr>
            <w:r w:rsidRPr="00147E09">
              <w:rPr>
                <w:rFonts w:cstheme="minorHAnsi"/>
                <w:color w:val="222D35"/>
              </w:rPr>
              <w:t>1,2,15</w:t>
            </w:r>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567FD7C" w14:textId="77777777" w:rsidR="0022178C" w:rsidRPr="00147E09" w:rsidRDefault="0022178C"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39"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21744980" w14:textId="39865BAE" w:rsidR="0022178C" w:rsidRPr="00147E09" w:rsidRDefault="00EC2DBB" w:rsidP="00BA4583">
            <w:pPr>
              <w:autoSpaceDE w:val="0"/>
              <w:autoSpaceDN w:val="0"/>
              <w:adjustRightInd w:val="0"/>
              <w:spacing w:after="180"/>
              <w:jc w:val="center"/>
              <w:rPr>
                <w:rFonts w:cstheme="minorHAnsi"/>
                <w:color w:val="222D35"/>
              </w:rPr>
            </w:pPr>
            <w:proofErr w:type="spellStart"/>
            <w:r w:rsidRPr="00147E09">
              <w:rPr>
                <w:rFonts w:cstheme="minorHAnsi"/>
                <w:color w:val="222D35"/>
              </w:rPr>
              <w:t>NotATriangle</w:t>
            </w:r>
            <w:proofErr w:type="spellEnd"/>
          </w:p>
        </w:tc>
        <w:tc>
          <w:tcPr>
            <w:tcW w:w="1962" w:type="dxa"/>
            <w:tcBorders>
              <w:top w:val="single" w:sz="8" w:space="0" w:color="B2B2B2"/>
              <w:left w:val="single" w:sz="8" w:space="0" w:color="B2B2B2"/>
              <w:bottom w:val="single" w:sz="8" w:space="0" w:color="B2B2B2"/>
              <w:right w:val="single" w:sz="8" w:space="0" w:color="B2B2B2"/>
            </w:tcBorders>
            <w:tcMar>
              <w:top w:w="80" w:type="nil"/>
              <w:left w:w="80" w:type="nil"/>
              <w:bottom w:w="80" w:type="nil"/>
              <w:right w:w="80" w:type="nil"/>
            </w:tcMar>
          </w:tcPr>
          <w:p w14:paraId="053489F9" w14:textId="362ECFFB" w:rsidR="0022178C" w:rsidRPr="00147E09" w:rsidRDefault="0022178C" w:rsidP="00BA4583">
            <w:pPr>
              <w:autoSpaceDE w:val="0"/>
              <w:autoSpaceDN w:val="0"/>
              <w:adjustRightInd w:val="0"/>
              <w:spacing w:after="180"/>
              <w:jc w:val="center"/>
              <w:rPr>
                <w:rFonts w:cstheme="minorHAnsi"/>
                <w:color w:val="222D35"/>
              </w:rPr>
            </w:pPr>
            <w:r>
              <w:rPr>
                <w:rFonts w:cstheme="minorHAnsi"/>
                <w:color w:val="222D35"/>
              </w:rPr>
              <w:t>Pass</w:t>
            </w:r>
          </w:p>
        </w:tc>
      </w:tr>
    </w:tbl>
    <w:p w14:paraId="569357EF" w14:textId="3CED9AE3" w:rsidR="0022178C" w:rsidRDefault="0022178C" w:rsidP="0022178C"/>
    <w:p w14:paraId="025BD3FB" w14:textId="17DFEBAC" w:rsidR="0022178C" w:rsidRDefault="0022178C" w:rsidP="0022178C"/>
    <w:p w14:paraId="0460F4C4" w14:textId="169AAE11" w:rsidR="0022178C" w:rsidRDefault="0022178C" w:rsidP="0022178C"/>
    <w:p w14:paraId="471471C1" w14:textId="765CE010" w:rsidR="0022178C" w:rsidRDefault="0022178C" w:rsidP="0022178C"/>
    <w:p w14:paraId="640CB5AE" w14:textId="76E6A972" w:rsidR="0022178C" w:rsidRDefault="005748AA" w:rsidP="0022178C">
      <w:pPr>
        <w:jc w:val="center"/>
      </w:pPr>
      <w:r>
        <w:rPr>
          <w:noProof/>
        </w:rPr>
        <w:drawing>
          <wp:inline distT="0" distB="0" distL="0" distR="0" wp14:anchorId="09FF6A23" wp14:editId="580D829A">
            <wp:extent cx="5943600" cy="2601595"/>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601595"/>
                    </a:xfrm>
                    <a:prstGeom prst="rect">
                      <a:avLst/>
                    </a:prstGeom>
                  </pic:spPr>
                </pic:pic>
              </a:graphicData>
            </a:graphic>
          </wp:inline>
        </w:drawing>
      </w:r>
    </w:p>
    <w:p w14:paraId="3D5F1A6B" w14:textId="04855743" w:rsidR="0022178C" w:rsidRDefault="0022178C" w:rsidP="0022178C"/>
    <w:p w14:paraId="01608123" w14:textId="7F177289" w:rsidR="00EC2DBB" w:rsidRPr="00EC2DBB" w:rsidRDefault="00EC2DBB" w:rsidP="0022178C">
      <w:pPr>
        <w:pStyle w:val="NormalWeb"/>
        <w:shd w:val="clear" w:color="auto" w:fill="FFFFFF"/>
        <w:spacing w:before="180" w:beforeAutospacing="0" w:after="180" w:afterAutospacing="0"/>
        <w:rPr>
          <w:rFonts w:asciiTheme="minorHAnsi" w:hAnsiTheme="minorHAnsi" w:cstheme="minorHAnsi"/>
          <w:b/>
          <w:bCs/>
          <w:color w:val="000000" w:themeColor="text1"/>
        </w:rPr>
      </w:pPr>
      <w:r w:rsidRPr="00EC2DBB">
        <w:rPr>
          <w:rFonts w:asciiTheme="minorHAnsi" w:hAnsiTheme="minorHAnsi" w:cstheme="minorHAnsi"/>
          <w:b/>
          <w:bCs/>
          <w:color w:val="000000" w:themeColor="text1"/>
        </w:rPr>
        <w:t>Summary Matrix:</w:t>
      </w:r>
    </w:p>
    <w:p w14:paraId="04059CEB" w14:textId="727804E4"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 xml:space="preserve">Provided different inputs for each side of the triangle to verify if any </w:t>
      </w:r>
      <w:r w:rsidR="00EC2DBB" w:rsidRPr="0022178C">
        <w:rPr>
          <w:rFonts w:asciiTheme="minorHAnsi" w:hAnsiTheme="minorHAnsi" w:cstheme="minorHAnsi"/>
          <w:color w:val="000000" w:themeColor="text1"/>
        </w:rPr>
        <w:t>side</w:t>
      </w:r>
      <w:r w:rsidRPr="0022178C">
        <w:rPr>
          <w:rFonts w:asciiTheme="minorHAnsi" w:hAnsiTheme="minorHAnsi" w:cstheme="minorHAnsi"/>
          <w:color w:val="000000" w:themeColor="text1"/>
        </w:rPr>
        <w:t xml:space="preserve"> is triggering an invalid scenario. This technique is used to test the robustness of each input.</w:t>
      </w:r>
    </w:p>
    <w:p w14:paraId="66619426" w14:textId="03711A0F" w:rsidR="0022178C" w:rsidRPr="0022178C" w:rsidRDefault="0022178C" w:rsidP="0022178C">
      <w:pPr>
        <w:pStyle w:val="NormalWeb"/>
        <w:shd w:val="clear" w:color="auto" w:fill="FFFFFF"/>
        <w:spacing w:before="180" w:beforeAutospacing="0" w:after="180" w:afterAutospacing="0"/>
        <w:rPr>
          <w:rFonts w:asciiTheme="minorHAnsi" w:hAnsiTheme="minorHAnsi" w:cstheme="minorHAnsi"/>
          <w:color w:val="000000" w:themeColor="text1"/>
        </w:rPr>
      </w:pPr>
      <w:r w:rsidRPr="0022178C">
        <w:rPr>
          <w:rFonts w:asciiTheme="minorHAnsi" w:hAnsiTheme="minorHAnsi" w:cstheme="minorHAnsi"/>
          <w:color w:val="000000" w:themeColor="text1"/>
        </w:rPr>
        <w:t>Below is the test execution summary</w:t>
      </w:r>
      <w:r>
        <w:rPr>
          <w:rFonts w:asciiTheme="minorHAnsi" w:hAnsiTheme="minorHAnsi" w:cstheme="minorHAnsi"/>
          <w:color w:val="000000" w:themeColor="text1"/>
        </w:rPr>
        <w:t xml:space="preserve"> matrix</w:t>
      </w:r>
      <w:r w:rsidRPr="0022178C">
        <w:rPr>
          <w:rFonts w:asciiTheme="minorHAnsi" w:hAnsiTheme="minorHAnsi" w:cstheme="minorHAnsi"/>
          <w:color w:val="000000" w:themeColor="text1"/>
        </w:rPr>
        <w:t xml:space="preserve"> of triangle program:</w:t>
      </w:r>
    </w:p>
    <w:p w14:paraId="487D5929" w14:textId="77777777" w:rsidR="0022178C" w:rsidRPr="0022178C" w:rsidRDefault="0022178C" w:rsidP="0022178C">
      <w:pPr>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22178C" w:rsidRPr="0022178C" w14:paraId="42988F44" w14:textId="77777777" w:rsidTr="00BA4583">
        <w:tc>
          <w:tcPr>
            <w:tcW w:w="3116" w:type="dxa"/>
          </w:tcPr>
          <w:p w14:paraId="0BD24E31" w14:textId="77777777" w:rsidR="0022178C" w:rsidRPr="0022178C" w:rsidRDefault="0022178C" w:rsidP="00BA4583">
            <w:pPr>
              <w:rPr>
                <w:rFonts w:cstheme="minorHAnsi"/>
                <w:b/>
                <w:color w:val="000000" w:themeColor="text1"/>
              </w:rPr>
            </w:pPr>
            <w:r w:rsidRPr="0022178C">
              <w:rPr>
                <w:rFonts w:cstheme="minorHAnsi"/>
                <w:b/>
                <w:color w:val="000000" w:themeColor="text1"/>
              </w:rPr>
              <w:t>Test details</w:t>
            </w:r>
          </w:p>
        </w:tc>
        <w:tc>
          <w:tcPr>
            <w:tcW w:w="3117" w:type="dxa"/>
          </w:tcPr>
          <w:p w14:paraId="1E0E6E8B" w14:textId="77777777" w:rsidR="0022178C" w:rsidRPr="0022178C" w:rsidRDefault="0022178C" w:rsidP="00BA4583">
            <w:pPr>
              <w:rPr>
                <w:rFonts w:cstheme="minorHAnsi"/>
                <w:b/>
                <w:color w:val="000000" w:themeColor="text1"/>
              </w:rPr>
            </w:pPr>
            <w:r w:rsidRPr="0022178C">
              <w:rPr>
                <w:rFonts w:cstheme="minorHAnsi"/>
                <w:b/>
                <w:color w:val="000000" w:themeColor="text1"/>
                <w:shd w:val="clear" w:color="auto" w:fill="FFFFFF"/>
              </w:rPr>
              <w:t>Test Run 1</w:t>
            </w:r>
          </w:p>
        </w:tc>
        <w:tc>
          <w:tcPr>
            <w:tcW w:w="3117" w:type="dxa"/>
          </w:tcPr>
          <w:p w14:paraId="2AB37B93" w14:textId="77777777" w:rsidR="0022178C" w:rsidRPr="0022178C" w:rsidRDefault="0022178C" w:rsidP="00BA4583">
            <w:pPr>
              <w:rPr>
                <w:rFonts w:cstheme="minorHAnsi"/>
                <w:b/>
                <w:color w:val="000000" w:themeColor="text1"/>
                <w:shd w:val="clear" w:color="auto" w:fill="FFFFFF"/>
              </w:rPr>
            </w:pPr>
            <w:r w:rsidRPr="0022178C">
              <w:rPr>
                <w:rFonts w:cstheme="minorHAnsi"/>
                <w:b/>
                <w:color w:val="000000" w:themeColor="text1"/>
                <w:shd w:val="clear" w:color="auto" w:fill="FFFFFF"/>
              </w:rPr>
              <w:t>Test Run 2</w:t>
            </w:r>
          </w:p>
        </w:tc>
      </w:tr>
      <w:tr w:rsidR="0022178C" w:rsidRPr="0022178C" w14:paraId="01801399" w14:textId="77777777" w:rsidTr="00BA4583">
        <w:tc>
          <w:tcPr>
            <w:tcW w:w="3116" w:type="dxa"/>
          </w:tcPr>
          <w:p w14:paraId="71BD0DE0"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Planned</w:t>
            </w:r>
          </w:p>
        </w:tc>
        <w:tc>
          <w:tcPr>
            <w:tcW w:w="3117" w:type="dxa"/>
          </w:tcPr>
          <w:p w14:paraId="7CCA32F9" w14:textId="5881C522"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c>
          <w:tcPr>
            <w:tcW w:w="3117" w:type="dxa"/>
          </w:tcPr>
          <w:p w14:paraId="74126A2C" w14:textId="09A2E81A"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002E83C5" w14:textId="77777777" w:rsidTr="00BA4583">
        <w:tc>
          <w:tcPr>
            <w:tcW w:w="3116" w:type="dxa"/>
          </w:tcPr>
          <w:p w14:paraId="297C8091"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Executed</w:t>
            </w:r>
          </w:p>
        </w:tc>
        <w:tc>
          <w:tcPr>
            <w:tcW w:w="3117" w:type="dxa"/>
          </w:tcPr>
          <w:p w14:paraId="285D060E" w14:textId="629A57CE"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c>
          <w:tcPr>
            <w:tcW w:w="3117" w:type="dxa"/>
          </w:tcPr>
          <w:p w14:paraId="13BE2217" w14:textId="57955146"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36FCB8B9" w14:textId="77777777" w:rsidTr="00BA4583">
        <w:tc>
          <w:tcPr>
            <w:tcW w:w="3116" w:type="dxa"/>
          </w:tcPr>
          <w:p w14:paraId="1381C94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Tests Passed</w:t>
            </w:r>
          </w:p>
        </w:tc>
        <w:tc>
          <w:tcPr>
            <w:tcW w:w="3117" w:type="dxa"/>
          </w:tcPr>
          <w:p w14:paraId="7512E35F" w14:textId="424E1125" w:rsidR="0022178C" w:rsidRPr="0022178C" w:rsidRDefault="00630ABC" w:rsidP="00BA4583">
            <w:pPr>
              <w:rPr>
                <w:rFonts w:cstheme="minorHAnsi"/>
                <w:color w:val="000000" w:themeColor="text1"/>
              </w:rPr>
            </w:pPr>
            <w:r>
              <w:rPr>
                <w:rFonts w:cstheme="minorHAnsi"/>
                <w:color w:val="000000" w:themeColor="text1"/>
              </w:rPr>
              <w:t>4</w:t>
            </w:r>
          </w:p>
        </w:tc>
        <w:tc>
          <w:tcPr>
            <w:tcW w:w="3117" w:type="dxa"/>
          </w:tcPr>
          <w:p w14:paraId="70A9A3C5" w14:textId="5948FF74" w:rsidR="0022178C" w:rsidRPr="0022178C" w:rsidRDefault="0022178C" w:rsidP="00BA4583">
            <w:pPr>
              <w:rPr>
                <w:rFonts w:cstheme="minorHAnsi"/>
                <w:color w:val="000000" w:themeColor="text1"/>
              </w:rPr>
            </w:pPr>
            <w:r>
              <w:rPr>
                <w:rFonts w:cstheme="minorHAnsi"/>
                <w:color w:val="000000" w:themeColor="text1"/>
              </w:rPr>
              <w:t>1</w:t>
            </w:r>
            <w:r w:rsidR="00630ABC">
              <w:rPr>
                <w:rFonts w:cstheme="minorHAnsi"/>
                <w:color w:val="000000" w:themeColor="text1"/>
              </w:rPr>
              <w:t>3</w:t>
            </w:r>
          </w:p>
        </w:tc>
      </w:tr>
      <w:tr w:rsidR="0022178C" w:rsidRPr="0022178C" w14:paraId="451C90CF" w14:textId="77777777" w:rsidTr="00BA4583">
        <w:tc>
          <w:tcPr>
            <w:tcW w:w="3116" w:type="dxa"/>
          </w:tcPr>
          <w:p w14:paraId="18476A4D"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Found</w:t>
            </w:r>
          </w:p>
        </w:tc>
        <w:tc>
          <w:tcPr>
            <w:tcW w:w="3117" w:type="dxa"/>
          </w:tcPr>
          <w:p w14:paraId="06C5BE54" w14:textId="4A185E8D" w:rsidR="0022178C" w:rsidRPr="0022178C" w:rsidRDefault="0022178C" w:rsidP="00BA4583">
            <w:pPr>
              <w:rPr>
                <w:rFonts w:cstheme="minorHAnsi"/>
                <w:color w:val="000000" w:themeColor="text1"/>
              </w:rPr>
            </w:pPr>
            <w:r>
              <w:rPr>
                <w:rFonts w:cstheme="minorHAnsi"/>
                <w:color w:val="000000" w:themeColor="text1"/>
              </w:rPr>
              <w:t>9</w:t>
            </w:r>
          </w:p>
        </w:tc>
        <w:tc>
          <w:tcPr>
            <w:tcW w:w="3117" w:type="dxa"/>
          </w:tcPr>
          <w:p w14:paraId="6B235263"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r>
      <w:tr w:rsidR="0022178C" w:rsidRPr="0022178C" w14:paraId="6BD6484E" w14:textId="77777777" w:rsidTr="00BA4583">
        <w:tc>
          <w:tcPr>
            <w:tcW w:w="3116" w:type="dxa"/>
          </w:tcPr>
          <w:p w14:paraId="73EC1DF4" w14:textId="77777777" w:rsidR="0022178C" w:rsidRPr="0022178C" w:rsidRDefault="0022178C" w:rsidP="00BA4583">
            <w:pPr>
              <w:rPr>
                <w:rFonts w:cstheme="minorHAnsi"/>
                <w:color w:val="000000" w:themeColor="text1"/>
              </w:rPr>
            </w:pPr>
            <w:r w:rsidRPr="0022178C">
              <w:rPr>
                <w:rFonts w:cstheme="minorHAnsi"/>
                <w:color w:val="000000" w:themeColor="text1"/>
                <w:shd w:val="clear" w:color="auto" w:fill="FFFFFF"/>
              </w:rPr>
              <w:t>Defects Fixed</w:t>
            </w:r>
          </w:p>
        </w:tc>
        <w:tc>
          <w:tcPr>
            <w:tcW w:w="3117" w:type="dxa"/>
          </w:tcPr>
          <w:p w14:paraId="444601CB" w14:textId="77777777" w:rsidR="0022178C" w:rsidRPr="0022178C" w:rsidRDefault="0022178C" w:rsidP="00BA4583">
            <w:pPr>
              <w:rPr>
                <w:rFonts w:cstheme="minorHAnsi"/>
                <w:color w:val="000000" w:themeColor="text1"/>
              </w:rPr>
            </w:pPr>
            <w:r w:rsidRPr="0022178C">
              <w:rPr>
                <w:rFonts w:cstheme="minorHAnsi"/>
                <w:color w:val="000000" w:themeColor="text1"/>
              </w:rPr>
              <w:t>0</w:t>
            </w:r>
          </w:p>
        </w:tc>
        <w:tc>
          <w:tcPr>
            <w:tcW w:w="3117" w:type="dxa"/>
          </w:tcPr>
          <w:p w14:paraId="4CBF8ECE" w14:textId="20663CBF" w:rsidR="0022178C" w:rsidRPr="0022178C" w:rsidRDefault="0022178C" w:rsidP="00BA4583">
            <w:pPr>
              <w:rPr>
                <w:rFonts w:cstheme="minorHAnsi"/>
                <w:color w:val="000000" w:themeColor="text1"/>
              </w:rPr>
            </w:pPr>
            <w:r>
              <w:rPr>
                <w:rFonts w:cstheme="minorHAnsi"/>
                <w:color w:val="000000" w:themeColor="text1"/>
              </w:rPr>
              <w:t>9</w:t>
            </w:r>
          </w:p>
        </w:tc>
      </w:tr>
    </w:tbl>
    <w:p w14:paraId="5A22CC54" w14:textId="4191DFD7" w:rsidR="0022178C" w:rsidRDefault="0022178C" w:rsidP="0022178C"/>
    <w:p w14:paraId="14450E81" w14:textId="384A24B5" w:rsidR="00EC2DBB" w:rsidRDefault="00EC2DBB" w:rsidP="0022178C"/>
    <w:p w14:paraId="0F6F164A" w14:textId="1CD183CE" w:rsidR="00EC2DBB" w:rsidRDefault="00EC2DBB" w:rsidP="0022178C">
      <w:proofErr w:type="spellStart"/>
      <w:r>
        <w:t>Github</w:t>
      </w:r>
      <w:proofErr w:type="spellEnd"/>
      <w:r>
        <w:t xml:space="preserve"> Repository: </w:t>
      </w:r>
      <w:hyperlink r:id="rId11" w:history="1">
        <w:r w:rsidRPr="002A756B">
          <w:rPr>
            <w:rStyle w:val="Hyperlink"/>
          </w:rPr>
          <w:t>https://github.com/khusboo98/567_HW_2a_Triangle</w:t>
        </w:r>
      </w:hyperlink>
    </w:p>
    <w:p w14:paraId="64A3DB24" w14:textId="77777777" w:rsidR="00EC2DBB" w:rsidRPr="0022178C" w:rsidRDefault="00EC2DBB" w:rsidP="0022178C"/>
    <w:p w14:paraId="4BE38CDD" w14:textId="77777777" w:rsidR="0022178C" w:rsidRDefault="0022178C"/>
    <w:p w14:paraId="384AF124" w14:textId="2E11CB05" w:rsidR="00DB460A" w:rsidRDefault="00DB460A"/>
    <w:p w14:paraId="40C94714" w14:textId="04B8A6F5" w:rsidR="00DB460A" w:rsidRDefault="00DB460A" w:rsidP="00DB460A">
      <w:pPr>
        <w:rPr>
          <w:sz w:val="28"/>
          <w:szCs w:val="28"/>
        </w:rPr>
      </w:pPr>
    </w:p>
    <w:p w14:paraId="3AE9AC91" w14:textId="77777777" w:rsidR="00DB460A" w:rsidRPr="00DB460A" w:rsidRDefault="00DB460A" w:rsidP="00DB460A">
      <w:pPr>
        <w:rPr>
          <w:sz w:val="28"/>
          <w:szCs w:val="28"/>
        </w:rPr>
      </w:pPr>
    </w:p>
    <w:sectPr w:rsidR="00DB460A" w:rsidRPr="00DB460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920EB" w14:textId="77777777" w:rsidR="0069015B" w:rsidRDefault="0069015B" w:rsidP="0037713B">
      <w:r>
        <w:separator/>
      </w:r>
    </w:p>
  </w:endnote>
  <w:endnote w:type="continuationSeparator" w:id="0">
    <w:p w14:paraId="4A02DD25" w14:textId="77777777" w:rsidR="0069015B" w:rsidRDefault="0069015B" w:rsidP="0037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311A0" w14:textId="77777777" w:rsidR="0069015B" w:rsidRDefault="0069015B" w:rsidP="0037713B">
      <w:r>
        <w:separator/>
      </w:r>
    </w:p>
  </w:footnote>
  <w:footnote w:type="continuationSeparator" w:id="0">
    <w:p w14:paraId="25DC7A4F" w14:textId="77777777" w:rsidR="0069015B" w:rsidRDefault="0069015B" w:rsidP="003771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9C074" w14:textId="6A534C5A" w:rsidR="0037713B" w:rsidRDefault="0037713B">
    <w:pPr>
      <w:pStyle w:val="Header"/>
    </w:pPr>
    <w:proofErr w:type="spellStart"/>
    <w:r>
      <w:t>Khusboo</w:t>
    </w:r>
    <w:proofErr w:type="spellEnd"/>
    <w:r>
      <w:t xml:space="preserve"> Patel</w:t>
    </w:r>
  </w:p>
  <w:p w14:paraId="18A519F3" w14:textId="27FDBA83" w:rsidR="0037713B" w:rsidRDefault="0037713B">
    <w:pPr>
      <w:pStyle w:val="Header"/>
    </w:pPr>
    <w:r>
      <w:t>CWID:20012194</w:t>
    </w:r>
  </w:p>
  <w:p w14:paraId="4BE90E07" w14:textId="6B4AB939" w:rsidR="0037713B" w:rsidRDefault="0037713B">
    <w:pPr>
      <w:pStyle w:val="Header"/>
    </w:pPr>
    <w:r>
      <w:t>HW 02a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D5928"/>
    <w:multiLevelType w:val="multilevel"/>
    <w:tmpl w:val="4D680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1424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3B"/>
    <w:rsid w:val="00147E09"/>
    <w:rsid w:val="0022178C"/>
    <w:rsid w:val="0025355F"/>
    <w:rsid w:val="0037713B"/>
    <w:rsid w:val="00464BCE"/>
    <w:rsid w:val="004C16F0"/>
    <w:rsid w:val="005748AA"/>
    <w:rsid w:val="00630ABC"/>
    <w:rsid w:val="0069015B"/>
    <w:rsid w:val="00BE5C6C"/>
    <w:rsid w:val="00DB460A"/>
    <w:rsid w:val="00EC0572"/>
    <w:rsid w:val="00EC2DBB"/>
    <w:rsid w:val="00F3195C"/>
    <w:rsid w:val="00F45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71D102"/>
  <w15:chartTrackingRefBased/>
  <w15:docId w15:val="{25E66BE8-39A0-E746-99E7-D68CA2965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13B"/>
    <w:pPr>
      <w:tabs>
        <w:tab w:val="center" w:pos="4680"/>
        <w:tab w:val="right" w:pos="9360"/>
      </w:tabs>
    </w:pPr>
  </w:style>
  <w:style w:type="character" w:customStyle="1" w:styleId="HeaderChar">
    <w:name w:val="Header Char"/>
    <w:basedOn w:val="DefaultParagraphFont"/>
    <w:link w:val="Header"/>
    <w:uiPriority w:val="99"/>
    <w:rsid w:val="0037713B"/>
  </w:style>
  <w:style w:type="paragraph" w:styleId="Footer">
    <w:name w:val="footer"/>
    <w:basedOn w:val="Normal"/>
    <w:link w:val="FooterChar"/>
    <w:uiPriority w:val="99"/>
    <w:unhideWhenUsed/>
    <w:rsid w:val="0037713B"/>
    <w:pPr>
      <w:tabs>
        <w:tab w:val="center" w:pos="4680"/>
        <w:tab w:val="right" w:pos="9360"/>
      </w:tabs>
    </w:pPr>
  </w:style>
  <w:style w:type="character" w:customStyle="1" w:styleId="FooterChar">
    <w:name w:val="Footer Char"/>
    <w:basedOn w:val="DefaultParagraphFont"/>
    <w:link w:val="Footer"/>
    <w:uiPriority w:val="99"/>
    <w:rsid w:val="0037713B"/>
  </w:style>
  <w:style w:type="character" w:styleId="Strong">
    <w:name w:val="Strong"/>
    <w:basedOn w:val="DefaultParagraphFont"/>
    <w:uiPriority w:val="22"/>
    <w:qFormat/>
    <w:rsid w:val="0037713B"/>
    <w:rPr>
      <w:b/>
      <w:bCs/>
    </w:rPr>
  </w:style>
  <w:style w:type="character" w:styleId="Hyperlink">
    <w:name w:val="Hyperlink"/>
    <w:basedOn w:val="DefaultParagraphFont"/>
    <w:uiPriority w:val="99"/>
    <w:unhideWhenUsed/>
    <w:rsid w:val="0025355F"/>
    <w:rPr>
      <w:color w:val="0563C1" w:themeColor="hyperlink"/>
      <w:u w:val="single"/>
    </w:rPr>
  </w:style>
  <w:style w:type="character" w:styleId="UnresolvedMention">
    <w:name w:val="Unresolved Mention"/>
    <w:basedOn w:val="DefaultParagraphFont"/>
    <w:uiPriority w:val="99"/>
    <w:semiHidden/>
    <w:unhideWhenUsed/>
    <w:rsid w:val="0025355F"/>
    <w:rPr>
      <w:color w:val="605E5C"/>
      <w:shd w:val="clear" w:color="auto" w:fill="E1DFDD"/>
    </w:rPr>
  </w:style>
  <w:style w:type="paragraph" w:styleId="NormalWeb">
    <w:name w:val="Normal (Web)"/>
    <w:basedOn w:val="Normal"/>
    <w:uiPriority w:val="99"/>
    <w:unhideWhenUsed/>
    <w:rsid w:val="0022178C"/>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217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instructure.com/courses/40463/files/6396461/download?wrap=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it.instructure.com/courses/40463/files/6396462/download?wrap=1"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husboo98/567_HW_2a_Triangle"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Khusboo Ketan Patel</dc:creator>
  <cp:keywords/>
  <dc:description/>
  <cp:lastModifiedBy>Khusboo Ketan Patel</cp:lastModifiedBy>
  <cp:revision>4</cp:revision>
  <dcterms:created xsi:type="dcterms:W3CDTF">2023-02-10T06:15:00Z</dcterms:created>
  <dcterms:modified xsi:type="dcterms:W3CDTF">2023-02-11T00:37:00Z</dcterms:modified>
</cp:coreProperties>
</file>