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TRACKNOV — Document Contributor Mapping Architecture Handoff</w:t>
      </w:r>
    </w:p>
    <w:p>
      <w:r>
        <w:rPr>
          <w:b/>
        </w:rPr>
        <w:t xml:space="preserve">Purpose: </w:t>
      </w:r>
      <w:r>
        <w:t>Define the authoritative architecture, DB schema additions, UX placement, workflow behavior, RBAC implications, audit traceability, and implementation responsibilities for mapping credit-related documents to contributing L0 users inside Tracknov.</w:t>
      </w:r>
    </w:p>
    <w:p>
      <w:pPr>
        <w:pStyle w:val="Heading2"/>
      </w:pPr>
      <w:r>
        <w:t>1. Context &amp; Problem Statement</w:t>
      </w:r>
    </w:p>
    <w:p>
      <w:pPr>
        <w:pStyle w:val="ListBullet"/>
      </w:pPr>
      <w:r>
        <w:t>Tracknov operates as a compliance-grade certification execution platform.</w:t>
      </w:r>
    </w:p>
    <w:p>
      <w:pPr>
        <w:pStyle w:val="ListBullet"/>
      </w:pPr>
      <w:r>
        <w:t>The platform is submittal-driven, workflow-controlled, validation-first, and audit-traceable.</w:t>
      </w:r>
    </w:p>
    <w:p>
      <w:pPr>
        <w:pStyle w:val="ListBullet"/>
      </w:pPr>
      <w:r>
        <w:t>Current architecture supports document uploads and document-to-submittal mappings.</w:t>
      </w:r>
    </w:p>
    <w:p>
      <w:pPr>
        <w:pStyle w:val="ListBullet"/>
      </w:pPr>
      <w:r>
        <w:t>However, the current schema does not formally capture contribution lineage of multiple L0 contributors attached to a document.</w:t>
      </w:r>
    </w:p>
    <w:p>
      <w:pPr>
        <w:pStyle w:val="ListBullet"/>
      </w:pPr>
      <w:r>
        <w:t>This creates audit gaps, ownership ambiguity, weak accountability, and unclear responsibility chains during validation and certification reviews.</w:t>
      </w:r>
    </w:p>
    <w:p>
      <w:pPr>
        <w:pStyle w:val="Heading2"/>
      </w:pPr>
      <w:r>
        <w:t>2. Governance Decision (Frozen)</w:t>
      </w:r>
    </w:p>
    <w:p>
      <w:r>
        <w:rPr>
          <w:b/>
        </w:rPr>
        <w:t>Contributor mapping MUST happen ONLY at the Submittal Detail Screen.</w:t>
      </w:r>
    </w:p>
    <w:p>
      <w:r>
        <w:t>Contributor mapping is NOT project-level functionality and MUST NOT be implemented inside project dashboards, generic document libraries, or workflow summary pages.</w:t>
      </w:r>
    </w:p>
    <w:p>
      <w:pPr>
        <w:pStyle w:val="Heading2"/>
      </w:pPr>
      <w:r>
        <w:t>3. Authoritative Hierarchy</w:t>
      </w:r>
    </w:p>
    <w:p>
      <w:r>
        <w:br/>
        <w:t>Project</w:t>
        <w:br/>
        <w:t>→ Credit</w:t>
        <w:br/>
        <w:t>→ Stage</w:t>
        <w:br/>
        <w:t>→ Submittal</w:t>
        <w:br/>
        <w:t>→ Document</w:t>
        <w:br/>
        <w:t>→ Contributors</w:t>
        <w:br/>
      </w:r>
    </w:p>
    <w:p>
      <w:pPr>
        <w:pStyle w:val="Heading2"/>
      </w:pPr>
      <w:r>
        <w:t>4. Why Submittal-Level Mapping is Correct</w:t>
      </w:r>
    </w:p>
    <w:p>
      <w:pPr>
        <w:pStyle w:val="ListBullet"/>
      </w:pPr>
      <w:r>
        <w:t>Contribution ownership is evidence-specific.</w:t>
      </w:r>
    </w:p>
    <w:p>
      <w:pPr>
        <w:pStyle w:val="ListBullet"/>
      </w:pPr>
      <w:r>
        <w:t>Contribution ownership is workflow-specific.</w:t>
      </w:r>
    </w:p>
    <w:p>
      <w:pPr>
        <w:pStyle w:val="ListBullet"/>
      </w:pPr>
      <w:r>
        <w:t>Contribution ownership is validation-linked.</w:t>
      </w:r>
    </w:p>
    <w:p>
      <w:pPr>
        <w:pStyle w:val="ListBullet"/>
      </w:pPr>
      <w:r>
        <w:t>Contribution ownership must remain audit-traceable.</w:t>
      </w:r>
    </w:p>
    <w:p>
      <w:pPr>
        <w:pStyle w:val="ListBullet"/>
      </w:pPr>
      <w:r>
        <w:t>Submittal is the primary execution unit of Tracknov.</w:t>
      </w:r>
    </w:p>
    <w:p>
      <w:pPr>
        <w:pStyle w:val="ListBullet"/>
      </w:pPr>
      <w:r>
        <w:t>Project-level contributor matrices create cognitive overload and audit ambiguity.</w:t>
      </w:r>
    </w:p>
    <w:p>
      <w:pPr>
        <w:pStyle w:val="Heading2"/>
      </w:pPr>
      <w:r>
        <w:t>5. Existing Schema Gap</w:t>
      </w:r>
    </w:p>
    <w:p>
      <w:r>
        <w:t>Current schema includes document_mappings but does not capture contributor lineage.</w:t>
      </w:r>
    </w:p>
    <w:p>
      <w:r>
        <w:br/>
        <w:t>document_mappings</w:t>
        <w:br/>
        <w:t>- id</w:t>
        <w:br/>
        <w:t>- document_id</w:t>
        <w:br/>
        <w:t>- submittal_id</w:t>
        <w:br/>
        <w:t>- credit_id</w:t>
        <w:br/>
      </w:r>
    </w:p>
    <w:p>
      <w:pPr>
        <w:pStyle w:val="Heading2"/>
      </w:pPr>
      <w:r>
        <w:t>6. Required New Schema</w:t>
      </w:r>
    </w:p>
    <w:p>
      <w:r>
        <w:br/>
        <w:t>document_contributors</w:t>
        <w:br/>
        <w:t>- id (uuid, pk)</w:t>
        <w:br/>
        <w:t>- project_id (fk)</w:t>
        <w:br/>
        <w:t>- document_id (fk)</w:t>
        <w:br/>
        <w:t>- user_id (fk)</w:t>
        <w:br/>
        <w:t>- contribution_type</w:t>
        <w:br/>
        <w:t>- responsibility_notes</w:t>
        <w:br/>
        <w:t>- assigned_by</w:t>
        <w:br/>
        <w:t>- assigned_at</w:t>
        <w:br/>
        <w:t>- active_flag</w:t>
        <w:br/>
        <w:t>- created_at</w:t>
        <w:br/>
      </w:r>
    </w:p>
    <w:p>
      <w:pPr>
        <w:pStyle w:val="Heading2"/>
      </w:pPr>
      <w:r>
        <w:t>7. Required DB Constraints</w:t>
      </w:r>
    </w:p>
    <w:p>
      <w:pPr>
        <w:pStyle w:val="ListBullet"/>
      </w:pPr>
      <w:r>
        <w:t>FK(document_id) → documents.id</w:t>
      </w:r>
    </w:p>
    <w:p>
      <w:pPr>
        <w:pStyle w:val="ListBullet"/>
      </w:pPr>
      <w:r>
        <w:t>FK(user_id) → users.id</w:t>
      </w:r>
    </w:p>
    <w:p>
      <w:pPr>
        <w:pStyle w:val="ListBullet"/>
      </w:pPr>
      <w:r>
        <w:t>FK(project_id) → projects.id</w:t>
      </w:r>
    </w:p>
    <w:p>
      <w:pPr>
        <w:pStyle w:val="ListBullet"/>
      </w:pPr>
      <w:r>
        <w:t>FK(assigned_by) → users.id</w:t>
      </w:r>
    </w:p>
    <w:p>
      <w:pPr>
        <w:pStyle w:val="ListBullet"/>
      </w:pPr>
      <w:r>
        <w:t>UNIQUE(document_id, user_id, contribution_type)</w:t>
      </w:r>
    </w:p>
    <w:p>
      <w:pPr>
        <w:pStyle w:val="ListBullet"/>
      </w:pPr>
      <w:r>
        <w:t>Project lineage validation mandatory</w:t>
      </w:r>
    </w:p>
    <w:p>
      <w:pPr>
        <w:pStyle w:val="ListBullet"/>
      </w:pPr>
      <w:r>
        <w:t>RLS mandatory</w:t>
      </w:r>
    </w:p>
    <w:p>
      <w:pPr>
        <w:pStyle w:val="ListBullet"/>
      </w:pPr>
      <w:r>
        <w:t>Audit logging mandatory</w:t>
      </w:r>
    </w:p>
    <w:p>
      <w:pPr>
        <w:pStyle w:val="ListBullet"/>
      </w:pPr>
      <w:r>
        <w:t>Soft delete or active_flag required</w:t>
      </w:r>
    </w:p>
    <w:p>
      <w:pPr>
        <w:pStyle w:val="Heading2"/>
      </w:pPr>
      <w:r>
        <w:t>8. Contribution Types (Suggested ENUM)</w:t>
      </w:r>
    </w:p>
    <w:p>
      <w:pPr>
        <w:pStyle w:val="ListBullet"/>
      </w:pPr>
      <w:r>
        <w:t>AUTHOR</w:t>
      </w:r>
    </w:p>
    <w:p>
      <w:pPr>
        <w:pStyle w:val="ListBullet"/>
      </w:pPr>
      <w:r>
        <w:t>UPLOADER</w:t>
      </w:r>
    </w:p>
    <w:p>
      <w:pPr>
        <w:pStyle w:val="ListBullet"/>
      </w:pPr>
      <w:r>
        <w:t>DATA_PROVIDER</w:t>
      </w:r>
    </w:p>
    <w:p>
      <w:pPr>
        <w:pStyle w:val="ListBullet"/>
      </w:pPr>
      <w:r>
        <w:t>CONSULTANT</w:t>
      </w:r>
    </w:p>
    <w:p>
      <w:pPr>
        <w:pStyle w:val="ListBullet"/>
      </w:pPr>
      <w:r>
        <w:t>SITE_ENGINEER</w:t>
      </w:r>
    </w:p>
    <w:p>
      <w:pPr>
        <w:pStyle w:val="ListBullet"/>
      </w:pPr>
      <w:r>
        <w:t>VENDOR</w:t>
      </w:r>
    </w:p>
    <w:p>
      <w:pPr>
        <w:pStyle w:val="ListBullet"/>
      </w:pPr>
      <w:r>
        <w:t>APPROVER</w:t>
      </w:r>
    </w:p>
    <w:p>
      <w:pPr>
        <w:pStyle w:val="ListBullet"/>
      </w:pPr>
      <w:r>
        <w:t>SUPPORTING_CONTRIBUTOR</w:t>
      </w:r>
    </w:p>
    <w:p>
      <w:pPr>
        <w:pStyle w:val="Heading2"/>
      </w:pPr>
      <w:r>
        <w:t>9. Required API Contracts</w:t>
      </w:r>
    </w:p>
    <w:p>
      <w:pPr>
        <w:pStyle w:val="ListBullet"/>
      </w:pPr>
      <w:r>
        <w:t>POST /documents/:id/contributors/add</w:t>
      </w:r>
    </w:p>
    <w:p>
      <w:pPr>
        <w:pStyle w:val="ListBullet"/>
      </w:pPr>
      <w:r>
        <w:t>DELETE /documents/:id/contributors/:contributor_id</w:t>
      </w:r>
    </w:p>
    <w:p>
      <w:pPr>
        <w:pStyle w:val="ListBullet"/>
      </w:pPr>
      <w:r>
        <w:t>GET /documents/:id/contributors</w:t>
      </w:r>
    </w:p>
    <w:p>
      <w:pPr>
        <w:pStyle w:val="ListBullet"/>
      </w:pPr>
      <w:r>
        <w:t>GET /submittals/:id/contributors-summary</w:t>
      </w:r>
    </w:p>
    <w:p>
      <w:pPr>
        <w:pStyle w:val="Heading2"/>
      </w:pPr>
      <w:r>
        <w:t>10. Workflow Behavior</w:t>
      </w:r>
    </w:p>
    <w:p>
      <w:pPr>
        <w:pStyle w:val="ListNumber"/>
      </w:pPr>
      <w:r>
        <w:t>L0 uploads document</w:t>
      </w:r>
    </w:p>
    <w:p>
      <w:pPr>
        <w:pStyle w:val="ListNumber"/>
      </w:pPr>
      <w:r>
        <w:t>Document mapped to submittal</w:t>
      </w:r>
    </w:p>
    <w:p>
      <w:pPr>
        <w:pStyle w:val="ListNumber"/>
      </w:pPr>
      <w:r>
        <w:t>Contributor mapping initiated</w:t>
      </w:r>
    </w:p>
    <w:p>
      <w:pPr>
        <w:pStyle w:val="ListNumber"/>
      </w:pPr>
      <w:r>
        <w:t>Validation engine verifies membership + permissions</w:t>
      </w:r>
    </w:p>
    <w:p>
      <w:pPr>
        <w:pStyle w:val="ListNumber"/>
      </w:pPr>
      <w:r>
        <w:t>Audit engine records contributor lineage</w:t>
      </w:r>
    </w:p>
    <w:p>
      <w:pPr>
        <w:pStyle w:val="ListNumber"/>
      </w:pPr>
      <w:r>
        <w:t>Workflow engine updates execution visibility</w:t>
      </w:r>
    </w:p>
    <w:p>
      <w:pPr>
        <w:pStyle w:val="ListNumber"/>
      </w:pPr>
      <w:r>
        <w:t>Reviewers can view contributor chain during validation</w:t>
      </w:r>
    </w:p>
    <w:p>
      <w:pPr>
        <w:pStyle w:val="Heading2"/>
      </w:pPr>
      <w:r>
        <w:t>11. UX/UI Placement Rules</w:t>
      </w:r>
    </w:p>
    <w:p>
      <w:r>
        <w:t>Correct placement:</w:t>
      </w:r>
    </w:p>
    <w:p>
      <w:r>
        <w:br/>
        <w:t>Submittal Detail Screen</w:t>
        <w:br/>
        <w:t>→ Document Section</w:t>
        <w:br/>
        <w:t>→ Contributors Panel</w:t>
        <w:br/>
      </w:r>
    </w:p>
    <w:p>
      <w:r>
        <w:t>Incorrect placement:</w:t>
      </w:r>
    </w:p>
    <w:p>
      <w:r>
        <w:br/>
        <w:t>Project Dashboard</w:t>
        <w:br/>
        <w:t>→ Global Contributor Matrix</w:t>
        <w:br/>
      </w:r>
    </w:p>
    <w:p>
      <w:pPr>
        <w:pStyle w:val="Heading2"/>
      </w:pPr>
      <w:r>
        <w:t>12. Required UX Components</w:t>
      </w:r>
    </w:p>
    <w:p>
      <w:pPr>
        <w:pStyle w:val="ListBullet"/>
      </w:pPr>
      <w:r>
        <w:t>Contributor table</w:t>
      </w:r>
    </w:p>
    <w:p>
      <w:pPr>
        <w:pStyle w:val="ListBullet"/>
      </w:pPr>
      <w:r>
        <w:t>Add contributor modal</w:t>
      </w:r>
    </w:p>
    <w:p>
      <w:pPr>
        <w:pStyle w:val="ListBullet"/>
      </w:pPr>
      <w:r>
        <w:t>Role/type selector</w:t>
      </w:r>
    </w:p>
    <w:p>
      <w:pPr>
        <w:pStyle w:val="ListBullet"/>
      </w:pPr>
      <w:r>
        <w:t>Contribution notes field</w:t>
      </w:r>
    </w:p>
    <w:p>
      <w:pPr>
        <w:pStyle w:val="ListBullet"/>
      </w:pPr>
      <w:r>
        <w:t>Searchable project user selector</w:t>
      </w:r>
    </w:p>
    <w:p>
      <w:pPr>
        <w:pStyle w:val="ListBullet"/>
      </w:pPr>
      <w:r>
        <w:t>Audit visibility</w:t>
      </w:r>
    </w:p>
    <w:p>
      <w:pPr>
        <w:pStyle w:val="ListBullet"/>
      </w:pPr>
      <w:r>
        <w:t>Read-only state handling</w:t>
      </w:r>
    </w:p>
    <w:p>
      <w:pPr>
        <w:pStyle w:val="ListBullet"/>
      </w:pPr>
      <w:r>
        <w:t>Workflow lock awareness</w:t>
      </w:r>
    </w:p>
    <w:p>
      <w:pPr>
        <w:pStyle w:val="Heading2"/>
      </w:pPr>
      <w:r>
        <w:t>13. Mandatory Workflow Lock Rules</w:t>
      </w:r>
    </w:p>
    <w:p>
      <w:pPr>
        <w:pStyle w:val="ListBullet"/>
      </w:pPr>
      <w:r>
        <w:t>APPROVED documents → contributor editing disabled</w:t>
      </w:r>
    </w:p>
    <w:p>
      <w:pPr>
        <w:pStyle w:val="ListBullet"/>
      </w:pPr>
      <w:r>
        <w:t>UNDER_REVIEW → limited edits only if allowed by backend</w:t>
      </w:r>
    </w:p>
    <w:p>
      <w:pPr>
        <w:pStyle w:val="ListBullet"/>
      </w:pPr>
      <w:r>
        <w:t>SUBMITTED → backend-authoritative lock state</w:t>
      </w:r>
    </w:p>
    <w:p>
      <w:pPr>
        <w:pStyle w:val="ListBullet"/>
      </w:pPr>
      <w:r>
        <w:t>Frontend may NEVER infer editability locally</w:t>
      </w:r>
    </w:p>
    <w:p>
      <w:pPr>
        <w:pStyle w:val="Heading2"/>
      </w:pPr>
      <w:r>
        <w:t>14. RBAC Rules</w:t>
      </w:r>
    </w:p>
    <w:p>
      <w:pPr>
        <w:pStyle w:val="ListBullet"/>
      </w:pPr>
      <w:r>
        <w:t>Only project members may be assigned as contributors</w:t>
      </w:r>
    </w:p>
    <w:p>
      <w:pPr>
        <w:pStyle w:val="ListBullet"/>
      </w:pPr>
      <w:r>
        <w:t>L0 may add contributors only if backend permits</w:t>
      </w:r>
    </w:p>
    <w:p>
      <w:pPr>
        <w:pStyle w:val="ListBullet"/>
      </w:pPr>
      <w:r>
        <w:t>L3 may view all contributor lineage</w:t>
      </w:r>
    </w:p>
    <w:p>
      <w:pPr>
        <w:pStyle w:val="ListBullet"/>
      </w:pPr>
      <w:r>
        <w:t>L5 may override mappings with audit reason</w:t>
      </w:r>
    </w:p>
    <w:p>
      <w:pPr>
        <w:pStyle w:val="ListBullet"/>
      </w:pPr>
      <w:r>
        <w:t>All actions must validate project membership</w:t>
      </w:r>
    </w:p>
    <w:p>
      <w:pPr>
        <w:pStyle w:val="Heading2"/>
      </w:pPr>
      <w:r>
        <w:t>15. Audit Requirements</w:t>
      </w:r>
    </w:p>
    <w:p>
      <w:pPr>
        <w:pStyle w:val="ListBullet"/>
      </w:pPr>
      <w:r>
        <w:t>Every contributor addition must be audit logged</w:t>
      </w:r>
    </w:p>
    <w:p>
      <w:pPr>
        <w:pStyle w:val="ListBullet"/>
      </w:pPr>
      <w:r>
        <w:t>Every contributor removal must be audit logged</w:t>
      </w:r>
    </w:p>
    <w:p>
      <w:pPr>
        <w:pStyle w:val="ListBullet"/>
      </w:pPr>
      <w:r>
        <w:t>Before/after snapshots mandatory</w:t>
      </w:r>
    </w:p>
    <w:p>
      <w:pPr>
        <w:pStyle w:val="ListBullet"/>
      </w:pPr>
      <w:r>
        <w:t>Contributor lineage must remain immutable historically</w:t>
      </w:r>
    </w:p>
    <w:p>
      <w:pPr>
        <w:pStyle w:val="ListBullet"/>
      </w:pPr>
      <w:r>
        <w:t>Document version history must preserve contributor chain</w:t>
      </w:r>
    </w:p>
    <w:p>
      <w:pPr>
        <w:pStyle w:val="Heading2"/>
      </w:pPr>
      <w:r>
        <w:t>16. Security Requirements</w:t>
      </w:r>
    </w:p>
    <w:p>
      <w:pPr>
        <w:pStyle w:val="ListBullet"/>
      </w:pPr>
      <w:r>
        <w:t>RLS enforcement mandatory</w:t>
      </w:r>
    </w:p>
    <w:p>
      <w:pPr>
        <w:pStyle w:val="ListBullet"/>
      </w:pPr>
      <w:r>
        <w:t>Cross-project contributor leakage forbidden</w:t>
      </w:r>
    </w:p>
    <w:p>
      <w:pPr>
        <w:pStyle w:val="ListBullet"/>
      </w:pPr>
      <w:r>
        <w:t>Frontend direct DB writes forbidden</w:t>
      </w:r>
    </w:p>
    <w:p>
      <w:pPr>
        <w:pStyle w:val="ListBullet"/>
      </w:pPr>
      <w:r>
        <w:t>All mutations through API only</w:t>
      </w:r>
    </w:p>
    <w:p>
      <w:pPr>
        <w:pStyle w:val="ListBullet"/>
      </w:pPr>
      <w:r>
        <w:t>Authorization-before-execution mandatory</w:t>
      </w:r>
    </w:p>
    <w:p>
      <w:pPr>
        <w:pStyle w:val="Heading2"/>
      </w:pPr>
      <w:r>
        <w:t>17. Frontend Restrictions</w:t>
      </w:r>
    </w:p>
    <w:p>
      <w:pPr>
        <w:pStyle w:val="ListBullet"/>
      </w:pPr>
      <w:r>
        <w:t>Frontend may NEVER compute permissions</w:t>
      </w:r>
    </w:p>
    <w:p>
      <w:pPr>
        <w:pStyle w:val="ListBullet"/>
      </w:pPr>
      <w:r>
        <w:t>Frontend may NEVER bypass workflow state</w:t>
      </w:r>
    </w:p>
    <w:p>
      <w:pPr>
        <w:pStyle w:val="ListBullet"/>
      </w:pPr>
      <w:r>
        <w:t>Frontend may NEVER directly mutate contributor records</w:t>
      </w:r>
    </w:p>
    <w:p>
      <w:pPr>
        <w:pStyle w:val="ListBullet"/>
      </w:pPr>
      <w:r>
        <w:t>Frontend must hydrate contributor state from backend</w:t>
      </w:r>
    </w:p>
    <w:p>
      <w:pPr>
        <w:pStyle w:val="Heading2"/>
      </w:pPr>
      <w:r>
        <w:t>18. Validation Engine Integration</w:t>
      </w:r>
    </w:p>
    <w:p>
      <w:pPr>
        <w:pStyle w:val="ListBullet"/>
      </w:pPr>
      <w:r>
        <w:t>Contributor mappings must validate project membership</w:t>
      </w:r>
    </w:p>
    <w:p>
      <w:pPr>
        <w:pStyle w:val="ListBullet"/>
      </w:pPr>
      <w:r>
        <w:t>Contributor mappings must validate workflow state</w:t>
      </w:r>
    </w:p>
    <w:p>
      <w:pPr>
        <w:pStyle w:val="ListBullet"/>
      </w:pPr>
      <w:r>
        <w:t>Inactive users cannot be assigned</w:t>
      </w:r>
    </w:p>
    <w:p>
      <w:pPr>
        <w:pStyle w:val="ListBullet"/>
      </w:pPr>
      <w:r>
        <w:t>Removed users must trigger lineage preservation logic</w:t>
      </w:r>
    </w:p>
    <w:p>
      <w:pPr>
        <w:pStyle w:val="Heading2"/>
      </w:pPr>
      <w:r>
        <w:t>19. PM Governance Instructions</w:t>
      </w:r>
    </w:p>
    <w:p>
      <w:pPr>
        <w:pStyle w:val="ListBullet"/>
      </w:pPr>
      <w:r>
        <w:t>Freeze contributor mapping architecture before implementation begins</w:t>
      </w:r>
    </w:p>
    <w:p>
      <w:pPr>
        <w:pStyle w:val="ListBullet"/>
      </w:pPr>
      <w:r>
        <w:t>Prevent dashboard-level contributor sprawl</w:t>
      </w:r>
    </w:p>
    <w:p>
      <w:pPr>
        <w:pStyle w:val="ListBullet"/>
      </w:pPr>
      <w:r>
        <w:t>Ensure backend-first implementation order</w:t>
      </w:r>
    </w:p>
    <w:p>
      <w:pPr>
        <w:pStyle w:val="ListBullet"/>
      </w:pPr>
      <w:r>
        <w:t>Ensure DB + API + UX alignment</w:t>
      </w:r>
    </w:p>
    <w:p>
      <w:pPr>
        <w:pStyle w:val="ListBullet"/>
      </w:pPr>
      <w:r>
        <w:t>Block frontend-only implementations</w:t>
      </w:r>
    </w:p>
    <w:p>
      <w:pPr>
        <w:pStyle w:val="Heading2"/>
      </w:pPr>
      <w:r>
        <w:t>20. Team 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DB Team</w:t>
            </w:r>
          </w:p>
        </w:tc>
        <w:tc>
          <w:tcPr>
            <w:tcW w:type="dxa" w:w="2880"/>
          </w:tcPr>
          <w:p>
            <w:r>
              <w:t>Create document_contributors schema + constraints + RLS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Backend Team</w:t>
            </w:r>
          </w:p>
        </w:tc>
        <w:tc>
          <w:tcPr>
            <w:tcW w:type="dxa" w:w="2880"/>
          </w:tcPr>
          <w:p>
            <w:r>
              <w:t>Build APIs + authorization + audit logging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UX/UI Team</w:t>
            </w:r>
          </w:p>
        </w:tc>
        <w:tc>
          <w:tcPr>
            <w:tcW w:type="dxa" w:w="2880"/>
          </w:tcPr>
          <w:p>
            <w:r>
              <w:t>Implement Contributors Panel inside Submittal Detail Screen only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Frontend Team</w:t>
            </w:r>
          </w:p>
        </w:tc>
        <w:tc>
          <w:tcPr>
            <w:tcW w:type="dxa" w:w="2880"/>
          </w:tcPr>
          <w:p>
            <w:r>
              <w:t>Hydrate contributor state from backend APIs only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Freeze governance and prevent scope drift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QA Team</w:t>
            </w:r>
          </w:p>
        </w:tc>
        <w:tc>
          <w:tcPr>
            <w:tcW w:type="dxa" w:w="2880"/>
          </w:tcPr>
          <w:p>
            <w:r>
              <w:t>Test RBAC, workflow locks, audit lineage, and concurrency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pPr>
        <w:pStyle w:val="Heading2"/>
      </w:pPr>
      <w:r>
        <w:t>21. Production Blockers</w:t>
      </w:r>
    </w:p>
    <w:p>
      <w:pPr>
        <w:pStyle w:val="ListBullet"/>
      </w:pPr>
      <w:r>
        <w:t>Direct frontend DB mutation</w:t>
      </w:r>
    </w:p>
    <w:p>
      <w:pPr>
        <w:pStyle w:val="ListBullet"/>
      </w:pPr>
      <w:r>
        <w:t>Project dashboard contributor matrices</w:t>
      </w:r>
    </w:p>
    <w:p>
      <w:pPr>
        <w:pStyle w:val="ListBullet"/>
      </w:pPr>
      <w:r>
        <w:t>Missing audit logs</w:t>
      </w:r>
    </w:p>
    <w:p>
      <w:pPr>
        <w:pStyle w:val="ListBullet"/>
      </w:pPr>
      <w:r>
        <w:t>Missing RLS</w:t>
      </w:r>
    </w:p>
    <w:p>
      <w:pPr>
        <w:pStyle w:val="ListBullet"/>
      </w:pPr>
      <w:r>
        <w:t>Contributor mappings without membership validation</w:t>
      </w:r>
    </w:p>
    <w:p>
      <w:pPr>
        <w:pStyle w:val="ListBullet"/>
      </w:pPr>
      <w:r>
        <w:t>Workflow lock bypass</w:t>
      </w:r>
    </w:p>
    <w:p>
      <w:pPr>
        <w:pStyle w:val="ListBullet"/>
      </w:pPr>
      <w:r>
        <w:t>Frontend-derived permissions</w:t>
      </w:r>
    </w:p>
    <w:p>
      <w:pPr>
        <w:pStyle w:val="Heading2"/>
      </w:pPr>
      <w:r>
        <w:t>22. Final Principle</w:t>
      </w:r>
    </w:p>
    <w:p>
      <w:r>
        <w:t>Contributor mapping is not a collaboration convenience feature. It is a certification-grade evidence lineage system and must behave with audit-safe, workflow-safe, validation-safe, and RBAC-safe integrity.</w:t>
      </w:r>
    </w:p>
    <w:p>
      <w:r>
        <w:br/>
        <w:t>Generated: 2026-05-07T10:52:09.611943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