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May 01, 2026</w:t>
      </w:r>
    </w:p>
    <w:p/>
    <w:p>
      <w:pPr>
        <w:pStyle w:val="Heading1"/>
      </w:pPr>
      <w:r>
        <w:t>Executive Summary</w:t>
      </w:r>
    </w:p>
    <w:p>
      <w:r>
        <w:t>This week's FMCG deal intelligence report covers 4 significant transactions across the consumer goods sector. Deal activity includes 4 M&amp;As.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Henkel → Not Your Mother's</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84.8</w:t>
            </w:r>
          </w:p>
        </w:tc>
      </w:tr>
      <w:tr>
        <w:tc>
          <w:tcPr>
            <w:tcW w:type="dxa" w:w="1881"/>
          </w:tcPr>
          <w:p>
            <w:r>
              <w:rPr>
                <w:sz w:val="18"/>
              </w:rPr>
              <w:t>Unilever → Grüns</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74.8</w:t>
            </w:r>
          </w:p>
        </w:tc>
      </w:tr>
      <w:tr>
        <w:tc>
          <w:tcPr>
            <w:tcW w:type="dxa" w:w="1881"/>
          </w:tcPr>
          <w:p>
            <w:r>
              <w:rPr>
                <w:sz w:val="18"/>
              </w:rPr>
              <w:t>FMCG stock jumps after NCLT approves merger with M</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73.0</w:t>
            </w:r>
          </w:p>
        </w:tc>
      </w:tr>
      <w:tr>
        <w:tc>
          <w:tcPr>
            <w:tcW w:type="dxa" w:w="1881"/>
          </w:tcPr>
          <w:p>
            <w:r>
              <w:rPr>
                <w:sz w:val="18"/>
              </w:rPr>
              <w:t>Kimberly-Clark → Kenvue</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71.8</w:t>
            </w:r>
          </w:p>
        </w:tc>
      </w:tr>
    </w:tbl>
    <w:p/>
    <w:p>
      <w:pPr>
        <w:pStyle w:val="Heading1"/>
      </w:pPr>
      <w:r>
        <w:t>Deal Details</w:t>
      </w:r>
    </w:p>
    <w:p>
      <w:pPr>
        <w:pStyle w:val="Heading2"/>
      </w:pPr>
      <w:r>
        <w:t>Mergers &amp; Acquisitions (4)</w:t>
      </w:r>
    </w:p>
    <w:p>
      <w:r>
        <w:rPr>
          <w:b/>
          <w:sz w:val="20"/>
        </w:rPr>
        <w:t>● Henkel completes acquisition of Not Your Mother's amid focus on US market - Cosmetics Business</w:t>
      </w:r>
    </w:p>
    <w:p>
      <w:r>
        <w:rPr>
          <w:color w:val="555555"/>
          <w:sz w:val="18"/>
        </w:rPr>
        <w:t xml:space="preserve">  Buyer: Henkel | Target: Not Your Mother's | Source: Cosmetics Business</w:t>
      </w:r>
    </w:p>
    <w:p>
      <w:r>
        <w:rPr>
          <w:sz w:val="18"/>
        </w:rPr>
        <w:t xml:space="preserve">  Henkel completes acquisition of Not Your Mother's amid focus on US market Cosmetics Business</w:t>
      </w:r>
    </w:p>
    <w:p>
      <w:r>
        <w:rPr>
          <w:b/>
          <w:sz w:val="20"/>
        </w:rPr>
        <w:t>● Unilever Grows Supplement Portfolio With Grüns Acquisition - Consumer Goods Technology</w:t>
      </w:r>
    </w:p>
    <w:p>
      <w:r>
        <w:rPr>
          <w:color w:val="555555"/>
          <w:sz w:val="18"/>
        </w:rPr>
        <w:t xml:space="preserve">  Buyer: Unilever | Target: Grüns | Source: Consumer Goods Technology</w:t>
      </w:r>
    </w:p>
    <w:p>
      <w:r>
        <w:rPr>
          <w:sz w:val="18"/>
        </w:rPr>
        <w:t xml:space="preserve">  Unilever Grows Supplement Portfolio With Grüns Acquisition Consumer Goods Technology</w:t>
      </w:r>
    </w:p>
    <w:p>
      <w:r>
        <w:rPr>
          <w:i/>
          <w:color w:val="CC6600"/>
          <w:sz w:val="16"/>
        </w:rPr>
        <w:t xml:space="preserve">  ⚠ Note: Source credibility below threshold (Unknown)</w:t>
      </w:r>
    </w:p>
    <w:p>
      <w:r>
        <w:rPr>
          <w:b/>
          <w:sz w:val="20"/>
        </w:rPr>
        <w:t>● FMCG stock jumps after NCLT approves merger with Milk Mantra - MSN</w:t>
      </w:r>
    </w:p>
    <w:p>
      <w:r>
        <w:rPr>
          <w:color w:val="555555"/>
          <w:sz w:val="18"/>
        </w:rPr>
        <w:t xml:space="preserve">  Target: Milk Mantra | Source: MSN</w:t>
      </w:r>
    </w:p>
    <w:p>
      <w:r>
        <w:rPr>
          <w:sz w:val="18"/>
        </w:rPr>
        <w:t xml:space="preserve">  FMCG stock jumps after NCLT approves merger with Milk Mantra MSN</w:t>
      </w:r>
    </w:p>
    <w:p>
      <w:r>
        <w:rPr>
          <w:i/>
          <w:color w:val="CC6600"/>
          <w:sz w:val="16"/>
        </w:rPr>
        <w:t xml:space="preserve">  ⚠ Note: Source credibility below threshold (Unknown)</w:t>
      </w:r>
    </w:p>
    <w:p>
      <w:r>
        <w:rPr>
          <w:b/>
          <w:sz w:val="20"/>
        </w:rPr>
        <w:t>● Kimberly-Clark Creates Leadership Org for Pending Kenvue Acquisition - Consumer Goods Technology</w:t>
      </w:r>
    </w:p>
    <w:p>
      <w:r>
        <w:rPr>
          <w:color w:val="555555"/>
          <w:sz w:val="18"/>
        </w:rPr>
        <w:t xml:space="preserve">  Buyer: Kimberly-Clark | Target: Kenvue | Source: Consumer Goods Technology</w:t>
      </w:r>
    </w:p>
    <w:p>
      <w:r>
        <w:rPr>
          <w:sz w:val="18"/>
        </w:rPr>
        <w:t xml:space="preserve">  Kimberly-Clark Creates Leadership Org for Pending Kenvue Acquisition Consumer Goods Technology</w:t>
      </w:r>
    </w:p>
    <w:p>
      <w:r>
        <w:rPr>
          <w:i/>
          <w:color w:val="CC6600"/>
          <w:sz w:val="16"/>
        </w:rPr>
        <w:t xml:space="preserve">  ⚠ Note: Source credibility below threshold (Unknown)</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