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DA2" w:rsidRPr="00D57DA2" w:rsidRDefault="00D57DA2" w:rsidP="00D57DA2">
      <w:pPr>
        <w:spacing w:after="0" w:line="240" w:lineRule="auto"/>
        <w:rPr>
          <w:rFonts w:eastAsia="Times New Roman" w:cs="Times New Roman"/>
          <w:szCs w:val="24"/>
        </w:rPr>
      </w:pPr>
      <w:bookmarkStart w:id="0" w:name="_GoBack"/>
      <w:bookmarkEnd w:id="0"/>
    </w:p>
    <w:p w:rsidR="00D57DA2" w:rsidRPr="00D57DA2" w:rsidRDefault="00D57DA2" w:rsidP="00D57DA2">
      <w:pPr>
        <w:spacing w:before="100" w:beforeAutospacing="1" w:after="100" w:afterAutospacing="1" w:line="240" w:lineRule="auto"/>
        <w:outlineLvl w:val="2"/>
        <w:rPr>
          <w:rFonts w:eastAsia="Times New Roman" w:cs="Times New Roman"/>
          <w:b/>
          <w:bCs/>
          <w:sz w:val="27"/>
          <w:szCs w:val="27"/>
        </w:rPr>
      </w:pPr>
      <w:r w:rsidRPr="00D57DA2">
        <w:rPr>
          <w:rFonts w:eastAsia="Times New Roman" w:cs="Times New Roman"/>
          <w:b/>
          <w:bCs/>
          <w:sz w:val="27"/>
          <w:szCs w:val="27"/>
        </w:rPr>
        <w:t>Explanation of Code Output and Functionality</w:t>
      </w:r>
    </w:p>
    <w:p w:rsidR="00D57DA2" w:rsidRPr="00D57DA2" w:rsidRDefault="00D57DA2" w:rsidP="00D57DA2">
      <w:pPr>
        <w:spacing w:before="100" w:beforeAutospacing="1" w:after="100" w:afterAutospacing="1" w:line="240" w:lineRule="auto"/>
        <w:outlineLvl w:val="3"/>
        <w:rPr>
          <w:rFonts w:eastAsia="Times New Roman" w:cs="Times New Roman"/>
          <w:b/>
          <w:bCs/>
          <w:szCs w:val="24"/>
        </w:rPr>
      </w:pPr>
      <w:r w:rsidRPr="00D57DA2">
        <w:rPr>
          <w:rFonts w:eastAsia="Times New Roman" w:cs="Times New Roman"/>
          <w:b/>
          <w:bCs/>
          <w:szCs w:val="24"/>
        </w:rPr>
        <w:t>Purpose of the Code</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szCs w:val="24"/>
        </w:rPr>
        <w:t>The code implements a binary classification system. Its primary goal is to train a machine learning model, produce predictions, and assess its performance using standard evaluation measures.</w:t>
      </w:r>
    </w:p>
    <w:p w:rsidR="00D57DA2" w:rsidRPr="00D57DA2" w:rsidRDefault="00D57DA2" w:rsidP="00D57DA2">
      <w:pPr>
        <w:spacing w:before="100" w:beforeAutospacing="1" w:after="100" w:afterAutospacing="1" w:line="240" w:lineRule="auto"/>
        <w:outlineLvl w:val="3"/>
        <w:rPr>
          <w:rFonts w:eastAsia="Times New Roman" w:cs="Times New Roman"/>
          <w:b/>
          <w:bCs/>
          <w:szCs w:val="24"/>
        </w:rPr>
      </w:pPr>
      <w:r w:rsidRPr="00D57DA2">
        <w:rPr>
          <w:rFonts w:eastAsia="Times New Roman" w:cs="Times New Roman"/>
          <w:b/>
          <w:bCs/>
          <w:szCs w:val="24"/>
        </w:rPr>
        <w:t>Main Functions</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1. Data Loading and Preprocessing</w:t>
      </w:r>
      <w:r w:rsidRPr="00D57DA2">
        <w:rPr>
          <w:rFonts w:eastAsia="Times New Roman" w:cs="Times New Roman"/>
          <w:szCs w:val="24"/>
        </w:rPr>
        <w:br/>
        <w:t>The program imports the dataset, manages missing values, separates features and target labels, and transforms the data into a numerical form suitable for machine learning algorithms.</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2. Train–Test Split</w:t>
      </w:r>
      <w:r w:rsidRPr="00D57DA2">
        <w:rPr>
          <w:rFonts w:eastAsia="Times New Roman" w:cs="Times New Roman"/>
          <w:szCs w:val="24"/>
        </w:rPr>
        <w:br/>
        <w:t>The dataset is split into training and testing subsets so that the model’s performance can be evaluated on data it has not seen before.</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3. Model Training</w:t>
      </w:r>
      <w:r w:rsidRPr="00D57DA2">
        <w:rPr>
          <w:rFonts w:eastAsia="Times New Roman" w:cs="Times New Roman"/>
          <w:szCs w:val="24"/>
        </w:rPr>
        <w:br/>
        <w:t>A supervised classification algorithm is trained using labeled training data to learn the relationship between input features and output classes.</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4. Prediction Generation</w:t>
      </w:r>
      <w:r w:rsidRPr="00D57DA2">
        <w:rPr>
          <w:rFonts w:eastAsia="Times New Roman" w:cs="Times New Roman"/>
          <w:szCs w:val="24"/>
        </w:rPr>
        <w:br/>
        <w:t>After training, the model generates predicted class labels for the test dataset.</w:t>
      </w:r>
    </w:p>
    <w:p w:rsidR="00D57DA2" w:rsidRPr="00D57DA2" w:rsidRDefault="00D57DA2" w:rsidP="00D57DA2">
      <w:pPr>
        <w:spacing w:after="0" w:line="240" w:lineRule="auto"/>
        <w:rPr>
          <w:rFonts w:eastAsia="Times New Roman" w:cs="Times New Roman"/>
          <w:szCs w:val="24"/>
        </w:rPr>
      </w:pPr>
      <w:r w:rsidRPr="00D57DA2">
        <w:rPr>
          <w:rFonts w:eastAsia="Times New Roman" w:cs="Times New Roman"/>
          <w:szCs w:val="24"/>
        </w:rPr>
        <w:pict>
          <v:rect id="_x0000_i1026" style="width:0;height:1.5pt" o:hralign="center" o:hrstd="t" o:hr="t" fillcolor="#a0a0a0" stroked="f"/>
        </w:pict>
      </w:r>
    </w:p>
    <w:p w:rsidR="00D57DA2" w:rsidRPr="00D57DA2" w:rsidRDefault="00D57DA2" w:rsidP="00D57DA2">
      <w:pPr>
        <w:spacing w:before="100" w:beforeAutospacing="1" w:after="100" w:afterAutospacing="1" w:line="240" w:lineRule="auto"/>
        <w:outlineLvl w:val="2"/>
        <w:rPr>
          <w:rFonts w:eastAsia="Times New Roman" w:cs="Times New Roman"/>
          <w:b/>
          <w:bCs/>
          <w:sz w:val="27"/>
          <w:szCs w:val="27"/>
        </w:rPr>
      </w:pPr>
      <w:r w:rsidRPr="00D57DA2">
        <w:rPr>
          <w:rFonts w:eastAsia="Times New Roman" w:cs="Times New Roman"/>
          <w:b/>
          <w:bCs/>
          <w:sz w:val="27"/>
          <w:szCs w:val="27"/>
        </w:rPr>
        <w:t>Confusion Matrix</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szCs w:val="24"/>
        </w:rPr>
        <w:t>[</w:t>
      </w:r>
      <w:r w:rsidRPr="00D57DA2">
        <w:rPr>
          <w:rFonts w:eastAsia="Times New Roman" w:cs="Times New Roman"/>
          <w:szCs w:val="24"/>
        </w:rPr>
        <w:br/>
        <w:t>\begin{</w:t>
      </w:r>
      <w:proofErr w:type="spellStart"/>
      <w:r w:rsidRPr="00D57DA2">
        <w:rPr>
          <w:rFonts w:eastAsia="Times New Roman" w:cs="Times New Roman"/>
          <w:szCs w:val="24"/>
        </w:rPr>
        <w:t>bmatrix</w:t>
      </w:r>
      <w:proofErr w:type="spellEnd"/>
      <w:r w:rsidRPr="00D57DA2">
        <w:rPr>
          <w:rFonts w:eastAsia="Times New Roman" w:cs="Times New Roman"/>
          <w:szCs w:val="24"/>
        </w:rPr>
        <w:t>}</w:t>
      </w:r>
      <w:r w:rsidRPr="00D57DA2">
        <w:rPr>
          <w:rFonts w:eastAsia="Times New Roman" w:cs="Times New Roman"/>
          <w:szCs w:val="24"/>
        </w:rPr>
        <w:br/>
        <w:t>51276641 &amp; 8451041 \</w:t>
      </w:r>
      <w:r w:rsidRPr="00D57DA2">
        <w:rPr>
          <w:rFonts w:eastAsia="Times New Roman" w:cs="Times New Roman"/>
          <w:szCs w:val="24"/>
        </w:rPr>
        <w:br/>
        <w:t>13095887 &amp; 15339754</w:t>
      </w:r>
      <w:r w:rsidRPr="00D57DA2">
        <w:rPr>
          <w:rFonts w:eastAsia="Times New Roman" w:cs="Times New Roman"/>
          <w:szCs w:val="24"/>
        </w:rPr>
        <w:br/>
        <w:t>\end{</w:t>
      </w:r>
      <w:proofErr w:type="spellStart"/>
      <w:r w:rsidRPr="00D57DA2">
        <w:rPr>
          <w:rFonts w:eastAsia="Times New Roman" w:cs="Times New Roman"/>
          <w:szCs w:val="24"/>
        </w:rPr>
        <w:t>bmatrix</w:t>
      </w:r>
      <w:proofErr w:type="spellEnd"/>
      <w:r w:rsidRPr="00D57DA2">
        <w:rPr>
          <w:rFonts w:eastAsia="Times New Roman" w:cs="Times New Roman"/>
          <w:szCs w:val="24"/>
        </w:rPr>
        <w:t>}</w:t>
      </w:r>
      <w:r w:rsidRPr="00D57DA2">
        <w:rPr>
          <w:rFonts w:eastAsia="Times New Roman" w:cs="Times New Roman"/>
          <w:szCs w:val="24"/>
        </w:rPr>
        <w:br/>
        <w:t>]</w:t>
      </w:r>
    </w:p>
    <w:p w:rsidR="00D57DA2" w:rsidRPr="00D57DA2" w:rsidRDefault="00D57DA2" w:rsidP="00D57DA2">
      <w:pPr>
        <w:numPr>
          <w:ilvl w:val="0"/>
          <w:numId w:val="1"/>
        </w:num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True Negatives (TN):</w:t>
      </w:r>
      <w:r w:rsidRPr="00D57DA2">
        <w:rPr>
          <w:rFonts w:eastAsia="Times New Roman" w:cs="Times New Roman"/>
          <w:szCs w:val="24"/>
        </w:rPr>
        <w:t xml:space="preserve"> 51,276,641</w:t>
      </w:r>
    </w:p>
    <w:p w:rsidR="00D57DA2" w:rsidRPr="00D57DA2" w:rsidRDefault="00D57DA2" w:rsidP="00D57DA2">
      <w:pPr>
        <w:numPr>
          <w:ilvl w:val="0"/>
          <w:numId w:val="1"/>
        </w:num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False Positives (FP):</w:t>
      </w:r>
      <w:r w:rsidRPr="00D57DA2">
        <w:rPr>
          <w:rFonts w:eastAsia="Times New Roman" w:cs="Times New Roman"/>
          <w:szCs w:val="24"/>
        </w:rPr>
        <w:t xml:space="preserve"> 8,451,041</w:t>
      </w:r>
    </w:p>
    <w:p w:rsidR="00D57DA2" w:rsidRPr="00D57DA2" w:rsidRDefault="00D57DA2" w:rsidP="00D57DA2">
      <w:pPr>
        <w:numPr>
          <w:ilvl w:val="0"/>
          <w:numId w:val="1"/>
        </w:num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False Negatives (FN):</w:t>
      </w:r>
      <w:r w:rsidRPr="00D57DA2">
        <w:rPr>
          <w:rFonts w:eastAsia="Times New Roman" w:cs="Times New Roman"/>
          <w:szCs w:val="24"/>
        </w:rPr>
        <w:t xml:space="preserve"> 13,095,887</w:t>
      </w:r>
    </w:p>
    <w:p w:rsidR="00D57DA2" w:rsidRPr="00D57DA2" w:rsidRDefault="00D57DA2" w:rsidP="00D57DA2">
      <w:pPr>
        <w:numPr>
          <w:ilvl w:val="0"/>
          <w:numId w:val="1"/>
        </w:num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True Positives (TP):</w:t>
      </w:r>
      <w:r w:rsidRPr="00D57DA2">
        <w:rPr>
          <w:rFonts w:eastAsia="Times New Roman" w:cs="Times New Roman"/>
          <w:szCs w:val="24"/>
        </w:rPr>
        <w:t xml:space="preserve"> 15,339,754</w:t>
      </w:r>
    </w:p>
    <w:p w:rsidR="00D57DA2" w:rsidRPr="00D57DA2" w:rsidRDefault="00D57DA2" w:rsidP="00D57DA2">
      <w:pPr>
        <w:spacing w:after="0" w:line="240" w:lineRule="auto"/>
        <w:rPr>
          <w:rFonts w:eastAsia="Times New Roman" w:cs="Times New Roman"/>
          <w:szCs w:val="24"/>
        </w:rPr>
      </w:pPr>
      <w:r w:rsidRPr="00D57DA2">
        <w:rPr>
          <w:rFonts w:eastAsia="Times New Roman" w:cs="Times New Roman"/>
          <w:szCs w:val="24"/>
        </w:rPr>
        <w:pict>
          <v:rect id="_x0000_i1027" style="width:0;height:1.5pt" o:hralign="center" o:hrstd="t" o:hr="t" fillcolor="#a0a0a0" stroked="f"/>
        </w:pict>
      </w:r>
    </w:p>
    <w:p w:rsidR="00D57DA2" w:rsidRPr="00D57DA2" w:rsidRDefault="00D57DA2" w:rsidP="00D57DA2">
      <w:pPr>
        <w:spacing w:before="100" w:beforeAutospacing="1" w:after="100" w:afterAutospacing="1" w:line="240" w:lineRule="auto"/>
        <w:outlineLvl w:val="2"/>
        <w:rPr>
          <w:rFonts w:eastAsia="Times New Roman" w:cs="Times New Roman"/>
          <w:b/>
          <w:bCs/>
          <w:sz w:val="27"/>
          <w:szCs w:val="27"/>
        </w:rPr>
      </w:pPr>
      <w:r w:rsidRPr="00D57DA2">
        <w:rPr>
          <w:rFonts w:eastAsia="Times New Roman" w:cs="Times New Roman"/>
          <w:b/>
          <w:bCs/>
          <w:sz w:val="27"/>
          <w:szCs w:val="27"/>
        </w:rPr>
        <w:t>Performance Metrics</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lastRenderedPageBreak/>
        <w:t>Accuracy</w:t>
      </w:r>
      <w:r w:rsidRPr="00D57DA2">
        <w:rPr>
          <w:rFonts w:eastAsia="Times New Roman" w:cs="Times New Roman"/>
          <w:szCs w:val="24"/>
        </w:rPr>
        <w:br/>
      </w:r>
      <w:proofErr w:type="spellStart"/>
      <w:r w:rsidRPr="00D57DA2">
        <w:rPr>
          <w:rFonts w:eastAsia="Times New Roman" w:cs="Times New Roman"/>
          <w:szCs w:val="24"/>
        </w:rPr>
        <w:t>Accuracy</w:t>
      </w:r>
      <w:proofErr w:type="spellEnd"/>
      <w:r w:rsidRPr="00D57DA2">
        <w:rPr>
          <w:rFonts w:eastAsia="Times New Roman" w:cs="Times New Roman"/>
          <w:szCs w:val="24"/>
        </w:rPr>
        <w:t xml:space="preserve"> = 0.7556</w:t>
      </w:r>
      <w:r w:rsidRPr="00D57DA2">
        <w:rPr>
          <w:rFonts w:eastAsia="Times New Roman" w:cs="Times New Roman"/>
          <w:szCs w:val="24"/>
        </w:rPr>
        <w:br/>
        <w:t xml:space="preserve">This indicates that approximately </w:t>
      </w:r>
      <w:r w:rsidRPr="00D57DA2">
        <w:rPr>
          <w:rFonts w:eastAsia="Times New Roman" w:cs="Times New Roman"/>
          <w:b/>
          <w:bCs/>
          <w:szCs w:val="24"/>
        </w:rPr>
        <w:t>75.56%</w:t>
      </w:r>
      <w:r w:rsidRPr="00D57DA2">
        <w:rPr>
          <w:rFonts w:eastAsia="Times New Roman" w:cs="Times New Roman"/>
          <w:szCs w:val="24"/>
        </w:rPr>
        <w:t xml:space="preserve"> of the predictions made by the model are correct.</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Sensitivity (Recall)</w:t>
      </w:r>
      <w:r w:rsidRPr="00D57DA2">
        <w:rPr>
          <w:rFonts w:eastAsia="Times New Roman" w:cs="Times New Roman"/>
          <w:szCs w:val="24"/>
        </w:rPr>
        <w:br/>
        <w:t>Sensitivity = 0.5395</w:t>
      </w:r>
      <w:r w:rsidRPr="00D57DA2">
        <w:rPr>
          <w:rFonts w:eastAsia="Times New Roman" w:cs="Times New Roman"/>
          <w:szCs w:val="24"/>
        </w:rPr>
        <w:br/>
        <w:t xml:space="preserve">This means the model successfully identifies about </w:t>
      </w:r>
      <w:r w:rsidRPr="00D57DA2">
        <w:rPr>
          <w:rFonts w:eastAsia="Times New Roman" w:cs="Times New Roman"/>
          <w:b/>
          <w:bCs/>
          <w:szCs w:val="24"/>
        </w:rPr>
        <w:t>54%</w:t>
      </w:r>
      <w:r w:rsidRPr="00D57DA2">
        <w:rPr>
          <w:rFonts w:eastAsia="Times New Roman" w:cs="Times New Roman"/>
          <w:szCs w:val="24"/>
        </w:rPr>
        <w:t xml:space="preserve"> of the actual positive cases.</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b/>
          <w:bCs/>
          <w:szCs w:val="24"/>
        </w:rPr>
        <w:t>Specificity</w:t>
      </w:r>
      <w:r w:rsidRPr="00D57DA2">
        <w:rPr>
          <w:rFonts w:eastAsia="Times New Roman" w:cs="Times New Roman"/>
          <w:szCs w:val="24"/>
        </w:rPr>
        <w:br/>
      </w:r>
      <w:proofErr w:type="spellStart"/>
      <w:r w:rsidRPr="00D57DA2">
        <w:rPr>
          <w:rFonts w:eastAsia="Times New Roman" w:cs="Times New Roman"/>
          <w:szCs w:val="24"/>
        </w:rPr>
        <w:t>Specificity</w:t>
      </w:r>
      <w:proofErr w:type="spellEnd"/>
      <w:r w:rsidRPr="00D57DA2">
        <w:rPr>
          <w:rFonts w:eastAsia="Times New Roman" w:cs="Times New Roman"/>
          <w:szCs w:val="24"/>
        </w:rPr>
        <w:t xml:space="preserve"> = 0.8585</w:t>
      </w:r>
      <w:r w:rsidRPr="00D57DA2">
        <w:rPr>
          <w:rFonts w:eastAsia="Times New Roman" w:cs="Times New Roman"/>
          <w:szCs w:val="24"/>
        </w:rPr>
        <w:br/>
        <w:t xml:space="preserve">This shows that the model correctly recognizes about </w:t>
      </w:r>
      <w:r w:rsidRPr="00D57DA2">
        <w:rPr>
          <w:rFonts w:eastAsia="Times New Roman" w:cs="Times New Roman"/>
          <w:b/>
          <w:bCs/>
          <w:szCs w:val="24"/>
        </w:rPr>
        <w:t>86%</w:t>
      </w:r>
      <w:r w:rsidRPr="00D57DA2">
        <w:rPr>
          <w:rFonts w:eastAsia="Times New Roman" w:cs="Times New Roman"/>
          <w:szCs w:val="24"/>
        </w:rPr>
        <w:t xml:space="preserve"> of the actual negative cases.</w:t>
      </w:r>
    </w:p>
    <w:p w:rsidR="00D57DA2" w:rsidRPr="00D57DA2" w:rsidRDefault="00D57DA2" w:rsidP="00D57DA2">
      <w:pPr>
        <w:spacing w:after="0" w:line="240" w:lineRule="auto"/>
        <w:rPr>
          <w:rFonts w:eastAsia="Times New Roman" w:cs="Times New Roman"/>
          <w:szCs w:val="24"/>
        </w:rPr>
      </w:pPr>
      <w:r w:rsidRPr="00D57DA2">
        <w:rPr>
          <w:rFonts w:eastAsia="Times New Roman" w:cs="Times New Roman"/>
          <w:szCs w:val="24"/>
        </w:rPr>
        <w:pict>
          <v:rect id="_x0000_i1028" style="width:0;height:1.5pt" o:hralign="center" o:hrstd="t" o:hr="t" fillcolor="#a0a0a0" stroked="f"/>
        </w:pict>
      </w:r>
    </w:p>
    <w:p w:rsidR="00D57DA2" w:rsidRPr="00D57DA2" w:rsidRDefault="00D57DA2" w:rsidP="00D57DA2">
      <w:pPr>
        <w:spacing w:before="100" w:beforeAutospacing="1" w:after="100" w:afterAutospacing="1" w:line="240" w:lineRule="auto"/>
        <w:outlineLvl w:val="2"/>
        <w:rPr>
          <w:rFonts w:eastAsia="Times New Roman" w:cs="Times New Roman"/>
          <w:b/>
          <w:bCs/>
          <w:sz w:val="27"/>
          <w:szCs w:val="27"/>
        </w:rPr>
      </w:pPr>
      <w:r w:rsidRPr="00D57DA2">
        <w:rPr>
          <w:rFonts w:eastAsia="Times New Roman" w:cs="Times New Roman"/>
          <w:b/>
          <w:bCs/>
          <w:sz w:val="27"/>
          <w:szCs w:val="27"/>
        </w:rPr>
        <w:t>Conclusion</w:t>
      </w:r>
    </w:p>
    <w:p w:rsidR="00D57DA2" w:rsidRPr="00D57DA2" w:rsidRDefault="00D57DA2" w:rsidP="00D57DA2">
      <w:pPr>
        <w:spacing w:before="100" w:beforeAutospacing="1" w:after="100" w:afterAutospacing="1" w:line="240" w:lineRule="auto"/>
        <w:rPr>
          <w:rFonts w:eastAsia="Times New Roman" w:cs="Times New Roman"/>
          <w:szCs w:val="24"/>
        </w:rPr>
      </w:pPr>
      <w:r w:rsidRPr="00D57DA2">
        <w:rPr>
          <w:rFonts w:eastAsia="Times New Roman" w:cs="Times New Roman"/>
          <w:szCs w:val="24"/>
        </w:rPr>
        <w:t>The model demonstrates strong performance in predicting negative cases but shows weaker results in detecting positive cases. Although the overall accuracy is relatively high, it is influenced by class imbalance. The low sensitivity suggests that a considerable number of positive instances are not being correctly identified.</w:t>
      </w:r>
    </w:p>
    <w:p w:rsidR="008A157E" w:rsidRDefault="008A157E"/>
    <w:sectPr w:rsidR="008A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1640C6"/>
    <w:multiLevelType w:val="multilevel"/>
    <w:tmpl w:val="6C7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DA2"/>
    <w:rsid w:val="0077197C"/>
    <w:rsid w:val="008A157E"/>
    <w:rsid w:val="009469AB"/>
    <w:rsid w:val="00A57F03"/>
    <w:rsid w:val="00D57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A4AA"/>
  <w15:chartTrackingRefBased/>
  <w15:docId w15:val="{F93B609A-E3D7-4041-ADFA-73CD8C952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9AB"/>
    <w:rPr>
      <w:rFonts w:ascii="Times New Roman" w:hAnsi="Times New Roman"/>
      <w:sz w:val="24"/>
    </w:rPr>
  </w:style>
  <w:style w:type="paragraph" w:styleId="Heading3">
    <w:name w:val="heading 3"/>
    <w:basedOn w:val="Normal"/>
    <w:link w:val="Heading3Char"/>
    <w:uiPriority w:val="9"/>
    <w:qFormat/>
    <w:rsid w:val="00D57DA2"/>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D57DA2"/>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7D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57DA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57DA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57D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49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ALHADIII</dc:creator>
  <cp:keywords/>
  <dc:description/>
  <cp:lastModifiedBy>ALHADIII</cp:lastModifiedBy>
  <cp:revision>2</cp:revision>
  <dcterms:created xsi:type="dcterms:W3CDTF">2026-02-03T18:05:00Z</dcterms:created>
  <dcterms:modified xsi:type="dcterms:W3CDTF">2026-02-03T18:05:00Z</dcterms:modified>
</cp:coreProperties>
</file>