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rFonts w:ascii="Arial" w:cs="Arial" w:eastAsia="Arial" w:hAnsi="Arial"/>
          <w:color w:val="212121"/>
          <w:sz w:val="20"/>
          <w:szCs w:val="20"/>
        </w:rPr>
        <w:t xml:space="preserve"/>
      </w:r>
    </w:p>
    <w:p>
      <w:pPr>
        <w:spacing w:before="0" w:after="40"/>
        <w:jc w:val="center"/>
      </w:pPr>
      <w:r>
        <w:rPr>
          <w:rFonts w:ascii="Segoe UI Emoji" w:cs="Segoe UI Emoji" w:eastAsia="Segoe UI Emoji" w:hAnsi="Segoe UI Emoji"/>
          <w:color w:val="13AA52"/>
          <w:sz w:val="96"/>
          <w:szCs w:val="96"/>
        </w:rPr>
        <w:t xml:space="preserve">🌿</w:t>
      </w:r>
    </w:p>
    <w:p>
      <w:pPr>
        <w:spacing w:before="20" w:after="16"/>
        <w:jc w:val="center"/>
      </w:pPr>
      <w:r>
        <w:rPr>
          <w:rFonts w:ascii="Arial" w:cs="Arial" w:eastAsia="Arial" w:hAnsi="Arial"/>
          <w:b/>
          <w:bCs/>
          <w:color w:val="13AA52"/>
          <w:sz w:val="52"/>
          <w:szCs w:val="52"/>
        </w:rPr>
        <w:t xml:space="preserve">VIRTUAL HERBAL GARDEN</w:t>
      </w:r>
    </w:p>
    <w:p>
      <w:pPr>
        <w:spacing w:before="0" w:after="16"/>
        <w:jc w:val="center"/>
      </w:pPr>
      <w:r>
        <w:rPr>
          <w:rFonts w:ascii="Arial" w:cs="Arial" w:eastAsia="Arial" w:hAnsi="Arial"/>
          <w:b/>
          <w:bCs/>
          <w:color w:val="00695C"/>
          <w:sz w:val="34"/>
          <w:szCs w:val="34"/>
        </w:rPr>
        <w:t xml:space="preserve">Backend System — MongoDB Edition</w:t>
      </w:r>
    </w:p>
    <w:p>
      <w:pPr>
        <w:spacing w:before="0" w:after="60"/>
        <w:jc w:val="center"/>
      </w:pPr>
      <w:r>
        <w:rPr>
          <w:rFonts w:ascii="Arial" w:cs="Arial" w:eastAsia="Arial" w:hAnsi="Arial"/>
          <w:color w:val="607D8B"/>
          <w:sz w:val="26"/>
          <w:szCs w:val="26"/>
        </w:rPr>
        <w:t xml:space="preserve">Product Requirements Document (PRD) v2.0</w:t>
      </w:r>
    </w:p>
    <w:p>
      <w:pPr>
        <w:spacing w:before="60"/>
      </w:pPr>
      <w:r>
        <w:rPr>
          <w:rFonts w:ascii="Arial" w:cs="Arial" w:eastAsia="Arial" w:hAnsi="Arial"/>
          <w:color w:val="212121"/>
          <w:sz w:val="20"/>
          <w:szCs w:val="20"/>
        </w:rP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rPr>
          <w:tblHeader w:val="false"/>
        </w:trPr>
        <w:tc>
          <w:tcPr>
            <w:tcW w:type="dxa" w:w="2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0A6A33"/>
                <w:sz w:val="18"/>
                <w:szCs w:val="18"/>
              </w:rPr>
              <w:t xml:space="preserve">Version</w:t>
            </w:r>
          </w:p>
        </w:tc>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2.0.0 — MongoDB</w:t>
            </w:r>
          </w:p>
        </w:tc>
      </w:tr>
      <w:tr>
        <w:trPr>
          <w:tblHeader w:val="false"/>
        </w:trPr>
        <w:tc>
          <w:tcPr>
            <w:tcW w:type="dxa" w:w="2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0A6A33"/>
                <w:sz w:val="18"/>
                <w:szCs w:val="18"/>
              </w:rPr>
              <w:t xml:space="preserve">Database</w:t>
            </w:r>
          </w:p>
        </w:tc>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MongoDB + Mongoose</w:t>
            </w:r>
          </w:p>
        </w:tc>
      </w:tr>
      <w:tr>
        <w:trPr>
          <w:tblHeader w:val="false"/>
        </w:trPr>
        <w:tc>
          <w:tcPr>
            <w:tcW w:type="dxa" w:w="2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0A6A33"/>
                <w:sz w:val="18"/>
                <w:szCs w:val="18"/>
              </w:rPr>
              <w:t xml:space="preserve">Status</w:t>
            </w:r>
          </w:p>
        </w:tc>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Draft for Review</w:t>
            </w:r>
          </w:p>
        </w:tc>
      </w:tr>
      <w:tr>
        <w:trPr>
          <w:tblHeader w:val="false"/>
        </w:trPr>
        <w:tc>
          <w:tcPr>
            <w:tcW w:type="dxa" w:w="2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0A6A33"/>
                <w:sz w:val="18"/>
                <w:szCs w:val="18"/>
              </w:rPr>
              <w:t xml:space="preserve">Date</w:t>
            </w:r>
          </w:p>
        </w:tc>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March 2026</w:t>
            </w:r>
          </w:p>
        </w:tc>
      </w:tr>
      <w:tr>
        <w:trPr>
          <w:tblHeader w:val="false"/>
        </w:trPr>
        <w:tc>
          <w:tcPr>
            <w:tcW w:type="dxa" w:w="2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0A6A33"/>
                <w:sz w:val="18"/>
                <w:szCs w:val="18"/>
              </w:rPr>
              <w:t xml:space="preserve">Project</w:t>
            </w:r>
          </w:p>
        </w:tc>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Virtual Herbal Garden Platform</w:t>
            </w:r>
          </w:p>
        </w:tc>
      </w:tr>
    </w:tbl>
    <w:p>
      <w:pPr>
        <w:spacing w:before="200"/>
      </w:pPr>
      <w:r>
        <w:rPr>
          <w:rFonts w:ascii="Arial" w:cs="Arial" w:eastAsia="Arial" w:hAnsi="Arial"/>
          <w:color w:val="212121"/>
          <w:sz w:val="20"/>
          <w:szCs w:val="20"/>
        </w:rPr>
        <w:t xml:space="preserve"/>
      </w:r>
    </w:p>
    <w:p>
      <w:pPr>
        <w:pBdr>
          <w:top w:val="single" w:color="C8E6C9" w:sz="4" w:space="4"/>
        </w:pBdr>
        <w:spacing w:before="100" w:after="40"/>
        <w:jc w:val="center"/>
      </w:pPr>
      <w:r>
        <w:rPr>
          <w:rFonts w:ascii="Arial" w:cs="Arial" w:eastAsia="Arial" w:hAnsi="Arial"/>
          <w:i/>
          <w:iCs/>
          <w:color w:val="607D8B"/>
          <w:sz w:val="18"/>
          <w:szCs w:val="18"/>
        </w:rPr>
        <w:t xml:space="preserve">Confidential – Internal Use Only</w:t>
      </w:r>
    </w:p>
    <w:p>
      <w:r>
        <w:br w:type="page"/>
      </w:r>
    </w:p>
    <w:p>
      <w:pPr>
        <w:pStyle w:val="Heading1"/>
        <w:pBdr>
          <w:bottom w:val="single" w:color="13AA52" w:sz="10" w:space="4"/>
        </w:pBdr>
        <w:spacing w:before="360" w:after="120"/>
      </w:pPr>
      <w:r>
        <w:rPr>
          <w:rFonts w:ascii="Arial" w:cs="Arial" w:eastAsia="Arial" w:hAnsi="Arial"/>
          <w:b/>
          <w:bCs/>
          <w:color w:val="13AA52"/>
          <w:sz w:val="32"/>
          <w:szCs w:val="32"/>
        </w:rPr>
        <w:t xml:space="preserve">1. Executive Summary</w:t>
      </w:r>
    </w:p>
    <w:p>
      <w:pPr>
        <w:spacing w:before="60" w:after="80"/>
      </w:pPr>
      <w:r>
        <w:rPr>
          <w:rFonts w:ascii="Arial" w:cs="Arial" w:eastAsia="Arial" w:hAnsi="Arial"/>
          <w:color w:val="212121"/>
          <w:sz w:val="20"/>
          <w:szCs w:val="20"/>
        </w:rPr>
        <w:t xml:space="preserve">The Virtual Herbal Garden is a Next.js/React + TypeScript frontend with 11 component screens currently serving static data. This PRD defines the complete backend built on MongoDB, Node.js, and Mongoose to make the platform fully dynamic, authenticated, and production-ready. MongoDB was chosen for its flexible document model — ideal for rich plant records with variable attributes, nested remedy steps, user garden states, and AI detection payloads.</w:t>
      </w:r>
    </w:p>
    <w:p>
      <w:pPr>
        <w:spacing w:before="8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1.1 Why MongoDB for This Project</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Reason</w:t>
            </w:r>
          </w:p>
        </w:tc>
        <w:tc>
          <w:tcPr>
            <w:tcW w:type="dxa" w:w="68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rPr>
          <w:tblHeader w:val="false"/>
        </w:trPr>
        <w:tc>
          <w:tcPr>
            <w:tcW w:type="dxa" w:w="3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0A6A33"/>
                <w:sz w:val="18"/>
                <w:szCs w:val="18"/>
              </w:rPr>
              <w:t xml:space="preserve">Flexible Plant Schema</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 have wildly different attributes (Ayurvedic herbs vs. Western botanicals). BSON documents handle this without ALTER TABLE migrations.</w:t>
            </w:r>
          </w:p>
        </w:tc>
      </w:tr>
      <w:tr>
        <w:trPr>
          <w:tblHeader w:val="false"/>
        </w:trPr>
        <w:tc>
          <w:tcPr>
            <w:tcW w:type="dxa" w:w="3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0A6A33"/>
                <w:sz w:val="18"/>
                <w:szCs w:val="18"/>
              </w:rPr>
              <w:t xml:space="preserve">Embedded Documents</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Growing conditions, image variants, medicinal uses — all naturally embedded inside the plant document for single-query reads.</w:t>
            </w:r>
          </w:p>
        </w:tc>
      </w:tr>
      <w:tr>
        <w:trPr>
          <w:tblHeader w:val="false"/>
        </w:trPr>
        <w:tc>
          <w:tcPr>
            <w:tcW w:type="dxa" w:w="3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0A6A33"/>
                <w:sz w:val="18"/>
                <w:szCs w:val="18"/>
              </w:rPr>
              <w:t xml:space="preserve">Geospatial Queries</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MongoDB's 2dsphere index enables location-based filtering of plants native to a geographic region.</w:t>
            </w:r>
          </w:p>
        </w:tc>
      </w:tr>
      <w:tr>
        <w:trPr>
          <w:tblHeader w:val="false"/>
        </w:trPr>
        <w:tc>
          <w:tcPr>
            <w:tcW w:type="dxa" w:w="3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0A6A33"/>
                <w:sz w:val="18"/>
                <w:szCs w:val="18"/>
              </w:rPr>
              <w:t xml:space="preserve">AI Payload Storage</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Detection results with variable prediction arrays store naturally as BSON arrays with no schema migration needed.</w:t>
            </w:r>
          </w:p>
        </w:tc>
      </w:tr>
      <w:tr>
        <w:trPr>
          <w:tblHeader w:val="false"/>
        </w:trPr>
        <w:tc>
          <w:tcPr>
            <w:tcW w:type="dxa" w:w="3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0A6A33"/>
                <w:sz w:val="18"/>
                <w:szCs w:val="18"/>
              </w:rPr>
              <w:t xml:space="preserve">3D Garden State</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Per-user garden JSON with arbitrary plant positions maps directly to a MongoDB document with no joins.</w:t>
            </w:r>
          </w:p>
        </w:tc>
      </w:tr>
      <w:tr>
        <w:trPr>
          <w:tblHeader w:val="false"/>
        </w:trPr>
        <w:tc>
          <w:tcPr>
            <w:tcW w:type="dxa" w:w="3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0A6A33"/>
                <w:sz w:val="18"/>
                <w:szCs w:val="18"/>
              </w:rPr>
              <w:t xml:space="preserve">Horizontal Scalability</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Replica sets + sharding for future scale. Atlas provides managed clustering out of the box.</w:t>
            </w:r>
          </w:p>
        </w:tc>
      </w:tr>
    </w:tbl>
    <w:p>
      <w:pPr>
        <w:spacing w:before="10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1.2 Frontend Component → Backend Mapping</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680"/>
      </w:tblGrid>
      <w:tr>
        <w:trPr>
          <w:tblHeader/>
        </w:trPr>
        <w:tc>
          <w:tcPr>
            <w:tcW w:type="dxa" w:w="28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26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State</w:t>
            </w:r>
          </w:p>
        </w:tc>
        <w:tc>
          <w:tcPr>
            <w:tcW w:type="dxa" w:w="46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MongoDB Collection(s) Required</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HomePage.tsx</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Static hero + features</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 (featured), stats aggregation</w:t>
            </w:r>
          </w:p>
        </w:tc>
      </w:tr>
      <w:tr>
        <w:trPr>
          <w:tblHeader w:val="false"/>
        </w:trP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PlantLibrary.tsx</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Hard-coded plant cards</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 categories, tags</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PlantDetail.tsx</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Static plant info</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 reviews, bookmarks</w:t>
            </w:r>
          </w:p>
        </w:tc>
      </w:tr>
      <w:tr>
        <w:trPr>
          <w:tblHeader w:val="false"/>
        </w:trP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AIPlantDetection.tsx</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UI only, no ML</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detections, plants</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VirtualGarden3D.tsx</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Static 3D scene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gardens (embedded plants)</w:t>
            </w:r>
          </w:p>
        </w:tc>
      </w:tr>
      <w:tr>
        <w:trPr>
          <w:tblHeader w:val="false"/>
        </w:trP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VirtualTour.tsx</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Static tour steps</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tours (embedded stops)</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RemediesPage.tsx</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Static remedy cards</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remedies, plants (ref)</w:t>
            </w:r>
          </w:p>
        </w:tc>
      </w:tr>
      <w:tr>
        <w:trPr>
          <w:tblHeader w:val="false"/>
        </w:trP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UserDashboard.tsx</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Static dashboard UI</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users, bookmarks, activity_logs</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AdminPanel.tsx</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Static admin UI</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users, audit_logs, all collections</w:t>
            </w:r>
          </w:p>
        </w:tc>
      </w:tr>
      <w:tr>
        <w:trPr>
          <w:tblHeader w:val="false"/>
        </w:trP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MobileView.tsx</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Responsive layout</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Same API, PWA manifest endpoint</w:t>
            </w:r>
          </w:p>
        </w:tc>
      </w:tr>
    </w:tbl>
    <w:p>
      <w:r>
        <w:br w:type="page"/>
      </w:r>
    </w:p>
    <w:p>
      <w:pPr>
        <w:pStyle w:val="Heading1"/>
        <w:pBdr>
          <w:bottom w:val="single" w:color="13AA52" w:sz="10" w:space="4"/>
        </w:pBdr>
        <w:spacing w:before="360" w:after="120"/>
      </w:pPr>
      <w:r>
        <w:rPr>
          <w:rFonts w:ascii="Arial" w:cs="Arial" w:eastAsia="Arial" w:hAnsi="Arial"/>
          <w:b/>
          <w:bCs/>
          <w:color w:val="13AA52"/>
          <w:sz w:val="32"/>
          <w:szCs w:val="32"/>
        </w:rPr>
        <w:t xml:space="preserve">2. Technology Stack &amp; Architecture</w:t>
      </w:r>
    </w:p>
    <w:p>
      <w:pPr>
        <w:pStyle w:val="Heading2"/>
        <w:spacing w:before="280" w:after="80"/>
      </w:pPr>
      <w:r>
        <w:rPr>
          <w:rFonts w:ascii="Arial" w:cs="Arial" w:eastAsia="Arial" w:hAnsi="Arial"/>
          <w:b/>
          <w:bCs/>
          <w:color w:val="00695C"/>
          <w:sz w:val="26"/>
          <w:szCs w:val="26"/>
        </w:rPr>
        <w:t xml:space="preserve">2.1 Full Stack — MongoDB Edition</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280"/>
      </w:tblGrid>
      <w:tr>
        <w:trPr>
          <w:tblHeader/>
        </w:trPr>
        <w:tc>
          <w:tcPr>
            <w:tcW w:type="dxa" w:w="20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28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52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rPr>
          <w:tblHeader w:val="false"/>
        </w:trPr>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Runtime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Node.js 20 LTS</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Matches frontend ecosystem, excellent async I/O for MongoDB</w:t>
            </w:r>
          </w:p>
        </w:tc>
      </w:tr>
      <w:tr>
        <w:trPr>
          <w:tblHeader w:val="false"/>
        </w:trPr>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Framework</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Express.js + TypeScript 5</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Minimal, mature, huge ecosystem; type safety matches frontend</w:t>
            </w:r>
          </w:p>
        </w:tc>
      </w:tr>
      <w:tr>
        <w:trPr>
          <w:tblHeader w:val="false"/>
        </w:trPr>
        <w:tc>
          <w:tcPr>
            <w:tcW w:type="dxa" w:w="20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Database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MongoDB 7 (Atlas)</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Primary datastore. Atlas free tier for dev, M10+ for production</w:t>
            </w:r>
          </w:p>
        </w:tc>
      </w:tr>
      <w:tr>
        <w:trPr>
          <w:tblHeader w:val="false"/>
        </w:trPr>
        <w:tc>
          <w:tcPr>
            <w:tcW w:type="dxa" w:w="20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ODM</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Mongoose 8</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Schema validation, virtuals, middleware hooks, TypeScript support</w:t>
            </w:r>
          </w:p>
        </w:tc>
      </w:tr>
      <w:tr>
        <w:trPr>
          <w:tblHeader w:val="false"/>
        </w:trPr>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Cache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Redis 7 (Upstash/ElastiCache)</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Session store, rate limiting, API response caching, BullMQ jobs</w:t>
            </w:r>
          </w:p>
        </w:tc>
      </w:tr>
      <w:tr>
        <w:trPr>
          <w:tblHeader w:val="false"/>
        </w:trPr>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Search</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MongoDB Atlas Search</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Lucene-based full-text search built into Atlas — no extra service</w:t>
            </w:r>
          </w:p>
        </w:tc>
      </w:tr>
      <w:tr>
        <w:trPr>
          <w:tblHeader w:val="false"/>
        </w:trPr>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File Storage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AWS S3 / Cloudflare R2</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Images, 3D models, tour media — URLs stored in MongoDB documents</w:t>
            </w:r>
          </w:p>
        </w:tc>
      </w:tr>
      <w:tr>
        <w:trPr>
          <w:tblHeader w:val="false"/>
        </w:trPr>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AI Microservice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Python FastAPI</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ML inference isolated; results written back to MongoDB via callback</w:t>
            </w:r>
          </w:p>
        </w:tc>
      </w:tr>
      <w:tr>
        <w:trPr>
          <w:tblHeader w:val="false"/>
        </w:trPr>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Auth</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Passport.js + JWT RS256</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Local + Google OAuth2; refresh tokens stored in MongoDB collection</w:t>
            </w:r>
          </w:p>
        </w:tc>
      </w:tr>
      <w:tr>
        <w:trPr>
          <w:tblHeader w:val="false"/>
        </w:trPr>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Job Queue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BullMQ (Redis-backed)</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Async AI detection jobs, email sending, image processing</w:t>
            </w:r>
          </w:p>
        </w:tc>
      </w:tr>
      <w:tr>
        <w:trPr>
          <w:tblHeader w:val="false"/>
        </w:trPr>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Real-Time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Socket.io</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AI result push, notifications — pairs well with MongoDB change streams</w:t>
            </w:r>
          </w:p>
        </w:tc>
      </w:tr>
      <w:tr>
        <w:trPr>
          <w:tblHeader w:val="false"/>
        </w:trPr>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API Docs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Swagger / OpenAPI 3.1</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Auto-generated docs served at /api/docs</w:t>
            </w:r>
          </w:p>
        </w:tc>
      </w:tr>
      <w:tr>
        <w:trPr>
          <w:tblHeader w:val="false"/>
        </w:trPr>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Validation</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Zod (request) + Mongoose (DB)</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Double-layer validation: route-level and schema-level</w:t>
            </w:r>
          </w:p>
        </w:tc>
      </w:tr>
      <w:tr>
        <w:trPr>
          <w:tblHeader w:val="false"/>
        </w:trPr>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Testing</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Jest + Supertest + mongodb-memory-server</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In-memory MongoDB for fast isolated tests</w:t>
            </w:r>
          </w:p>
        </w:tc>
      </w:tr>
      <w:tr>
        <w:trPr>
          <w:tblHeader w:val="false"/>
        </w:trPr>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Monitoring</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MongoDB Atlas monitoring + Prometheus</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Query performance, slow ops, index usage dashboards</w:t>
            </w:r>
          </w:p>
        </w:tc>
      </w:tr>
    </w:tbl>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2.2 Architecture Diagram</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blHeader w:val="false"/>
        </w:trPr>
        <w:tc>
          <w:tcPr>
            <w:tcBorders>
              <w:top w:val="single" w:color="BDBDBD" w:sz="1"/>
              <w:left w:val="single" w:color="BDBDBD" w:sz="1"/>
              <w:bottom w:val="single" w:color="BDBDBD" w:sz="1"/>
              <w:right w:val="single" w:color="BDBDBD" w:sz="1"/>
            </w:tcBorders>
            <w:shd w:fill="E8F5E9" w:val="clear"/>
            <w:tcMar>
              <w:top w:type="dxa" w:w="140"/>
              <w:left w:type="dxa" w:w="200"/>
              <w:bottom w:type="dxa" w:w="140"/>
              <w:right w:type="dxa" w:w="200"/>
            </w:tcMar>
          </w:tcPr>
          <w:p>
            <w:pPr>
              <w:spacing w:after="100"/>
            </w:pPr>
            <w:r>
              <w:rPr>
                <w:rFonts w:ascii="Arial" w:cs="Arial" w:eastAsia="Arial" w:hAnsi="Arial"/>
                <w:b/>
                <w:bCs/>
                <w:color w:val="13AA52"/>
                <w:sz w:val="20"/>
                <w:szCs w:val="20"/>
              </w:rPr>
              <w:t xml:space="preserve">System Architecture — Virtual Herbal Garden + MongoDB</w:t>
            </w:r>
          </w:p>
          <w:p>
            <w:pPr>
              <w:spacing w:after="40"/>
            </w:pPr>
            <w:r>
              <w:rPr>
                <w:rFonts w:ascii="Arial" w:cs="Arial" w:eastAsia="Arial" w:hAnsi="Arial"/>
                <w:b/>
                <w:bCs/>
                <w:color w:val="212121"/>
                <w:sz w:val="19"/>
                <w:szCs w:val="19"/>
              </w:rPr>
              <w:t xml:space="preserve">[ React / Next.js Frontend ]</w:t>
            </w:r>
          </w:p>
          <w:p>
            <w:pPr>
              <w:spacing w:after="40"/>
            </w:pPr>
            <w:r>
              <w:rPr>
                <w:rFonts w:ascii="Arial" w:cs="Arial" w:eastAsia="Arial" w:hAnsi="Arial"/>
                <w:color w:val="37474F"/>
                <w:sz w:val="18"/>
                <w:szCs w:val="18"/>
              </w:rPr>
              <w:t xml:space="preserve">         ↕  REST API / HTTPS / Socket.io WebSocket</w:t>
            </w:r>
          </w:p>
          <w:p>
            <w:pPr>
              <w:spacing w:after="40"/>
            </w:pPr>
            <w:r>
              <w:rPr>
                <w:rFonts w:ascii="Arial" w:cs="Arial" w:eastAsia="Arial" w:hAnsi="Arial"/>
                <w:b/>
                <w:bCs/>
                <w:color w:val="00695C"/>
                <w:sz w:val="19"/>
                <w:szCs w:val="19"/>
              </w:rPr>
              <w:t xml:space="preserve">[ Express.js API  |  JWT Auth Middleware  |  Rate Limiter ]</w:t>
            </w:r>
          </w:p>
          <w:p>
            <w:pPr>
              <w:spacing w:after="40"/>
            </w:pPr>
            <w:r>
              <w:rPr>
                <w:rFonts w:ascii="Arial" w:cs="Arial" w:eastAsia="Arial" w:hAnsi="Arial"/>
                <w:color w:val="37474F"/>
                <w:sz w:val="18"/>
                <w:szCs w:val="18"/>
              </w:rPr>
              <w:t xml:space="preserve">         ↕  Mongoose ODM                   ↕  HTTP/Queue</w:t>
            </w:r>
          </w:p>
          <w:p>
            <w:pPr>
              <w:spacing w:after="40"/>
            </w:pPr>
            <w:r>
              <w:rPr>
                <w:rFonts w:ascii="Arial" w:cs="Arial" w:eastAsia="Arial" w:hAnsi="Arial"/>
                <w:b/>
                <w:bCs/>
                <w:color w:val="212121"/>
                <w:sz w:val="19"/>
                <w:szCs w:val="19"/>
              </w:rPr>
              <w:t xml:space="preserve">[ Business Logic Services ]         [ Python AI Microservice ]</w:t>
            </w:r>
          </w:p>
          <w:p>
            <w:pPr>
              <w:spacing w:after="40"/>
            </w:pPr>
            <w:r>
              <w:rPr>
                <w:rFonts w:ascii="Arial" w:cs="Arial" w:eastAsia="Arial" w:hAnsi="Arial"/>
                <w:color w:val="37474F"/>
                <w:sz w:val="18"/>
                <w:szCs w:val="18"/>
              </w:rPr>
              <w:t xml:space="preserve">         ↕                                  ↕ writes results to MongoDB</w:t>
            </w:r>
          </w:p>
          <w:p>
            <w:pPr>
              <w:spacing w:after="0"/>
            </w:pPr>
            <w:r>
              <w:rPr>
                <w:rFonts w:ascii="Arial" w:cs="Arial" w:eastAsia="Arial" w:hAnsi="Arial"/>
                <w:b/>
                <w:bCs/>
                <w:color w:val="13AA52"/>
                <w:sz w:val="19"/>
                <w:szCs w:val="19"/>
              </w:rPr>
              <w:t xml:space="preserve">[ MongoDB Atlas ]  [ Redis / BullMQ ]  [ AWS S3 / CDN ]</w:t>
            </w:r>
          </w:p>
        </w:tc>
      </w:tr>
    </w:tbl>
    <w:p>
      <w:pPr>
        <w:spacing w:before="10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2.3 MongoDB Atlas Setup</w:t>
      </w:r>
    </w:p>
    <w:p>
      <w:pPr>
        <w:pStyle w:val="ListParagraph"/>
        <w:numPr>
          <w:ilvl w:val="0"/>
          <w:numId w:val="2"/>
        </w:numPr>
        <w:spacing w:before="40" w:after="40"/>
      </w:pPr>
      <w:r>
        <w:rPr>
          <w:rFonts w:ascii="Arial" w:cs="Arial" w:eastAsia="Arial" w:hAnsi="Arial"/>
          <w:color w:val="212121"/>
          <w:sz w:val="20"/>
          <w:szCs w:val="20"/>
        </w:rPr>
        <w:t xml:space="preserve">Use MongoDB Atlas M0 (free) for local/dev, M10 dedicated cluster for staging/production</w:t>
      </w:r>
    </w:p>
    <w:p>
      <w:pPr>
        <w:pStyle w:val="ListParagraph"/>
        <w:numPr>
          <w:ilvl w:val="0"/>
          <w:numId w:val="2"/>
        </w:numPr>
        <w:spacing w:before="40" w:after="40"/>
      </w:pPr>
      <w:r>
        <w:rPr>
          <w:rFonts w:ascii="Arial" w:cs="Arial" w:eastAsia="Arial" w:hAnsi="Arial"/>
          <w:color w:val="212121"/>
          <w:sz w:val="20"/>
          <w:szCs w:val="20"/>
        </w:rPr>
        <w:t xml:space="preserve">Enable Atlas Search indexes on plants and remedies collections for full-text search</w:t>
      </w:r>
    </w:p>
    <w:p>
      <w:pPr>
        <w:pStyle w:val="ListParagraph"/>
        <w:numPr>
          <w:ilvl w:val="0"/>
          <w:numId w:val="2"/>
        </w:numPr>
        <w:spacing w:before="40" w:after="40"/>
      </w:pPr>
      <w:r>
        <w:rPr>
          <w:rFonts w:ascii="Arial" w:cs="Arial" w:eastAsia="Arial" w:hAnsi="Arial"/>
          <w:color w:val="212121"/>
          <w:sz w:val="20"/>
          <w:szCs w:val="20"/>
        </w:rPr>
        <w:t xml:space="preserve">Enable Atlas App Services for real-time change streams if needed</w:t>
      </w:r>
    </w:p>
    <w:p>
      <w:pPr>
        <w:pStyle w:val="ListParagraph"/>
        <w:numPr>
          <w:ilvl w:val="0"/>
          <w:numId w:val="2"/>
        </w:numPr>
        <w:spacing w:before="40" w:after="40"/>
      </w:pPr>
      <w:r>
        <w:rPr>
          <w:rFonts w:ascii="Arial" w:cs="Arial" w:eastAsia="Arial" w:hAnsi="Arial"/>
          <w:color w:val="212121"/>
          <w:sz w:val="20"/>
          <w:szCs w:val="20"/>
        </w:rPr>
        <w:t xml:space="preserve">IP whitelist + VPC peering for production; connection string via environment variable</w:t>
      </w:r>
    </w:p>
    <w:p>
      <w:pPr>
        <w:pStyle w:val="ListParagraph"/>
        <w:numPr>
          <w:ilvl w:val="0"/>
          <w:numId w:val="2"/>
        </w:numPr>
        <w:spacing w:before="40" w:after="40"/>
      </w:pPr>
      <w:r>
        <w:rPr>
          <w:rFonts w:ascii="Arial" w:cs="Arial" w:eastAsia="Arial" w:hAnsi="Arial"/>
          <w:color w:val="212121"/>
          <w:sz w:val="20"/>
          <w:szCs w:val="20"/>
        </w:rPr>
        <w:t xml:space="preserve">Enable automated backups (daily snapshots, 7-day retention) on production cluster</w:t>
      </w:r>
    </w:p>
    <w:p>
      <w:r>
        <w:br w:type="page"/>
      </w:r>
    </w:p>
    <w:p>
      <w:pPr>
        <w:pStyle w:val="Heading1"/>
        <w:pBdr>
          <w:bottom w:val="single" w:color="13AA52" w:sz="10" w:space="4"/>
        </w:pBdr>
        <w:spacing w:before="360" w:after="120"/>
      </w:pPr>
      <w:r>
        <w:rPr>
          <w:rFonts w:ascii="Arial" w:cs="Arial" w:eastAsia="Arial" w:hAnsi="Arial"/>
          <w:b/>
          <w:bCs/>
          <w:color w:val="13AA52"/>
          <w:sz w:val="32"/>
          <w:szCs w:val="32"/>
        </w:rPr>
        <w:t xml:space="preserve">3. Authentication &amp; Role-Based Access Control</w:t>
      </w:r>
    </w:p>
    <w:p>
      <w:pPr>
        <w:pStyle w:val="Heading2"/>
        <w:spacing w:before="280" w:after="80"/>
      </w:pPr>
      <w:r>
        <w:rPr>
          <w:rFonts w:ascii="Arial" w:cs="Arial" w:eastAsia="Arial" w:hAnsi="Arial"/>
          <w:b/>
          <w:bCs/>
          <w:color w:val="00695C"/>
          <w:sz w:val="26"/>
          <w:szCs w:val="26"/>
        </w:rPr>
        <w:t xml:space="preserve">3.1 User Roles</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6080"/>
      </w:tblGrid>
      <w:tr>
        <w:trPr>
          <w:tblHeader/>
        </w:trPr>
        <w:tc>
          <w:tcPr>
            <w:tcW w:type="dxa" w:w="18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22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Level</w:t>
            </w:r>
          </w:p>
        </w:tc>
        <w:tc>
          <w:tcPr>
            <w:tcW w:type="dxa" w:w="60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Permissions</w:t>
            </w:r>
          </w:p>
        </w:tc>
      </w:tr>
      <w:tr>
        <w:trPr>
          <w:tblHeader w:val="false"/>
        </w:trPr>
        <w:tc>
          <w:tcPr>
            <w:tcW w:type="dxa" w:w="1800"/>
            <w:tcBorders>
              <w:top w:val="single" w:color="BDBDBD" w:sz="1"/>
              <w:left w:val="single" w:color="BDBDBD" w:sz="1"/>
              <w:bottom w:val="single" w:color="BDBDBD" w:sz="1"/>
              <w:right w:val="single" w:color="BDBDBD" w:sz="1"/>
            </w:tcBorders>
            <w:shd w:fill="B71C1C" w:val="clear"/>
            <w:tcMar>
              <w:top w:type="dxa" w:w="80"/>
              <w:left w:type="dxa" w:w="120"/>
              <w:bottom w:type="dxa" w:w="80"/>
              <w:right w:type="dxa" w:w="120"/>
            </w:tcMar>
            <w:vAlign w:val="center"/>
          </w:tcPr>
          <w:p>
            <w:r>
              <w:rPr>
                <w:rFonts w:ascii="Arial" w:cs="Arial" w:eastAsia="Arial" w:hAnsi="Arial"/>
                <w:b/>
                <w:bCs/>
                <w:color w:val="FFFFFF"/>
                <w:sz w:val="18"/>
                <w:szCs w:val="18"/>
              </w:rPr>
              <w:t xml:space="preserve">SUPER_ADMIN</w:t>
            </w:r>
          </w:p>
        </w:tc>
        <w:tc>
          <w:tcPr>
            <w:tcW w:type="dxa" w:w="220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Full System</w:t>
            </w:r>
          </w:p>
        </w:tc>
        <w:tc>
          <w:tcPr>
            <w:tcW w:type="dxa" w:w="6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Manage all users, roles, system config, delete any content, view all analytics, manage admin accounts.</w:t>
            </w:r>
          </w:p>
        </w:tc>
      </w:tr>
      <w:tr>
        <w:trPr>
          <w:tblHeader w:val="false"/>
        </w:trPr>
        <w:tc>
          <w:tcPr>
            <w:tcW w:type="dxa" w:w="1800"/>
            <w:tcBorders>
              <w:top w:val="single" w:color="BDBDBD" w:sz="1"/>
              <w:left w:val="single" w:color="BDBDBD" w:sz="1"/>
              <w:bottom w:val="single" w:color="BDBDBD" w:sz="1"/>
              <w:right w:val="single" w:color="BDBDBD" w:sz="1"/>
            </w:tcBorders>
            <w:shd w:fill="E65100" w:val="clear"/>
            <w:tcMar>
              <w:top w:type="dxa" w:w="80"/>
              <w:left w:type="dxa" w:w="120"/>
              <w:bottom w:type="dxa" w:w="80"/>
              <w:right w:type="dxa" w:w="120"/>
            </w:tcMar>
            <w:vAlign w:val="center"/>
          </w:tcPr>
          <w:p>
            <w:r>
              <w:rPr>
                <w:rFonts w:ascii="Arial" w:cs="Arial" w:eastAsia="Arial" w:hAnsi="Arial"/>
                <w:b/>
                <w:bCs/>
                <w:color w:val="FFFFFF"/>
                <w:sz w:val="18"/>
                <w:szCs w:val="18"/>
              </w:rPr>
              <w:t xml:space="preserve">ADMIN</w:t>
            </w:r>
          </w:p>
        </w:tc>
        <w:tc>
          <w:tcPr>
            <w:tcW w:type="dxa" w:w="2200"/>
            <w:tcBorders>
              <w:top w:val="single" w:color="BDBDBD" w:sz="1"/>
              <w:left w:val="single" w:color="BDBDBD" w:sz="1"/>
              <w:bottom w:val="single" w:color="BDBDBD" w:sz="1"/>
              <w:right w:val="single" w:color="BDBDBD" w:sz="1"/>
            </w:tcBorders>
            <w:shd w:fill="FFE0B2"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Content Mgmt</w:t>
            </w:r>
          </w:p>
        </w:tc>
        <w:tc>
          <w:tcPr>
            <w:tcW w:type="dxa" w:w="6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Add/edit/delete plants &amp; remedies, approve submissions, manage regular users, view reports.</w:t>
            </w:r>
          </w:p>
        </w:tc>
      </w:tr>
      <w:tr>
        <w:trPr>
          <w:tblHeader w:val="false"/>
        </w:trPr>
        <w:tc>
          <w:tcPr>
            <w:tcW w:type="dxa" w:w="1800"/>
            <w:tcBorders>
              <w:top w:val="single" w:color="BDBDBD" w:sz="1"/>
              <w:left w:val="single" w:color="BDBDBD" w:sz="1"/>
              <w:bottom w:val="single" w:color="BDBDBD" w:sz="1"/>
              <w:right w:val="single" w:color="BDBDBD" w:sz="1"/>
            </w:tcBorders>
            <w:shd w:fill="00695C" w:val="clear"/>
            <w:tcMar>
              <w:top w:type="dxa" w:w="80"/>
              <w:left w:type="dxa" w:w="120"/>
              <w:bottom w:type="dxa" w:w="80"/>
              <w:right w:type="dxa" w:w="120"/>
            </w:tcMar>
            <w:vAlign w:val="center"/>
          </w:tcPr>
          <w:p>
            <w:r>
              <w:rPr>
                <w:rFonts w:ascii="Arial" w:cs="Arial" w:eastAsia="Arial" w:hAnsi="Arial"/>
                <w:b/>
                <w:bCs/>
                <w:color w:val="FFFFFF"/>
                <w:sz w:val="18"/>
                <w:szCs w:val="18"/>
              </w:rPr>
              <w:t xml:space="preserve">BOTANIST</w:t>
            </w:r>
          </w:p>
        </w:tc>
        <w:tc>
          <w:tcPr>
            <w:tcW w:type="dxa" w:w="22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Expert Contrib.</w:t>
            </w:r>
          </w:p>
        </w:tc>
        <w:tc>
          <w:tcPr>
            <w:tcW w:type="dxa" w:w="6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Create/edit plants &amp; remedies, write articles, validate AI detections, answer user queries.</w:t>
            </w:r>
          </w:p>
        </w:tc>
      </w:tr>
      <w:tr>
        <w:trPr>
          <w:tblHeader w:val="false"/>
        </w:trPr>
        <w:tc>
          <w:tcPr>
            <w:tcW w:type="dxa" w:w="1800"/>
            <w:tcBorders>
              <w:top w:val="single" w:color="BDBDBD" w:sz="1"/>
              <w:left w:val="single" w:color="BDBDBD" w:sz="1"/>
              <w:bottom w:val="single" w:color="BDBDBD" w:sz="1"/>
              <w:right w:val="single" w:color="BDBDBD" w:sz="1"/>
            </w:tcBorders>
            <w:shd w:fill="0D47A1" w:val="clear"/>
            <w:tcMar>
              <w:top w:type="dxa" w:w="80"/>
              <w:left w:type="dxa" w:w="120"/>
              <w:bottom w:type="dxa" w:w="80"/>
              <w:right w:type="dxa" w:w="120"/>
            </w:tcMar>
            <w:vAlign w:val="center"/>
          </w:tcPr>
          <w:p>
            <w:r>
              <w:rPr>
                <w:rFonts w:ascii="Arial" w:cs="Arial" w:eastAsia="Arial" w:hAnsi="Arial"/>
                <w:b/>
                <w:bCs/>
                <w:color w:val="FFFFFF"/>
                <w:sz w:val="18"/>
                <w:szCs w:val="18"/>
              </w:rPr>
              <w:t xml:space="preserve">USER</w:t>
            </w:r>
          </w:p>
        </w:tc>
        <w:tc>
          <w:tcPr>
            <w:tcW w:type="dxa" w:w="2200"/>
            <w:tcBorders>
              <w:top w:val="single" w:color="BDBDBD" w:sz="1"/>
              <w:left w:val="single" w:color="BDBDBD" w:sz="1"/>
              <w:bottom w:val="single" w:color="BDBDBD" w:sz="1"/>
              <w:right w:val="single" w:color="BDBDBD" w:sz="1"/>
            </w:tcBorders>
            <w:shd w:fill="BBDEFB"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Standard</w:t>
            </w:r>
          </w:p>
        </w:tc>
        <w:tc>
          <w:tcPr>
            <w:tcW w:type="dxa" w:w="6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Browse content, use AI detection, save plants, manage personal garden, write reviews.</w:t>
            </w:r>
          </w:p>
        </w:tc>
      </w:tr>
      <w:tr>
        <w:trPr>
          <w:tblHeader w:val="false"/>
        </w:trPr>
        <w:tc>
          <w:tcPr>
            <w:tcW w:type="dxa" w:w="1800"/>
            <w:tcBorders>
              <w:top w:val="single" w:color="BDBDBD" w:sz="1"/>
              <w:left w:val="single" w:color="BDBDBD" w:sz="1"/>
              <w:bottom w:val="single" w:color="BDBDBD" w:sz="1"/>
              <w:right w:val="single" w:color="BDBDBD" w:sz="1"/>
            </w:tcBorders>
            <w:shd w:fill="37474F" w:val="clear"/>
            <w:tcMar>
              <w:top w:type="dxa" w:w="80"/>
              <w:left w:type="dxa" w:w="120"/>
              <w:bottom w:type="dxa" w:w="80"/>
              <w:right w:type="dxa" w:w="120"/>
            </w:tcMar>
            <w:vAlign w:val="center"/>
          </w:tcPr>
          <w:p>
            <w:r>
              <w:rPr>
                <w:rFonts w:ascii="Arial" w:cs="Arial" w:eastAsia="Arial" w:hAnsi="Arial"/>
                <w:b/>
                <w:bCs/>
                <w:color w:val="FFFFFF"/>
                <w:sz w:val="18"/>
                <w:szCs w:val="18"/>
              </w:rPr>
              <w:t xml:space="preserve">GUEST</w:t>
            </w:r>
          </w:p>
        </w:tc>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Read-Only</w:t>
            </w:r>
          </w:p>
        </w:tc>
        <w:tc>
          <w:tcPr>
            <w:tcW w:type="dxa" w:w="6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Browse plant library, view remedies, read public articles. Cannot save or interact.</w:t>
            </w:r>
          </w:p>
        </w:tc>
      </w:tr>
    </w:tbl>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3.2 Auth Flow &amp; Token Strategy</w:t>
      </w:r>
    </w:p>
    <w:p>
      <w:pPr>
        <w:pStyle w:val="ListParagraph"/>
        <w:numPr>
          <w:ilvl w:val="0"/>
          <w:numId w:val="2"/>
        </w:numPr>
        <w:spacing w:before="40" w:after="40"/>
      </w:pPr>
      <w:r>
        <w:rPr>
          <w:rFonts w:ascii="Arial" w:cs="Arial" w:eastAsia="Arial" w:hAnsi="Arial"/>
          <w:color w:val="212121"/>
          <w:sz w:val="20"/>
          <w:szCs w:val="20"/>
        </w:rPr>
        <w:t xml:space="preserve">JWT Access Token — RS256, 1-hour expiry, signed with private key</w:t>
      </w:r>
    </w:p>
    <w:p>
      <w:pPr>
        <w:pStyle w:val="ListParagraph"/>
        <w:numPr>
          <w:ilvl w:val="0"/>
          <w:numId w:val="2"/>
        </w:numPr>
        <w:spacing w:before="40" w:after="40"/>
      </w:pPr>
      <w:r>
        <w:rPr>
          <w:rFonts w:ascii="Arial" w:cs="Arial" w:eastAsia="Arial" w:hAnsi="Arial"/>
          <w:color w:val="212121"/>
          <w:sz w:val="20"/>
          <w:szCs w:val="20"/>
        </w:rPr>
        <w:t xml:space="preserve">Refresh Token — 30-day expiry, stored as hashed document in refresh_tokens collection</w:t>
      </w:r>
    </w:p>
    <w:p>
      <w:pPr>
        <w:pStyle w:val="ListParagraph"/>
        <w:numPr>
          <w:ilvl w:val="0"/>
          <w:numId w:val="2"/>
        </w:numPr>
        <w:spacing w:before="40" w:after="40"/>
      </w:pPr>
      <w:r>
        <w:rPr>
          <w:rFonts w:ascii="Arial" w:cs="Arial" w:eastAsia="Arial" w:hAnsi="Arial"/>
          <w:color w:val="212121"/>
          <w:sz w:val="20"/>
          <w:szCs w:val="20"/>
        </w:rPr>
        <w:t xml:space="preserve">Refresh token rotation: new refresh token issued on every /auth/refresh call; old one revoked</w:t>
      </w:r>
    </w:p>
    <w:p>
      <w:pPr>
        <w:pStyle w:val="ListParagraph"/>
        <w:numPr>
          <w:ilvl w:val="0"/>
          <w:numId w:val="2"/>
        </w:numPr>
        <w:spacing w:before="40" w:after="40"/>
      </w:pPr>
      <w:r>
        <w:rPr>
          <w:rFonts w:ascii="Arial" w:cs="Arial" w:eastAsia="Arial" w:hAnsi="Arial"/>
          <w:color w:val="212121"/>
          <w:sz w:val="20"/>
          <w:szCs w:val="20"/>
        </w:rPr>
        <w:t xml:space="preserve">OAuth2: Google (GitHub optional) — user document created/updated on callback</w:t>
      </w:r>
    </w:p>
    <w:p>
      <w:pPr>
        <w:pStyle w:val="ListParagraph"/>
        <w:numPr>
          <w:ilvl w:val="0"/>
          <w:numId w:val="2"/>
        </w:numPr>
        <w:spacing w:before="40" w:after="40"/>
      </w:pPr>
      <w:r>
        <w:rPr>
          <w:rFonts w:ascii="Arial" w:cs="Arial" w:eastAsia="Arial" w:hAnsi="Arial"/>
          <w:color w:val="212121"/>
          <w:sz w:val="20"/>
          <w:szCs w:val="20"/>
        </w:rPr>
        <w:t xml:space="preserve">2FA: TOTP (Google Authenticator compatible) — mandatory for ADMIN+, optional for USER</w:t>
      </w:r>
    </w:p>
    <w:p>
      <w:pPr>
        <w:pStyle w:val="ListParagraph"/>
        <w:numPr>
          <w:ilvl w:val="0"/>
          <w:numId w:val="2"/>
        </w:numPr>
        <w:spacing w:before="40" w:after="40"/>
      </w:pPr>
      <w:r>
        <w:rPr>
          <w:rFonts w:ascii="Arial" w:cs="Arial" w:eastAsia="Arial" w:hAnsi="Arial"/>
          <w:color w:val="212121"/>
          <w:sz w:val="20"/>
          <w:szCs w:val="20"/>
        </w:rPr>
        <w:t xml:space="preserve">Password hashing: bcrypt, salt rounds = 12</w:t>
      </w:r>
    </w:p>
    <w:p>
      <w:pPr>
        <w:pStyle w:val="ListParagraph"/>
        <w:numPr>
          <w:ilvl w:val="0"/>
          <w:numId w:val="2"/>
        </w:numPr>
        <w:spacing w:before="40" w:after="40"/>
      </w:pPr>
      <w:r>
        <w:rPr>
          <w:rFonts w:ascii="Arial" w:cs="Arial" w:eastAsia="Arial" w:hAnsi="Arial"/>
          <w:color w:val="212121"/>
          <w:sz w:val="20"/>
          <w:szCs w:val="20"/>
        </w:rPr>
        <w:t xml:space="preserve">Rate limiting on /auth/* — 5 failed logins → 15-minute account lockout stored in Redis</w:t>
      </w:r>
    </w:p>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3.3 Permission Matrix</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456"/>
        <w:gridCol w:w="1456"/>
        <w:gridCol w:w="1456"/>
        <w:gridCol w:w="1456"/>
        <w:gridCol w:w="1456"/>
      </w:tblGrid>
      <w:tr>
        <w:trPr>
          <w:tblHeader/>
        </w:trPr>
        <w:tc>
          <w:tcPr>
            <w:tcW w:type="dxa" w:w="28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1456"/>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GUEST</w:t>
            </w:r>
          </w:p>
        </w:tc>
        <w:tc>
          <w:tcPr>
            <w:tcW w:type="dxa" w:w="1456"/>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USER</w:t>
            </w:r>
          </w:p>
        </w:tc>
        <w:tc>
          <w:tcPr>
            <w:tcW w:type="dxa" w:w="1456"/>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BOTANIST</w:t>
            </w:r>
          </w:p>
        </w:tc>
        <w:tc>
          <w:tcPr>
            <w:tcW w:type="dxa" w:w="1456"/>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ADMIN</w:t>
            </w:r>
          </w:p>
        </w:tc>
        <w:tc>
          <w:tcPr>
            <w:tcW w:type="dxa" w:w="1456"/>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SUPER_ADMIN</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View Plants / Remedies</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r>
      <w:tr>
        <w:trPr>
          <w:tblHeader w:val="false"/>
        </w:trP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 AI Detection</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Bookmark / Save Plants</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r>
      <w:tr>
        <w:trPr>
          <w:tblHeader w:val="false"/>
        </w:trP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Write Reviews</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Manage Virtual Garden</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r>
      <w:tr>
        <w:trPr>
          <w:tblHeader w:val="false"/>
        </w:trP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Create / Edit Plants</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Validate AI Detections</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r>
      <w:tr>
        <w:trPr>
          <w:tblHeader w:val="false"/>
        </w:trP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Manage All Users</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Delete Any Content</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r>
      <w:tr>
        <w:trPr>
          <w:tblHeader w:val="false"/>
        </w:trP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Manage Admin Accounts</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System Configuration</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c>
          <w:tcPr>
            <w:tcW w:type="dxa" w:w="145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t>
            </w:r>
          </w:p>
        </w:tc>
      </w:tr>
    </w:tbl>
    <w:p>
      <w:r>
        <w:br w:type="page"/>
      </w:r>
    </w:p>
    <w:p>
      <w:pPr>
        <w:pStyle w:val="Heading1"/>
        <w:pBdr>
          <w:bottom w:val="single" w:color="13AA52" w:sz="10" w:space="4"/>
        </w:pBdr>
        <w:spacing w:before="360" w:after="120"/>
      </w:pPr>
      <w:r>
        <w:rPr>
          <w:rFonts w:ascii="Arial" w:cs="Arial" w:eastAsia="Arial" w:hAnsi="Arial"/>
          <w:b/>
          <w:bCs/>
          <w:color w:val="13AA52"/>
          <w:sz w:val="32"/>
          <w:szCs w:val="32"/>
        </w:rPr>
        <w:t xml:space="preserve">4. MongoDB Collections &amp; Schema Design</w:t>
      </w:r>
    </w:p>
    <w:p>
      <w:pPr>
        <w:spacing w:before="60" w:after="80"/>
      </w:pPr>
      <w:r>
        <w:rPr>
          <w:rFonts w:ascii="Arial" w:cs="Arial" w:eastAsia="Arial" w:hAnsi="Arial"/>
          <w:color w:val="212121"/>
          <w:sz w:val="20"/>
          <w:szCs w:val="20"/>
        </w:rPr>
        <w:t xml:space="preserve">MongoDB uses a document model. The design below follows Mongoose schema conventions. Key design decisions: embed data that is always read together; use references (ObjectId) only for data accessed independently. All _id fields are MongoDB ObjectIds.</w:t>
      </w:r>
    </w:p>
    <w:p>
      <w:pPr>
        <w:spacing w:before="8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4.1 Collection: users</w:t>
      </w:r>
    </w:p>
    <w:p>
      <w:pPr>
        <w:spacing w:before="60" w:after="80"/>
      </w:pPr>
      <w:r>
        <w:rPr>
          <w:rFonts w:ascii="Arial" w:cs="Arial" w:eastAsia="Arial" w:hAnsi="Arial"/>
          <w:color w:val="212121"/>
          <w:sz w:val="20"/>
          <w:szCs w:val="20"/>
        </w:rPr>
        <w:t xml:space="preserve">Stores all user accounts. OAuth accounts are embedded as an array to avoid a separate join.</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4680"/>
      </w:tblGrid>
      <w:tr>
        <w:trPr>
          <w:tblHeader/>
        </w:trPr>
        <w:tc>
          <w:tcPr>
            <w:tcW w:type="dxa" w:w="22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8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4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Constraints</w:t>
            </w:r>
          </w:p>
        </w:tc>
        <w:tc>
          <w:tcPr>
            <w:tcW w:type="dxa" w:w="46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rPr>
          <w:tblHeader w:val="false"/>
        </w:trPr>
        <w:tc>
          <w:tcPr>
            <w:tcW w:type="dxa" w:w="2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_id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auto</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Primary identifier</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email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unique, required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Login email</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passwordHash</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nullable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bcrypt hash; null for OAuth-only users</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role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 (enum)</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required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GUEST | USER | BOTANIST | ADMIN | SUPER_ADMIN</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displayName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required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Public name shown on reviews and profile</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avatarUrl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nullable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S3 URL to profile picture</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bio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max 500</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Short bio (visible on Botanist profiles)</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isEmailVerified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Boolean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default: false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Email verification status</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is2faEnabled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Boolean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default: false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TOTP 2FA flag</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totpSecret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encrypted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AES-256 encrypted TOTP secret</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isActive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Boolean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default: true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Account active / banned flag</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banReason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nullable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Reason if account is banned</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oauthAccounts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Array&lt;Object&gt;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embedded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 provider, providerUserId, accessToken(enc) }]</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loginAttempts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Number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default: 0</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Failed login counter for lockout</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lockUntil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nullable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Account unlock timestamp after lockout</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lastLoginAt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nullable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Last successful login</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createdAt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auto</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Account creation (Mongoose timestamps)</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updatedAt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auto</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Last update (Mongoose timestamps: true)</w:t>
            </w:r>
          </w:p>
        </w:tc>
      </w:tr>
    </w:tbl>
    <w:p>
      <w:pPr>
        <w:spacing w:before="80"/>
      </w:pPr>
      <w:r>
        <w:rPr>
          <w:rFonts w:ascii="Arial" w:cs="Arial" w:eastAsia="Arial" w:hAnsi="Arial"/>
          <w:color w:val="212121"/>
          <w:sz w:val="20"/>
          <w:szCs w:val="20"/>
        </w:rPr>
        <w:t xml:space="preserve"/>
      </w:r>
    </w:p>
    <w:p>
      <w:pPr>
        <w:spacing w:before="60" w:after="80"/>
      </w:pPr>
      <w:r>
        <w:rPr>
          <w:rFonts w:ascii="Arial" w:cs="Arial" w:eastAsia="Arial" w:hAnsi="Arial"/>
          <w:b/>
          <w:bCs/>
          <w:color w:val="13AA52"/>
          <w:sz w:val="20"/>
          <w:szCs w:val="20"/>
        </w:rPr>
        <w:t xml:space="preserve">Indexes: </w:t>
      </w:r>
      <w:r>
        <w:rPr>
          <w:rFonts w:ascii="Arial" w:cs="Arial" w:eastAsia="Arial" w:hAnsi="Arial"/>
          <w:color w:val="212121"/>
          <w:sz w:val="20"/>
          <w:szCs w:val="20"/>
        </w:rPr>
        <w:t xml:space="preserve">{ email: 1 } unique  |  { role: 1 }  |  { createdAt: -1 }</w:t>
      </w:r>
    </w:p>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4.2 Collection: plants</w:t>
      </w:r>
    </w:p>
    <w:p>
      <w:pPr>
        <w:spacing w:before="60" w:after="80"/>
      </w:pPr>
      <w:r>
        <w:rPr>
          <w:rFonts w:ascii="Arial" w:cs="Arial" w:eastAsia="Arial" w:hAnsi="Arial"/>
          <w:color w:val="212121"/>
          <w:sz w:val="20"/>
          <w:szCs w:val="20"/>
        </w:rPr>
        <w:t xml:space="preserve">Rich document with embedded sub-documents for growing conditions, images, and medicinal uses. Variable herb attributes stored in a flexible attributes map.</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4680"/>
      </w:tblGrid>
      <w:tr>
        <w:trPr>
          <w:tblHeader/>
        </w:trPr>
        <w:tc>
          <w:tcPr>
            <w:tcW w:type="dxa" w:w="22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8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4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Constraints</w:t>
            </w:r>
          </w:p>
        </w:tc>
        <w:tc>
          <w:tcPr>
            <w:tcW w:type="dxa" w:w="46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rPr>
          <w:tblHeader w:val="false"/>
        </w:trPr>
        <w:tc>
          <w:tcPr>
            <w:tcW w:type="dxa" w:w="2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_id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auto</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Primary identifier</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commonName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required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Primary common name e.g. Tulsi, Neem</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scientificName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unique, required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Latin binomial e.g. Ocimum tenuiflorum</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slug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unique, required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URL-safe slug for routing</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family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required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 family e.g. Lamiaceae</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description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required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Full rich-text description</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shortDescription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max 500</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Card preview text</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medicinalUses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required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Array of medicinal use strings</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partsUsed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enum values</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leaves | roots | bark | seeds | flowers | resin</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toxicityLevel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 (enum)</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required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NONE | LOW | MODERATE | HIGH</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ayurvedicNames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nullable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Sanskrit / Ayurvedic alternative names</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regionNative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required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Native geographic regions</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growingConditions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embedded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 soil, water, sunlight, climate, hardinessZone }</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images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embedded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 url, alt, isPrimary, type, width, height }]</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model3dUrl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nullable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S3 URL to .glb / .gltf 3D model</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categories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ref: Category</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References to category documents</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tags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indexed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Free-form tag slugs e.g. ['adaptogen','tonic']</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attributes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Map&lt;String,Any&gt;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flexible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Herb-specific extras e.g. { rasa, guna, dosha }</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isPublished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Boolean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default: false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Published / draft status</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isFeatured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Boolean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default: false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Featured on homepage</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createdBy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ref: User</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Author (botanist or admin)</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avgRating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Number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default: 0</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Denormalized average, updated on review write</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reviewCount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Number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default: 0</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Denormalized count for display</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viewCount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Number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default: 0</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Page view counter (atomic $inc)</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createdAt/updatedAt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timestamps: true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Mongoose auto timestamps</w:t>
            </w:r>
          </w:p>
        </w:tc>
      </w:tr>
    </w:tbl>
    <w:p>
      <w:pPr>
        <w:spacing w:before="80"/>
      </w:pPr>
      <w:r>
        <w:rPr>
          <w:rFonts w:ascii="Arial" w:cs="Arial" w:eastAsia="Arial" w:hAnsi="Arial"/>
          <w:color w:val="212121"/>
          <w:sz w:val="20"/>
          <w:szCs w:val="20"/>
        </w:rPr>
        <w:t xml:space="preserve"/>
      </w:r>
    </w:p>
    <w:p>
      <w:pPr>
        <w:spacing w:before="60" w:after="80"/>
      </w:pPr>
      <w:r>
        <w:rPr>
          <w:rFonts w:ascii="Arial" w:cs="Arial" w:eastAsia="Arial" w:hAnsi="Arial"/>
          <w:b/>
          <w:bCs/>
          <w:color w:val="13AA52"/>
          <w:sz w:val="20"/>
          <w:szCs w:val="20"/>
        </w:rPr>
        <w:t xml:space="preserve">Indexes: </w:t>
      </w:r>
      <w:r>
        <w:rPr>
          <w:rFonts w:ascii="Arial" w:cs="Arial" w:eastAsia="Arial" w:hAnsi="Arial"/>
          <w:color w:val="212121"/>
          <w:sz w:val="20"/>
          <w:szCs w:val="20"/>
        </w:rPr>
        <w:t xml:space="preserve">{ slug: 1 } unique  |  { scientificName: 1 } unique  |  { isPublished: 1, isFeatured: 1 }  |  { tags: 1 }  |  Atlas Search index on commonName + description + medicinalUses</w:t>
      </w:r>
    </w:p>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4.3 Collection: remedies</w:t>
      </w:r>
    </w:p>
    <w:p>
      <w:pPr>
        <w:spacing w:before="60" w:after="80"/>
      </w:pPr>
      <w:r>
        <w:rPr>
          <w:rFonts w:ascii="Arial" w:cs="Arial" w:eastAsia="Arial" w:hAnsi="Arial"/>
          <w:color w:val="212121"/>
          <w:sz w:val="20"/>
          <w:szCs w:val="20"/>
        </w:rPr>
        <w:t xml:space="preserve">Preparation steps are embedded as an ordered array. Plant references are ObjectId arrays pointing to the plants collection.</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4680"/>
      </w:tblGrid>
      <w:tr>
        <w:trPr>
          <w:tblHeader/>
        </w:trPr>
        <w:tc>
          <w:tcPr>
            <w:tcW w:type="dxa" w:w="22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8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4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Constraints</w:t>
            </w:r>
          </w:p>
        </w:tc>
        <w:tc>
          <w:tcPr>
            <w:tcW w:type="dxa" w:w="46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rPr>
          <w:tblHeader w:val="false"/>
        </w:trPr>
        <w:tc>
          <w:tcPr>
            <w:tcW w:type="dxa" w:w="2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_id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auto</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Primary identifier</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title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required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Remedy title e.g. Tulsi Ginger Kadha</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slug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unique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URL-safe slug</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description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required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What the remedy treats / overview</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ref: Plant</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 used in this remedy</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ingredients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embedded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 plantId, partUsed, quantity, unit, notes }]</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preparationSteps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embedded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 step, instruction, durationMinutes, imageUrl }]</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dosage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required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Recommended dosage and frequency</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contraindications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nullable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Who should avoid this remedy</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difficultyLevel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enum</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EASY | MEDIUM | ADVANCED</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preparationTime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Number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minutes</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Total prep time in minutes</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images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embedded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 url, alt, isPrimary }]</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tags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indexed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e.g. ['immunity','digestion','ayurvedic']</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isPublished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Boolean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default: false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Draft / published status</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createdBy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ref: User</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Author reference</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createdAt/updatedAt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timestamps</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Auto timestamps</w:t>
            </w:r>
          </w:p>
        </w:tc>
      </w:tr>
    </w:tbl>
    <w:p>
      <w:pPr>
        <w:spacing w:before="80"/>
      </w:pPr>
      <w:r>
        <w:rPr>
          <w:rFonts w:ascii="Arial" w:cs="Arial" w:eastAsia="Arial" w:hAnsi="Arial"/>
          <w:color w:val="212121"/>
          <w:sz w:val="20"/>
          <w:szCs w:val="20"/>
        </w:rPr>
        <w:t xml:space="preserve"/>
      </w:r>
    </w:p>
    <w:p>
      <w:pPr>
        <w:spacing w:before="60" w:after="80"/>
      </w:pPr>
      <w:r>
        <w:rPr>
          <w:rFonts w:ascii="Arial" w:cs="Arial" w:eastAsia="Arial" w:hAnsi="Arial"/>
          <w:b/>
          <w:bCs/>
          <w:color w:val="13AA52"/>
          <w:sz w:val="20"/>
          <w:szCs w:val="20"/>
        </w:rPr>
        <w:t xml:space="preserve">Indexes: </w:t>
      </w:r>
      <w:r>
        <w:rPr>
          <w:rFonts w:ascii="Arial" w:cs="Arial" w:eastAsia="Arial" w:hAnsi="Arial"/>
          <w:color w:val="212121"/>
          <w:sz w:val="20"/>
          <w:szCs w:val="20"/>
        </w:rPr>
        <w:t xml:space="preserve">{ slug: 1 } unique  |  { plants: 1 }  |  { tags: 1 }  |  { isPublished: 1 }  |  Atlas Search index on title + description</w:t>
      </w:r>
    </w:p>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4.4 Collection: reviews</w:t>
      </w:r>
    </w:p>
    <w:p>
      <w:pPr>
        <w:spacing w:before="60" w:after="80"/>
      </w:pPr>
      <w:r>
        <w:rPr>
          <w:rFonts w:ascii="Arial" w:cs="Arial" w:eastAsia="Arial" w:hAnsi="Arial"/>
          <w:color w:val="212121"/>
          <w:sz w:val="20"/>
          <w:szCs w:val="20"/>
        </w:rPr>
        <w:t xml:space="preserve">Separate collection (not embedded in plants) to allow independent pagination, moderation, and querying across all plants.</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4680"/>
      </w:tblGrid>
      <w:tr>
        <w:trPr>
          <w:tblHeader/>
        </w:trPr>
        <w:tc>
          <w:tcPr>
            <w:tcW w:type="dxa" w:w="22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8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4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Constraints</w:t>
            </w:r>
          </w:p>
        </w:tc>
        <w:tc>
          <w:tcPr>
            <w:tcW w:type="dxa" w:w="46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rPr>
          <w:tblHeader w:val="false"/>
        </w:trPr>
        <w:tc>
          <w:tcPr>
            <w:tcW w:type="dxa" w:w="2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_id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auto</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Primary identifier</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ref: Plant, index</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 being reviewed</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ref: User</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Review author</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rating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Number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1-5, required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Star rating</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title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max 200</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Review headline</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body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max 2000</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Full review text</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helpfulCount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Number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default: 0</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Upvotes from other users</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isFlagged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Boolean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default: false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Flagged for admin moderation</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flagReason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nullable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Reason for flagging</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createdAt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timestamps</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Auto timestamp</w:t>
            </w:r>
          </w:p>
        </w:tc>
      </w:tr>
    </w:tbl>
    <w:p>
      <w:pPr>
        <w:spacing w:before="80"/>
      </w:pPr>
      <w:r>
        <w:rPr>
          <w:rFonts w:ascii="Arial" w:cs="Arial" w:eastAsia="Arial" w:hAnsi="Arial"/>
          <w:color w:val="212121"/>
          <w:sz w:val="20"/>
          <w:szCs w:val="20"/>
        </w:rPr>
        <w:t xml:space="preserve"/>
      </w:r>
    </w:p>
    <w:p>
      <w:pPr>
        <w:spacing w:before="60" w:after="80"/>
      </w:pPr>
      <w:r>
        <w:rPr>
          <w:rFonts w:ascii="Arial" w:cs="Arial" w:eastAsia="Arial" w:hAnsi="Arial"/>
          <w:b/>
          <w:bCs/>
          <w:color w:val="13AA52"/>
          <w:sz w:val="20"/>
          <w:szCs w:val="20"/>
        </w:rPr>
        <w:t xml:space="preserve">Indexes: </w:t>
      </w:r>
      <w:r>
        <w:rPr>
          <w:rFonts w:ascii="Arial" w:cs="Arial" w:eastAsia="Arial" w:hAnsi="Arial"/>
          <w:color w:val="212121"/>
          <w:sz w:val="20"/>
          <w:szCs w:val="20"/>
        </w:rPr>
        <w:t xml:space="preserve">{ plant: 1, createdAt: -1 }  |  { user: 1 }  |  { isFlagged: 1 }  |  { plant: 1, user: 1 } unique (one review per user per plant)</w:t>
      </w:r>
    </w:p>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4.5 Collection: gardens</w:t>
      </w:r>
    </w:p>
    <w:p>
      <w:pPr>
        <w:spacing w:before="60" w:after="80"/>
      </w:pPr>
      <w:r>
        <w:rPr>
          <w:rFonts w:ascii="Arial" w:cs="Arial" w:eastAsia="Arial" w:hAnsi="Arial"/>
          <w:color w:val="212121"/>
          <w:sz w:val="20"/>
          <w:szCs w:val="20"/>
        </w:rPr>
        <w:t xml:space="preserve">One document per user. Plant placement objects are embedded — they are always read/written together with the garden. Virtual garden state maps perfectly to a single MongoDB document.</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4680"/>
      </w:tblGrid>
      <w:tr>
        <w:trPr>
          <w:tblHeader/>
        </w:trPr>
        <w:tc>
          <w:tcPr>
            <w:tcW w:type="dxa" w:w="22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8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4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Constraints</w:t>
            </w:r>
          </w:p>
        </w:tc>
        <w:tc>
          <w:tcPr>
            <w:tcW w:type="dxa" w:w="46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rPr>
          <w:tblHeader w:val="false"/>
        </w:trPr>
        <w:tc>
          <w:tcPr>
            <w:tcW w:type="dxa" w:w="2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_id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auto</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Primary identifier</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ref: User, unique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Owner (1-to-1 with user)</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name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default: 'My Garden'</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User-given garden name</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description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nullable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Optional garden description</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embedded array</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All placed plants with 3D state (see below)</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plants[].plant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ref: Plant</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Reference to plant document</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plants[].position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 x, y, z }</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3D world-space position coordinates</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plants[].rotation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 x, y, z }</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Euler rotation angles</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plants[].scale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Number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default: 1</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Uniform scale factor</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plants[].growthStage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enum</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SEED | SPROUT | YOUNG | MATURE | FLOWERING</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plants[].plantedAt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default: now</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When user added plant to garden</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plants[].notes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nullable</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 personal notes about this plant</w:t>
            </w:r>
          </w:p>
        </w:tc>
      </w:tr>
      <w:tr>
        <w:trPr>
          <w:tblHeader w:val="false"/>
        </w:trP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createdAt/updatedAt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timestamps</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Auto timestamps</w:t>
            </w:r>
          </w:p>
        </w:tc>
      </w:tr>
    </w:tbl>
    <w:p>
      <w:pPr>
        <w:spacing w:before="80"/>
      </w:pPr>
      <w:r>
        <w:rPr>
          <w:rFonts w:ascii="Arial" w:cs="Arial" w:eastAsia="Arial" w:hAnsi="Arial"/>
          <w:color w:val="212121"/>
          <w:sz w:val="20"/>
          <w:szCs w:val="20"/>
        </w:rPr>
        <w:t xml:space="preserve"/>
      </w:r>
    </w:p>
    <w:p>
      <w:pPr>
        <w:spacing w:before="60" w:after="80"/>
      </w:pPr>
      <w:r>
        <w:rPr>
          <w:rFonts w:ascii="Arial" w:cs="Arial" w:eastAsia="Arial" w:hAnsi="Arial"/>
          <w:b/>
          <w:bCs/>
          <w:color w:val="13AA52"/>
          <w:sz w:val="20"/>
          <w:szCs w:val="20"/>
        </w:rPr>
        <w:t xml:space="preserve">Indexes: </w:t>
      </w:r>
      <w:r>
        <w:rPr>
          <w:rFonts w:ascii="Arial" w:cs="Arial" w:eastAsia="Arial" w:hAnsi="Arial"/>
          <w:color w:val="212121"/>
          <w:sz w:val="20"/>
          <w:szCs w:val="20"/>
        </w:rPr>
        <w:t xml:space="preserve">{ user: 1 } unique  |  { 'plants.plant': 1 }</w:t>
      </w:r>
    </w:p>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4.6 Collection: detections</w:t>
      </w:r>
    </w:p>
    <w:p>
      <w:pPr>
        <w:spacing w:before="60" w:after="80"/>
      </w:pPr>
      <w:r>
        <w:rPr>
          <w:rFonts w:ascii="Arial" w:cs="Arial" w:eastAsia="Arial" w:hAnsi="Arial"/>
          <w:color w:val="212121"/>
          <w:sz w:val="20"/>
          <w:szCs w:val="20"/>
        </w:rPr>
        <w:t xml:space="preserve">Stores AI plant detection jobs. Predictions are embedded as an ordered array. Feedback from botanists is also embedded to keep the full detection history in one document.</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4480"/>
      </w:tblGrid>
      <w:tr>
        <w:trPr>
          <w:tblHeader/>
        </w:trPr>
        <w:tc>
          <w:tcPr>
            <w:tcW w:type="dxa" w:w="24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8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4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Constraints</w:t>
            </w:r>
          </w:p>
        </w:tc>
        <w:tc>
          <w:tcPr>
            <w:tcW w:type="dxa" w:w="44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rPr>
          <w:tblHeader w:val="false"/>
        </w:trPr>
        <w:tc>
          <w:tcPr>
            <w:tcW w:type="dxa" w:w="24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_id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auto</w:t>
            </w:r>
          </w:p>
        </w:tc>
        <w:tc>
          <w:tcPr>
            <w:tcW w:type="dxa" w:w="4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Primary identifier</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ref: User, index</w:t>
            </w:r>
          </w:p>
        </w:tc>
        <w:tc>
          <w:tcPr>
            <w:tcW w:type="dxa" w:w="4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Who submitted the detection</w:t>
            </w:r>
          </w:p>
        </w:tc>
      </w:tr>
      <w:tr>
        <w:trPr>
          <w:tblHeader w:val="false"/>
        </w:trP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imageUrl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required</w:t>
            </w:r>
          </w:p>
        </w:tc>
        <w:tc>
          <w:tcPr>
            <w:tcW w:type="dxa" w:w="4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S3 URL of uploaded image (temp bucket)</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imageThumbnailUrl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nullable</w:t>
            </w:r>
          </w:p>
        </w:tc>
        <w:tc>
          <w:tcPr>
            <w:tcW w:type="dxa" w:w="4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Resized thumbnail for display</w:t>
            </w:r>
          </w:p>
        </w:tc>
      </w:tr>
      <w:tr>
        <w:trPr>
          <w:tblHeader w:val="false"/>
        </w:trP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status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enum</w:t>
            </w:r>
          </w:p>
        </w:tc>
        <w:tc>
          <w:tcPr>
            <w:tcW w:type="dxa" w:w="4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PENDING | PROCESSING | COMPLETE | FAILED</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predictions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embedded</w:t>
            </w:r>
          </w:p>
        </w:tc>
        <w:tc>
          <w:tcPr>
            <w:tcW w:type="dxa" w:w="4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 plant(ref), confidence, rank, commonName }]</w:t>
            </w:r>
          </w:p>
        </w:tc>
      </w:tr>
      <w:tr>
        <w:trPr>
          <w:tblHeader w:val="false"/>
        </w:trP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topMatch</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ref: Plant</w:t>
            </w:r>
          </w:p>
        </w:tc>
        <w:tc>
          <w:tcPr>
            <w:tcW w:type="dxa" w:w="4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Top-1 prediction plant reference</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modelVersion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required</w:t>
            </w:r>
          </w:p>
        </w:tc>
        <w:tc>
          <w:tcPr>
            <w:tcW w:type="dxa" w:w="4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ML model version used e.g. v2.3.1</w:t>
            </w:r>
          </w:p>
        </w:tc>
      </w:tr>
      <w:tr>
        <w:trPr>
          <w:tblHeader w:val="false"/>
        </w:trP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processingTimeMs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Number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nullable</w:t>
            </w:r>
          </w:p>
        </w:tc>
        <w:tc>
          <w:tcPr>
            <w:tcW w:type="dxa" w:w="4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Inference duration in milliseconds</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feedback</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Object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embedded</w:t>
            </w:r>
          </w:p>
        </w:tc>
        <w:tc>
          <w:tcPr>
            <w:tcW w:type="dxa" w:w="4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 reviewer(ref), isCorrect, correctPlant, notes, reviewedAt }</w:t>
            </w:r>
          </w:p>
        </w:tc>
      </w:tr>
      <w:tr>
        <w:trPr>
          <w:tblHeader w:val="false"/>
        </w:trP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errorMessage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nullable</w:t>
            </w:r>
          </w:p>
        </w:tc>
        <w:tc>
          <w:tcPr>
            <w:tcW w:type="dxa" w:w="4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Error detail if status = FAILED</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expiresAt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TTL index</w:t>
            </w:r>
          </w:p>
        </w:tc>
        <w:tc>
          <w:tcPr>
            <w:tcW w:type="dxa" w:w="4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Auto-delete after 30 days (MongoDB TTL index)</w:t>
            </w:r>
          </w:p>
        </w:tc>
      </w:tr>
      <w:tr>
        <w:trPr>
          <w:tblHeader w:val="false"/>
        </w:trP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createdAt/updatedAt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timestamps</w:t>
            </w:r>
          </w:p>
        </w:tc>
        <w:tc>
          <w:tcPr>
            <w:tcW w:type="dxa" w:w="4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Auto timestamps</w:t>
            </w:r>
          </w:p>
        </w:tc>
      </w:tr>
    </w:tbl>
    <w:p>
      <w:pPr>
        <w:spacing w:before="80"/>
      </w:pPr>
      <w:r>
        <w:rPr>
          <w:rFonts w:ascii="Arial" w:cs="Arial" w:eastAsia="Arial" w:hAnsi="Arial"/>
          <w:color w:val="212121"/>
          <w:sz w:val="20"/>
          <w:szCs w:val="20"/>
        </w:rPr>
        <w:t xml:space="preserve"/>
      </w:r>
    </w:p>
    <w:p>
      <w:pPr>
        <w:spacing w:before="60" w:after="80"/>
      </w:pPr>
      <w:r>
        <w:rPr>
          <w:rFonts w:ascii="Arial" w:cs="Arial" w:eastAsia="Arial" w:hAnsi="Arial"/>
          <w:b/>
          <w:bCs/>
          <w:color w:val="13AA52"/>
          <w:sz w:val="20"/>
          <w:szCs w:val="20"/>
        </w:rPr>
        <w:t xml:space="preserve">Indexes: </w:t>
      </w:r>
      <w:r>
        <w:rPr>
          <w:rFonts w:ascii="Arial" w:cs="Arial" w:eastAsia="Arial" w:hAnsi="Arial"/>
          <w:color w:val="212121"/>
          <w:sz w:val="20"/>
          <w:szCs w:val="20"/>
        </w:rPr>
        <w:t xml:space="preserve">{ user: 1, createdAt: -1 }  |  { status: 1 }  |  { expiresAt: 1 } TTL index (expireAfterSeconds: 0)  |  { topMatch: 1 }</w:t>
      </w:r>
    </w:p>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4.7 Remaining Collections — Summary</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Collection</w:t>
            </w:r>
          </w:p>
        </w:tc>
        <w:tc>
          <w:tcPr>
            <w:tcW w:type="dxa" w:w="78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Key Fields &amp; Design Notes</w:t>
            </w:r>
          </w:p>
        </w:tc>
      </w:tr>
      <w:tr>
        <w:trPr>
          <w:tblHeader w:val="false"/>
        </w:trPr>
        <w:tc>
          <w:tcPr>
            <w:tcW w:type="dxa" w:w="2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tours</w:t>
            </w:r>
          </w:p>
        </w:tc>
        <w:tc>
          <w:tcPr>
            <w:tcW w:type="dxa" w:w="7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_id, slug, title, description, difficulty, estimatedDuration, coverImageUrl, stops[](embedded: { order, plant(ref), title, description, mediaUrl, mediaType, coordinates3d }), isPublished, createdBy, timestamps</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bookmarks</w:t>
            </w:r>
          </w:p>
        </w:tc>
        <w:tc>
          <w:tcPr>
            <w:tcW w:type="dxa" w:w="7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_id, user(ref), entityType(PLANT|REMEDY|ARTICLE), entityId(ObjectId), collectionName, notes, createdAt. Compound unique index { user, entityType, entityId }.</w:t>
            </w:r>
          </w:p>
        </w:tc>
      </w:tr>
      <w:tr>
        <w:trPr>
          <w:tblHeader w:val="false"/>
        </w:trPr>
        <w:tc>
          <w:tcPr>
            <w:tcW w:type="dxa" w:w="2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categories</w:t>
            </w:r>
          </w:p>
        </w:tc>
        <w:tc>
          <w:tcPr>
            <w:tcW w:type="dxa" w:w="7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_id, name, slug(unique), description, iconUrl, parent(self-ref ObjectId, nullable for top-level), sortOrder, createdAt.</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notifications</w:t>
            </w:r>
          </w:p>
        </w:tc>
        <w:tc>
          <w:tcPr>
            <w:tcW w:type="dxa" w:w="7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_id, user(ref), type(REVIEW|REPLY|ADMIN|SYSTEM), title, body, actionUrl, isRead(default:false), createdAt. TTL index: auto-delete after 90 days.</w:t>
            </w:r>
          </w:p>
        </w:tc>
      </w:tr>
      <w:tr>
        <w:trPr>
          <w:tblHeader w:val="false"/>
        </w:trPr>
        <w:tc>
          <w:tcPr>
            <w:tcW w:type="dxa" w:w="2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refresh_tokens</w:t>
            </w:r>
          </w:p>
        </w:tc>
        <w:tc>
          <w:tcPr>
            <w:tcW w:type="dxa" w:w="7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_id, user(ref), tokenHash(unique), deviceInfo{ua,ip,device}, expiresAt(TTL index), revokedAt(nullable), createdAt.</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audit_logs</w:t>
            </w:r>
          </w:p>
        </w:tc>
        <w:tc>
          <w:tcPr>
            <w:tcW w:type="dxa" w:w="7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_id, user(ref), action(CREATE|UPDATE|DELETE|LOGIN|LOGOUT|ROLE_CHANGE), entityType, entityId, oldValue(Object), newValue(Object), ipAddress, userAgent, createdAt. TTL: 12 months.</w:t>
            </w:r>
          </w:p>
        </w:tc>
      </w:tr>
      <w:tr>
        <w:trPr>
          <w:tblHeader w:val="false"/>
        </w:trPr>
        <w:tc>
          <w:tcPr>
            <w:tcW w:type="dxa" w:w="2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activity_logs</w:t>
            </w:r>
          </w:p>
        </w:tc>
        <w:tc>
          <w:tcPr>
            <w:tcW w:type="dxa" w:w="7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_id, user(ref), activityType(VIEW_PLANT|DETECTION|REVIEW|GARDEN_UPDATE|BOOKMARK), entityId, metadata(Object), createdAt. Powers UserDashboard.tsx activity feed.</w:t>
            </w:r>
          </w:p>
        </w:tc>
      </w:tr>
      <w:tr>
        <w:trPr>
          <w:tblHeader w:val="false"/>
        </w:trP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system_config</w:t>
            </w:r>
          </w:p>
        </w:tc>
        <w:tc>
          <w:tcPr>
            <w:tcW w:type="dxa" w:w="7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Single document: { _id: 'global', aiModelVersion, featuredPlantIds[], maintenanceMode, allowedDetectionsPerHour, featureFlags{} }. Cached in Redis.</w:t>
            </w:r>
          </w:p>
        </w:tc>
      </w:tr>
    </w:tbl>
    <w:p>
      <w:r>
        <w:br w:type="page"/>
      </w:r>
    </w:p>
    <w:p>
      <w:pPr>
        <w:pStyle w:val="Heading1"/>
        <w:pBdr>
          <w:bottom w:val="single" w:color="13AA52" w:sz="10" w:space="4"/>
        </w:pBdr>
        <w:spacing w:before="360" w:after="120"/>
      </w:pPr>
      <w:r>
        <w:rPr>
          <w:rFonts w:ascii="Arial" w:cs="Arial" w:eastAsia="Arial" w:hAnsi="Arial"/>
          <w:b/>
          <w:bCs/>
          <w:color w:val="13AA52"/>
          <w:sz w:val="32"/>
          <w:szCs w:val="32"/>
        </w:rPr>
        <w:t xml:space="preserve">5. Mongoose Schema Examples</w:t>
      </w:r>
    </w:p>
    <w:p>
      <w:pPr>
        <w:spacing w:before="60" w:after="80"/>
      </w:pPr>
      <w:r>
        <w:rPr>
          <w:rFonts w:ascii="Arial" w:cs="Arial" w:eastAsia="Arial" w:hAnsi="Arial"/>
          <w:color w:val="212121"/>
          <w:sz w:val="20"/>
          <w:szCs w:val="20"/>
        </w:rPr>
        <w:t xml:space="preserve">The following code snippets illustrate the TypeScript Mongoose schema implementations for the two most complex collections. All schemas use { timestamps: true } for automatic createdAt/updatedAt fields.</w:t>
      </w:r>
    </w:p>
    <w:p>
      <w:pPr>
        <w:spacing w:before="8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5.1 Plant Schema — TypeScript + Mongoose</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blHeader w:val="false"/>
        </w:trPr>
        <w:tc>
          <w:tcPr>
            <w:tcBorders>
              <w:top w:val="single" w:color="BDBDBD" w:sz="1"/>
              <w:left w:val="single" w:color="BDBDBD" w:sz="1"/>
              <w:bottom w:val="single" w:color="BDBDBD" w:sz="1"/>
              <w:right w:val="single" w:color="BDBDBD" w:sz="1"/>
            </w:tcBorders>
            <w:shd w:fill="1E1E1E" w:val="clear"/>
            <w:tcMar>
              <w:top w:type="dxa" w:w="120"/>
              <w:left w:type="dxa" w:w="160"/>
              <w:bottom w:type="dxa" w:w="120"/>
              <w:right w:type="dxa" w:w="160"/>
            </w:tcMar>
          </w:tcPr>
          <w:p>
            <w:pPr>
              <w:spacing w:after="40"/>
            </w:pPr>
            <w:r>
              <w:rPr>
                <w:rFonts w:ascii="Courier New" w:cs="Courier New" w:eastAsia="Courier New" w:hAnsi="Courier New"/>
                <w:color w:val="6A9955"/>
                <w:sz w:val="17"/>
                <w:szCs w:val="17"/>
              </w:rPr>
              <w:t xml:space="preserve">// models/Plant.ts</w:t>
            </w:r>
          </w:p>
          <w:p>
            <w:pPr>
              <w:spacing w:after="20"/>
            </w:pPr>
            <w:r>
              <w:rPr>
                <w:rFonts w:ascii="Courier New" w:cs="Courier New" w:eastAsia="Courier New" w:hAnsi="Courier New"/>
                <w:color w:val="9CDCFE"/>
                <w:sz w:val="17"/>
                <w:szCs w:val="17"/>
              </w:rPr>
              <w:t xml:space="preserve">import mongoose, { Schema, Document } from 'mongoose';</w:t>
            </w:r>
          </w:p>
          <w:p>
            <w:pPr>
              <w:spacing w:after="10"/>
            </w:pPr>
            <w:r>
              <w:rPr>
                <w:rFonts w:ascii="Courier New" w:cs="Courier New" w:eastAsia="Courier New" w:hAnsi="Courier New"/>
                <w:color w:val="FFFFFF"/>
                <w:sz w:val="17"/>
                <w:szCs w:val="17"/>
              </w:rPr>
              <w:t xml:space="preserve"/>
            </w:r>
          </w:p>
          <w:p>
            <w:pPr>
              <w:spacing w:after="10"/>
            </w:pPr>
            <w:r>
              <w:rPr>
                <w:rFonts w:ascii="Courier New" w:cs="Courier New" w:eastAsia="Courier New" w:hAnsi="Courier New"/>
                <w:color w:val="DCDCAA"/>
                <w:sz w:val="17"/>
                <w:szCs w:val="17"/>
              </w:rPr>
              <w:t xml:space="preserve">const GrowingConditionsSchema = new Schema({</w:t>
            </w:r>
          </w:p>
          <w:p>
            <w:pPr>
              <w:spacing w:after="10"/>
            </w:pPr>
            <w:r>
              <w:rPr>
                <w:rFonts w:ascii="Courier New" w:cs="Courier New" w:eastAsia="Courier New" w:hAnsi="Courier New"/>
                <w:color w:val="CE9178"/>
                <w:sz w:val="17"/>
                <w:szCs w:val="17"/>
              </w:rPr>
              <w:t xml:space="preserve">  soil: String, water: String, sunlight: String,</w:t>
            </w:r>
          </w:p>
          <w:p>
            <w:pPr>
              <w:spacing w:after="10"/>
            </w:pPr>
            <w:r>
              <w:rPr>
                <w:rFonts w:ascii="Courier New" w:cs="Courier New" w:eastAsia="Courier New" w:hAnsi="Courier New"/>
                <w:color w:val="CE9178"/>
                <w:sz w:val="17"/>
                <w:szCs w:val="17"/>
              </w:rPr>
              <w:t xml:space="preserve">  climate: String, hardinessZone: String,</w:t>
            </w:r>
          </w:p>
          <w:p>
            <w:pPr>
              <w:spacing w:after="20"/>
            </w:pPr>
            <w:r>
              <w:rPr>
                <w:rFonts w:ascii="Courier New" w:cs="Courier New" w:eastAsia="Courier New" w:hAnsi="Courier New"/>
                <w:color w:val="DCDCAA"/>
                <w:sz w:val="17"/>
                <w:szCs w:val="17"/>
              </w:rPr>
              <w:t xml:space="preserve">}, { _id: false });</w:t>
            </w:r>
          </w:p>
          <w:p>
            <w:pPr>
              <w:spacing w:after="10"/>
            </w:pPr>
            <w:r>
              <w:rPr>
                <w:rFonts w:ascii="Courier New" w:cs="Courier New" w:eastAsia="Courier New" w:hAnsi="Courier New"/>
                <w:color w:val="DCDCAA"/>
                <w:sz w:val="17"/>
                <w:szCs w:val="17"/>
              </w:rPr>
              <w:t xml:space="preserve">const ImageSchema = new Schema({</w:t>
            </w:r>
          </w:p>
          <w:p>
            <w:pPr>
              <w:spacing w:after="10"/>
            </w:pPr>
            <w:r>
              <w:rPr>
                <w:rFonts w:ascii="Courier New" w:cs="Courier New" w:eastAsia="Courier New" w:hAnsi="Courier New"/>
                <w:color w:val="CE9178"/>
                <w:sz w:val="17"/>
                <w:szCs w:val="17"/>
              </w:rPr>
              <w:t xml:space="preserve">  url: String, alt: String, isPrimary: Boolean,</w:t>
            </w:r>
          </w:p>
          <w:p>
            <w:pPr>
              <w:spacing w:after="10"/>
            </w:pPr>
            <w:r>
              <w:rPr>
                <w:rFonts w:ascii="Courier New" w:cs="Courier New" w:eastAsia="Courier New" w:hAnsi="Courier New"/>
                <w:color w:val="CE9178"/>
                <w:sz w:val="17"/>
                <w:szCs w:val="17"/>
              </w:rPr>
              <w:t xml:space="preserve">  type: { type: String, enum: ['main','detail','infographic'] },</w:t>
            </w:r>
          </w:p>
          <w:p>
            <w:pPr>
              <w:spacing w:after="20"/>
            </w:pPr>
            <w:r>
              <w:rPr>
                <w:rFonts w:ascii="Courier New" w:cs="Courier New" w:eastAsia="Courier New" w:hAnsi="Courier New"/>
                <w:color w:val="DCDCAA"/>
                <w:sz w:val="17"/>
                <w:szCs w:val="17"/>
              </w:rPr>
              <w:t xml:space="preserve">}, { _id: false });</w:t>
            </w:r>
          </w:p>
          <w:p>
            <w:pPr>
              <w:spacing w:after="10"/>
            </w:pPr>
            <w:r>
              <w:rPr>
                <w:rFonts w:ascii="Courier New" w:cs="Courier New" w:eastAsia="Courier New" w:hAnsi="Courier New"/>
                <w:color w:val="DCDCAA"/>
                <w:sz w:val="17"/>
                <w:szCs w:val="17"/>
              </w:rPr>
              <w:t xml:space="preserve">const PlantSchema = new Schema({</w:t>
            </w:r>
          </w:p>
          <w:p>
            <w:pPr>
              <w:spacing w:after="8"/>
            </w:pPr>
            <w:r>
              <w:rPr>
                <w:rFonts w:ascii="Courier New" w:cs="Courier New" w:eastAsia="Courier New" w:hAnsi="Courier New"/>
                <w:color w:val="CE9178"/>
                <w:sz w:val="17"/>
                <w:szCs w:val="17"/>
              </w:rPr>
              <w:t xml:space="preserve">  commonName:       { type: String, required: true, trim: true },</w:t>
            </w:r>
          </w:p>
          <w:p>
            <w:pPr>
              <w:spacing w:after="8"/>
            </w:pPr>
            <w:r>
              <w:rPr>
                <w:rFonts w:ascii="Courier New" w:cs="Courier New" w:eastAsia="Courier New" w:hAnsi="Courier New"/>
                <w:color w:val="CE9178"/>
                <w:sz w:val="17"/>
                <w:szCs w:val="17"/>
              </w:rPr>
              <w:t xml:space="preserve">  scientificName:   { type: String, required: true, unique: true },</w:t>
            </w:r>
          </w:p>
          <w:p>
            <w:pPr>
              <w:spacing w:after="8"/>
            </w:pPr>
            <w:r>
              <w:rPr>
                <w:rFonts w:ascii="Courier New" w:cs="Courier New" w:eastAsia="Courier New" w:hAnsi="Courier New"/>
                <w:color w:val="CE9178"/>
                <w:sz w:val="17"/>
                <w:szCs w:val="17"/>
              </w:rPr>
              <w:t xml:space="preserve">  slug:             { type: String, required: true, unique: true },</w:t>
            </w:r>
          </w:p>
          <w:p>
            <w:pPr>
              <w:spacing w:after="8"/>
            </w:pPr>
            <w:r>
              <w:rPr>
                <w:rFonts w:ascii="Courier New" w:cs="Courier New" w:eastAsia="Courier New" w:hAnsi="Courier New"/>
                <w:color w:val="CE9178"/>
                <w:sz w:val="17"/>
                <w:szCs w:val="17"/>
              </w:rPr>
              <w:t xml:space="preserve">  family:           { type: String, required: true },</w:t>
            </w:r>
          </w:p>
          <w:p>
            <w:pPr>
              <w:spacing w:after="8"/>
            </w:pPr>
            <w:r>
              <w:rPr>
                <w:rFonts w:ascii="Courier New" w:cs="Courier New" w:eastAsia="Courier New" w:hAnsi="Courier New"/>
                <w:color w:val="CE9178"/>
                <w:sz w:val="17"/>
                <w:szCs w:val="17"/>
              </w:rPr>
              <w:t xml:space="preserve">  medicinalUses:    [{ type: String }],</w:t>
            </w:r>
          </w:p>
          <w:p>
            <w:pPr>
              <w:spacing w:after="8"/>
            </w:pPr>
            <w:r>
              <w:rPr>
                <w:rFonts w:ascii="Courier New" w:cs="Courier New" w:eastAsia="Courier New" w:hAnsi="Courier New"/>
                <w:color w:val="CE9178"/>
                <w:sz w:val="17"/>
                <w:szCs w:val="17"/>
              </w:rPr>
              <w:t xml:space="preserve">  toxicityLevel:    { type: String, enum: ['NONE','LOW','MODERATE','HIGH'] },</w:t>
            </w:r>
          </w:p>
          <w:p>
            <w:pPr>
              <w:spacing w:after="8"/>
            </w:pPr>
            <w:r>
              <w:rPr>
                <w:rFonts w:ascii="Courier New" w:cs="Courier New" w:eastAsia="Courier New" w:hAnsi="Courier New"/>
                <w:color w:val="CE9178"/>
                <w:sz w:val="17"/>
                <w:szCs w:val="17"/>
              </w:rPr>
              <w:t xml:space="preserve">  growingConditions: GrowingConditionsSchema,</w:t>
            </w:r>
          </w:p>
          <w:p>
            <w:pPr>
              <w:spacing w:after="8"/>
            </w:pPr>
            <w:r>
              <w:rPr>
                <w:rFonts w:ascii="Courier New" w:cs="Courier New" w:eastAsia="Courier New" w:hAnsi="Courier New"/>
                <w:color w:val="CE9178"/>
                <w:sz w:val="17"/>
                <w:szCs w:val="17"/>
              </w:rPr>
              <w:t xml:space="preserve">  images:           [ImageSchema],</w:t>
            </w:r>
          </w:p>
          <w:p>
            <w:pPr>
              <w:spacing w:after="8"/>
            </w:pPr>
            <w:r>
              <w:rPr>
                <w:rFonts w:ascii="Courier New" w:cs="Courier New" w:eastAsia="Courier New" w:hAnsi="Courier New"/>
                <w:color w:val="CE9178"/>
                <w:sz w:val="17"/>
                <w:szCs w:val="17"/>
              </w:rPr>
              <w:t xml:space="preserve">  categories:       [{ type: Schema.Types.ObjectId, ref: 'Category' }],</w:t>
            </w:r>
          </w:p>
          <w:p>
            <w:pPr>
              <w:spacing w:after="8"/>
            </w:pPr>
            <w:r>
              <w:rPr>
                <w:rFonts w:ascii="Courier New" w:cs="Courier New" w:eastAsia="Courier New" w:hAnsi="Courier New"/>
                <w:color w:val="CE9178"/>
                <w:sz w:val="17"/>
                <w:szCs w:val="17"/>
              </w:rPr>
              <w:t xml:space="preserve">  attributes:       { type: Map, of: Schema.Types.Mixed },</w:t>
            </w:r>
          </w:p>
          <w:p>
            <w:pPr>
              <w:spacing w:after="8"/>
            </w:pPr>
            <w:r>
              <w:rPr>
                <w:rFonts w:ascii="Courier New" w:cs="Courier New" w:eastAsia="Courier New" w:hAnsi="Courier New"/>
                <w:color w:val="CE9178"/>
                <w:sz w:val="17"/>
                <w:szCs w:val="17"/>
              </w:rPr>
              <w:t xml:space="preserve">  isPublished:      { type: Boolean, default: false },</w:t>
            </w:r>
          </w:p>
          <w:p>
            <w:pPr>
              <w:spacing w:after="8"/>
            </w:pPr>
            <w:r>
              <w:rPr>
                <w:rFonts w:ascii="Courier New" w:cs="Courier New" w:eastAsia="Courier New" w:hAnsi="Courier New"/>
                <w:color w:val="CE9178"/>
                <w:sz w:val="17"/>
                <w:szCs w:val="17"/>
              </w:rPr>
              <w:t xml:space="preserve">  createdBy:        { type: Schema.Types.ObjectId, ref: 'User' },</w:t>
            </w:r>
          </w:p>
          <w:p>
            <w:pPr>
              <w:spacing w:after="8"/>
            </w:pPr>
            <w:r>
              <w:rPr>
                <w:rFonts w:ascii="Courier New" w:cs="Courier New" w:eastAsia="Courier New" w:hAnsi="Courier New"/>
                <w:color w:val="CE9178"/>
                <w:sz w:val="17"/>
                <w:szCs w:val="17"/>
              </w:rPr>
              <w:t xml:space="preserve">  avgRating:        { type: Number, default: 0 },</w:t>
            </w:r>
          </w:p>
          <w:p>
            <w:pPr>
              <w:spacing w:after="8"/>
            </w:pPr>
            <w:r>
              <w:rPr>
                <w:rFonts w:ascii="Courier New" w:cs="Courier New" w:eastAsia="Courier New" w:hAnsi="Courier New"/>
                <w:color w:val="CE9178"/>
                <w:sz w:val="17"/>
                <w:szCs w:val="17"/>
              </w:rPr>
              <w:t xml:space="preserve">  viewCount:        { type: Number, default: 0 },</w:t>
            </w:r>
          </w:p>
          <w:p>
            <w:pPr>
              <w:spacing w:after="20"/>
            </w:pPr>
            <w:r>
              <w:rPr>
                <w:rFonts w:ascii="Courier New" w:cs="Courier New" w:eastAsia="Courier New" w:hAnsi="Courier New"/>
                <w:color w:val="DCDCAA"/>
                <w:sz w:val="17"/>
                <w:szCs w:val="17"/>
              </w:rPr>
              <w:t xml:space="preserve">}, { timestamps: true });</w:t>
            </w:r>
          </w:p>
          <w:p>
            <w:pPr>
              <w:spacing w:after="10"/>
            </w:pPr>
            <w:r>
              <w:rPr>
                <w:rFonts w:ascii="Courier New" w:cs="Courier New" w:eastAsia="Courier New" w:hAnsi="Courier New"/>
                <w:color w:val="6A9955"/>
                <w:sz w:val="17"/>
                <w:szCs w:val="17"/>
              </w:rPr>
              <w:t xml:space="preserve">// Compound indexes</w:t>
            </w:r>
          </w:p>
          <w:p>
            <w:pPr>
              <w:spacing w:after="8"/>
            </w:pPr>
            <w:r>
              <w:rPr>
                <w:rFonts w:ascii="Courier New" w:cs="Courier New" w:eastAsia="Courier New" w:hAnsi="Courier New"/>
                <w:color w:val="9CDCFE"/>
                <w:sz w:val="17"/>
                <w:szCs w:val="17"/>
              </w:rPr>
              <w:t xml:space="preserve">PlantSchema.index({ isPublished: 1, isFeatured: 1 });</w:t>
            </w:r>
          </w:p>
          <w:p>
            <w:pPr>
              <w:spacing w:after="0"/>
            </w:pPr>
            <w:r>
              <w:rPr>
                <w:rFonts w:ascii="Courier New" w:cs="Courier New" w:eastAsia="Courier New" w:hAnsi="Courier New"/>
                <w:color w:val="9CDCFE"/>
                <w:sz w:val="17"/>
                <w:szCs w:val="17"/>
              </w:rPr>
              <w:t xml:space="preserve">PlantSchema.index({ tags: 1 });</w:t>
            </w:r>
          </w:p>
        </w:tc>
      </w:tr>
    </w:tbl>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5.2 Detection TTL Index — Auto-Cleanup</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blHeader w:val="false"/>
        </w:trPr>
        <w:tc>
          <w:tcPr>
            <w:tcBorders>
              <w:top w:val="single" w:color="BDBDBD" w:sz="1"/>
              <w:left w:val="single" w:color="BDBDBD" w:sz="1"/>
              <w:bottom w:val="single" w:color="BDBDBD" w:sz="1"/>
              <w:right w:val="single" w:color="BDBDBD" w:sz="1"/>
            </w:tcBorders>
            <w:shd w:fill="1E1E1E" w:val="clear"/>
            <w:tcMar>
              <w:top w:type="dxa" w:w="120"/>
              <w:left w:type="dxa" w:w="160"/>
              <w:bottom w:type="dxa" w:w="120"/>
              <w:right w:type="dxa" w:w="160"/>
            </w:tcMar>
          </w:tcPr>
          <w:p>
            <w:pPr>
              <w:spacing w:after="20"/>
            </w:pPr>
            <w:r>
              <w:rPr>
                <w:rFonts w:ascii="Courier New" w:cs="Courier New" w:eastAsia="Courier New" w:hAnsi="Courier New"/>
                <w:color w:val="6A9955"/>
                <w:sz w:val="17"/>
                <w:szCs w:val="17"/>
              </w:rPr>
              <w:t xml:space="preserve">// models/Detection.ts  — TTL auto-delete after 30 days</w:t>
            </w:r>
          </w:p>
          <w:p>
            <w:pPr>
              <w:spacing w:after="8"/>
            </w:pPr>
            <w:r>
              <w:rPr>
                <w:rFonts w:ascii="Courier New" w:cs="Courier New" w:eastAsia="Courier New" w:hAnsi="Courier New"/>
                <w:color w:val="9CDCFE"/>
                <w:sz w:val="17"/>
                <w:szCs w:val="17"/>
              </w:rPr>
              <w:t xml:space="preserve">DetectionSchema.index(</w:t>
            </w:r>
          </w:p>
          <w:p>
            <w:pPr>
              <w:spacing w:after="8"/>
            </w:pPr>
            <w:r>
              <w:rPr>
                <w:rFonts w:ascii="Courier New" w:cs="Courier New" w:eastAsia="Courier New" w:hAnsi="Courier New"/>
                <w:color w:val="CE9178"/>
                <w:sz w:val="17"/>
                <w:szCs w:val="17"/>
              </w:rPr>
              <w:t xml:space="preserve">  { expiresAt: 1 },</w:t>
            </w:r>
          </w:p>
          <w:p>
            <w:pPr>
              <w:spacing w:after="8"/>
            </w:pPr>
            <w:r>
              <w:rPr>
                <w:rFonts w:ascii="Courier New" w:cs="Courier New" w:eastAsia="Courier New" w:hAnsi="Courier New"/>
                <w:color w:val="6A9955"/>
                <w:sz w:val="17"/>
                <w:szCs w:val="17"/>
              </w:rPr>
              <w:t xml:space="preserve">  { expireAfterSeconds: 0 }  // MongoDB deletes doc when expiresAt &lt;= now()</w:t>
            </w:r>
          </w:p>
          <w:p>
            <w:pPr>
              <w:spacing w:after="20"/>
            </w:pPr>
            <w:r>
              <w:rPr>
                <w:rFonts w:ascii="Courier New" w:cs="Courier New" w:eastAsia="Courier New" w:hAnsi="Courier New"/>
                <w:color w:val="9CDCFE"/>
                <w:sz w:val="17"/>
                <w:szCs w:val="17"/>
              </w:rPr>
              <w:t xml:space="preserve">);</w:t>
            </w:r>
          </w:p>
          <w:p>
            <w:pPr>
              <w:spacing w:after="8"/>
            </w:pPr>
            <w:r>
              <w:rPr>
                <w:rFonts w:ascii="Courier New" w:cs="Courier New" w:eastAsia="Courier New" w:hAnsi="Courier New"/>
                <w:color w:val="6A9955"/>
                <w:sz w:val="17"/>
                <w:szCs w:val="17"/>
              </w:rPr>
              <w:t xml:space="preserve">// Set expiresAt when creating detection:</w:t>
            </w:r>
          </w:p>
          <w:p>
            <w:pPr>
              <w:spacing w:after="0"/>
            </w:pPr>
            <w:r>
              <w:rPr>
                <w:rFonts w:ascii="Courier New" w:cs="Courier New" w:eastAsia="Courier New" w:hAnsi="Courier New"/>
                <w:color w:val="CE9178"/>
                <w:sz w:val="17"/>
                <w:szCs w:val="17"/>
              </w:rPr>
              <w:t xml:space="preserve">expiresAt: new Date(Date.now() + 30 * 24 * 60 * 60 * 1000)</w:t>
            </w:r>
          </w:p>
        </w:tc>
      </w:tr>
    </w:tbl>
    <w:p>
      <w:r>
        <w:br w:type="page"/>
      </w:r>
    </w:p>
    <w:p>
      <w:pPr>
        <w:pStyle w:val="Heading1"/>
        <w:pBdr>
          <w:bottom w:val="single" w:color="13AA52" w:sz="10" w:space="4"/>
        </w:pBdr>
        <w:spacing w:before="360" w:after="120"/>
      </w:pPr>
      <w:r>
        <w:rPr>
          <w:rFonts w:ascii="Arial" w:cs="Arial" w:eastAsia="Arial" w:hAnsi="Arial"/>
          <w:b/>
          <w:bCs/>
          <w:color w:val="13AA52"/>
          <w:sz w:val="32"/>
          <w:szCs w:val="32"/>
        </w:rPr>
        <w:t xml:space="preserve">6. API Endpoints — Full Specification</w:t>
      </w:r>
    </w:p>
    <w:p>
      <w:pPr>
        <w:spacing w:before="60" w:after="80"/>
      </w:pPr>
      <w:r>
        <w:rPr>
          <w:rFonts w:ascii="Arial" w:cs="Arial" w:eastAsia="Arial" w:hAnsi="Arial"/>
          <w:color w:val="212121"/>
          <w:sz w:val="20"/>
          <w:szCs w:val="20"/>
        </w:rPr>
        <w:t xml:space="preserve">All routes prefixed /api/v1. Standard response: { success, data, error, meta? }. Pagination meta: { page, limit, total, totalPages }.</w:t>
      </w:r>
    </w:p>
    <w:p>
      <w:pPr>
        <w:spacing w:before="8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6.1 Auth — /auth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500"/>
        <w:gridCol w:w="5380"/>
      </w:tblGrid>
      <w:tr>
        <w:trPr>
          <w:tblHeader/>
        </w:trPr>
        <w:tc>
          <w:tcPr>
            <w:tcW w:type="dxa" w:w="7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M</w:t>
            </w:r>
          </w:p>
        </w:tc>
        <w:tc>
          <w:tcPr>
            <w:tcW w:type="dxa" w:w="25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15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Auth</w:t>
            </w:r>
          </w:p>
        </w:tc>
        <w:tc>
          <w:tcPr>
            <w:tcW w:type="dxa" w:w="53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/auth/register</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None</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Register email+password. Sends verification OTP.</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/auth/login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None</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Login. Returns access_token + sets httpOnly refresh cookie.</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/auth/logout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Bearer</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Revoke refresh token, clear cookie.</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/auth/refresh</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Cookie</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Rotate refresh token, return new access_token.</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/auth/verify-email</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None</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Verify OTP code from email.</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/auth/forgot-password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None</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Send signed 30-min reset link.</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/auth/reset-password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None</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Set new password using valid reset token.</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2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/auth/google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None</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Initiate Google OAuth2 redirect.</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/auth/google/callback</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None</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OAuth2 callback; create/update user, issue tokens.</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/auth/2fa/setup</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Bearer</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Generate TOTP secret and QR code URI.</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/auth/2fa/verify</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Bearer</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Confirm TOTP code and enable 2FA.</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/auth/logout-all</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Bearer</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Revoke all refresh_tokens for user. Force logout all devices.</w:t>
            </w:r>
          </w:p>
        </w:tc>
      </w:tr>
    </w:tbl>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6.2 Plants — /plants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500"/>
        <w:gridCol w:w="5080"/>
      </w:tblGrid>
      <w:tr>
        <w:trPr>
          <w:tblHeader/>
        </w:trPr>
        <w:tc>
          <w:tcPr>
            <w:tcW w:type="dxa" w:w="7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M</w:t>
            </w:r>
          </w:p>
        </w:tc>
        <w:tc>
          <w:tcPr>
            <w:tcW w:type="dxa" w:w="28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15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Auth</w:t>
            </w:r>
          </w:p>
        </w:tc>
        <w:tc>
          <w:tcPr>
            <w:tcW w:type="dxa" w:w="50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None</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List published plants. Query: ?page ?limit ?search ?category ?family ?tags ?sort ?toxicity ?region</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/plants/featured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None</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Curated featured plants for homepage. Reads isFeatured:true.</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/plants/search/autocomplete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None</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Autocomplete suggestions. Uses Atlas Search. Returns top 5 matches.</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/plants/:slug</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None</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Full plant detail. Populates categories. Increments viewCount ($inc).</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/plants/:id/related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None</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Related plants by shared categories or family. Max 6 results.</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BOTANIST+</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Create plant. Accepts multipart/form-data. Auto-generates slug.</w:t>
            </w:r>
          </w:p>
        </w:tc>
      </w:tr>
      <w:tr>
        <w:trPr>
          <w:tblHeader w:val="false"/>
        </w:trPr>
        <w:tc>
          <w:tcPr>
            <w:tcW w:type="dxa" w:w="700"/>
            <w:tcBorders>
              <w:top w:val="single" w:color="BDBDBD" w:sz="1"/>
              <w:left w:val="single" w:color="BDBDBD" w:sz="1"/>
              <w:bottom w:val="single" w:color="BDBDBD" w:sz="1"/>
              <w:right w:val="single" w:color="BDBDBD" w:sz="1"/>
            </w:tcBorders>
            <w:shd w:fill="FFE0B2" w:val="clear"/>
            <w:tcMar>
              <w:top w:type="dxa" w:w="80"/>
              <w:left w:type="dxa" w:w="120"/>
              <w:bottom w:type="dxa" w:w="80"/>
              <w:right w:type="dxa" w:w="120"/>
            </w:tcMar>
            <w:vAlign w:val="center"/>
          </w:tcPr>
          <w:p>
            <w:r>
              <w:rPr>
                <w:rFonts w:ascii="Arial" w:cs="Arial" w:eastAsia="Arial" w:hAnsi="Arial"/>
                <w:b/>
                <w:bCs/>
                <w:color w:val="E65100"/>
                <w:sz w:val="18"/>
                <w:szCs w:val="18"/>
              </w:rPr>
              <w:t xml:space="preserve">PATCH</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/plants/:id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BOTANIST+</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Update plant fields. BOTANIST can only update own plants.</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/plants/:id/publish</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Toggle isPublished flag.</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/plants/:id/feature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Toggle isFeatured flag.</w:t>
            </w:r>
          </w:p>
        </w:tc>
      </w:tr>
      <w:tr>
        <w:trPr>
          <w:tblHeader w:val="false"/>
        </w:trPr>
        <w:tc>
          <w:tcPr>
            <w:tcW w:type="dxa" w:w="70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vAlign w:val="center"/>
          </w:tcPr>
          <w:p>
            <w:r>
              <w:rPr>
                <w:rFonts w:ascii="Arial" w:cs="Arial" w:eastAsia="Arial" w:hAnsi="Arial"/>
                <w:b/>
                <w:bCs/>
                <w:color w:val="B71C1C"/>
                <w:sz w:val="18"/>
                <w:szCs w:val="18"/>
              </w:rPr>
              <w:t xml:space="preserve">DELETE</w:t>
            </w:r>
          </w:p>
        </w:tc>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/plants/:id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Soft-delete (set isDeleted:true). Does not remove document.</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/plants/:id/images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BOTANIST+</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Upload additional images to S3; append to images array.</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/plants/:id/reviews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None</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Paginated reviews. Sorted by createdAt desc.</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/plants/:id/reviews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Submit review. One per user per plant. Updates avgRating on plant doc.</w:t>
            </w:r>
          </w:p>
        </w:tc>
      </w:tr>
    </w:tbl>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6.3 Remedies — /remedies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500"/>
        <w:gridCol w:w="5380"/>
      </w:tblGrid>
      <w:tr>
        <w:trPr>
          <w:tblHeader/>
        </w:trPr>
        <w:tc>
          <w:tcPr>
            <w:tcW w:type="dxa" w:w="7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M</w:t>
            </w:r>
          </w:p>
        </w:tc>
        <w:tc>
          <w:tcPr>
            <w:tcW w:type="dxa" w:w="25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15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Auth</w:t>
            </w:r>
          </w:p>
        </w:tc>
        <w:tc>
          <w:tcPr>
            <w:tcW w:type="dxa" w:w="53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/remedies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None</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List remedies. Filters: ?plant ?difficulty ?tags ?page ?search</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2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/remedies/:slug</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None</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Full remedy with .populate('plants') for plant names/images.</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/remedies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BOTANIST+</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Create remedy with plants[] refs and embedded steps.</w:t>
            </w:r>
          </w:p>
        </w:tc>
      </w:tr>
      <w:tr>
        <w:trPr>
          <w:tblHeader w:val="false"/>
        </w:trPr>
        <w:tc>
          <w:tcPr>
            <w:tcW w:type="dxa" w:w="700"/>
            <w:tcBorders>
              <w:top w:val="single" w:color="BDBDBD" w:sz="1"/>
              <w:left w:val="single" w:color="BDBDBD" w:sz="1"/>
              <w:bottom w:val="single" w:color="BDBDBD" w:sz="1"/>
              <w:right w:val="single" w:color="BDBDBD" w:sz="1"/>
            </w:tcBorders>
            <w:shd w:fill="FFE0B2" w:val="clear"/>
            <w:tcMar>
              <w:top w:type="dxa" w:w="80"/>
              <w:left w:type="dxa" w:w="120"/>
              <w:bottom w:type="dxa" w:w="80"/>
              <w:right w:type="dxa" w:w="120"/>
            </w:tcMar>
            <w:vAlign w:val="center"/>
          </w:tcPr>
          <w:p>
            <w:r>
              <w:rPr>
                <w:rFonts w:ascii="Arial" w:cs="Arial" w:eastAsia="Arial" w:hAnsi="Arial"/>
                <w:b/>
                <w:bCs/>
                <w:color w:val="E65100"/>
                <w:sz w:val="18"/>
                <w:szCs w:val="18"/>
              </w:rPr>
              <w:t xml:space="preserve">PATCH</w:t>
            </w:r>
          </w:p>
        </w:tc>
        <w:tc>
          <w:tcPr>
            <w:tcW w:type="dxa" w:w="2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/remedies/:id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BOTANIST+</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Update remedy. BOTANIST owns restriction applies.</w:t>
            </w:r>
          </w:p>
        </w:tc>
      </w:tr>
      <w:tr>
        <w:trPr>
          <w:tblHeader w:val="false"/>
        </w:trPr>
        <w:tc>
          <w:tcPr>
            <w:tcW w:type="dxa" w:w="70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vAlign w:val="center"/>
          </w:tcPr>
          <w:p>
            <w:r>
              <w:rPr>
                <w:rFonts w:ascii="Arial" w:cs="Arial" w:eastAsia="Arial" w:hAnsi="Arial"/>
                <w:b/>
                <w:bCs/>
                <w:color w:val="B71C1C"/>
                <w:sz w:val="18"/>
                <w:szCs w:val="18"/>
              </w:rPr>
              <w:t xml:space="preserve">DELETE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/remedies/:id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Soft-delete remedy.</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/remedies/:id/publish</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w:t>
            </w:r>
          </w:p>
        </w:tc>
        <w:tc>
          <w:tcPr>
            <w:tcW w:type="dxa" w:w="53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Publish / unpublish remedy.</w:t>
            </w:r>
          </w:p>
        </w:tc>
      </w:tr>
    </w:tbl>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6.4 AI Detection — /ai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500"/>
        <w:gridCol w:w="5080"/>
      </w:tblGrid>
      <w:tr>
        <w:trPr>
          <w:tblHeader/>
        </w:trPr>
        <w:tc>
          <w:tcPr>
            <w:tcW w:type="dxa" w:w="7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M</w:t>
            </w:r>
          </w:p>
        </w:tc>
        <w:tc>
          <w:tcPr>
            <w:tcW w:type="dxa" w:w="28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15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Auth</w:t>
            </w:r>
          </w:p>
        </w:tc>
        <w:tc>
          <w:tcPr>
            <w:tcW w:type="dxa" w:w="50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/ai/detect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Upload image. Creates detection doc with status=PENDING. Queues BullMQ job. Returns { jobId }.</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/ai/detect/:jobId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Poll detection status and results from MongoDB.</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/ai/history</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Current user's detection history, paginated, newest first.</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/ai/detect/:id/feedback</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BOTANIST+</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Expert validation: embed feedback subdoc into detection document.</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/ai/stats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Aggregated accuracy stats using MongoDB aggregation pipeline.</w:t>
            </w:r>
          </w:p>
        </w:tc>
      </w:tr>
    </w:tbl>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6.5 User &amp; Garden — /users/me &amp; /garden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00"/>
        <w:gridCol w:w="4880"/>
      </w:tblGrid>
      <w:tr>
        <w:trPr>
          <w:tblHeader/>
        </w:trPr>
        <w:tc>
          <w:tcPr>
            <w:tcW w:type="dxa" w:w="7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M</w:t>
            </w:r>
          </w:p>
        </w:tc>
        <w:tc>
          <w:tcPr>
            <w:tcW w:type="dxa" w:w="30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15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Auth</w:t>
            </w:r>
          </w:p>
        </w:tc>
        <w:tc>
          <w:tcPr>
            <w:tcW w:type="dxa" w:w="48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/users/me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Current user profile.</w:t>
            </w:r>
          </w:p>
        </w:tc>
      </w:tr>
      <w:tr>
        <w:trPr>
          <w:tblHeader w:val="false"/>
        </w:trPr>
        <w:tc>
          <w:tcPr>
            <w:tcW w:type="dxa" w:w="700"/>
            <w:tcBorders>
              <w:top w:val="single" w:color="BDBDBD" w:sz="1"/>
              <w:left w:val="single" w:color="BDBDBD" w:sz="1"/>
              <w:bottom w:val="single" w:color="BDBDBD" w:sz="1"/>
              <w:right w:val="single" w:color="BDBDBD" w:sz="1"/>
            </w:tcBorders>
            <w:shd w:fill="FFE0B2" w:val="clear"/>
            <w:tcMar>
              <w:top w:type="dxa" w:w="80"/>
              <w:left w:type="dxa" w:w="120"/>
              <w:bottom w:type="dxa" w:w="80"/>
              <w:right w:type="dxa" w:w="120"/>
            </w:tcMar>
            <w:vAlign w:val="center"/>
          </w:tcPr>
          <w:p>
            <w:r>
              <w:rPr>
                <w:rFonts w:ascii="Arial" w:cs="Arial" w:eastAsia="Arial" w:hAnsi="Arial"/>
                <w:b/>
                <w:bCs/>
                <w:color w:val="E65100"/>
                <w:sz w:val="18"/>
                <w:szCs w:val="18"/>
              </w:rPr>
              <w:t xml:space="preserve">PATCH</w:t>
            </w:r>
          </w:p>
        </w:tc>
        <w:tc>
          <w:tcPr>
            <w:tcW w:type="dxa" w:w="3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/users/me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Update displayName, bio, avatarUrl.</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/users/me/avatar</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Upload avatar to S3. Update avatarUrl on user doc.</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3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/users/me/bookmarks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All user bookmarks. Filter by ?entityType.</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/users/me/bookmarks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Create bookmark. Enforces unique compound index.</w:t>
            </w:r>
          </w:p>
        </w:tc>
      </w:tr>
      <w:tr>
        <w:trPr>
          <w:tblHeader w:val="false"/>
        </w:trPr>
        <w:tc>
          <w:tcPr>
            <w:tcW w:type="dxa" w:w="70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vAlign w:val="center"/>
          </w:tcPr>
          <w:p>
            <w:r>
              <w:rPr>
                <w:rFonts w:ascii="Arial" w:cs="Arial" w:eastAsia="Arial" w:hAnsi="Arial"/>
                <w:b/>
                <w:bCs/>
                <w:color w:val="B71C1C"/>
                <w:sz w:val="18"/>
                <w:szCs w:val="18"/>
              </w:rPr>
              <w:t xml:space="preserve">DELETE</w:t>
            </w:r>
          </w:p>
        </w:tc>
        <w:tc>
          <w:tcPr>
            <w:tcW w:type="dxa" w:w="3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/users/me/bookmarks/:id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Remove bookmark by _id.</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/users/me/garden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Get garden doc. .populate('plants.plant') for 3D scene data.</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3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/users/me/garden/plants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Add plant to garden. $push to plants array.</w:t>
            </w:r>
          </w:p>
        </w:tc>
      </w:tr>
      <w:tr>
        <w:trPr>
          <w:tblHeader w:val="false"/>
        </w:trPr>
        <w:tc>
          <w:tcPr>
            <w:tcW w:type="dxa" w:w="700"/>
            <w:tcBorders>
              <w:top w:val="single" w:color="BDBDBD" w:sz="1"/>
              <w:left w:val="single" w:color="BDBDBD" w:sz="1"/>
              <w:bottom w:val="single" w:color="BDBDBD" w:sz="1"/>
              <w:right w:val="single" w:color="BDBDBD" w:sz="1"/>
            </w:tcBorders>
            <w:shd w:fill="FFE0B2" w:val="clear"/>
            <w:tcMar>
              <w:top w:type="dxa" w:w="80"/>
              <w:left w:type="dxa" w:w="120"/>
              <w:bottom w:type="dxa" w:w="80"/>
              <w:right w:type="dxa" w:w="120"/>
            </w:tcMar>
            <w:vAlign w:val="center"/>
          </w:tcPr>
          <w:p>
            <w:r>
              <w:rPr>
                <w:rFonts w:ascii="Arial" w:cs="Arial" w:eastAsia="Arial" w:hAnsi="Arial"/>
                <w:b/>
                <w:bCs/>
                <w:color w:val="E65100"/>
                <w:sz w:val="18"/>
                <w:szCs w:val="18"/>
              </w:rPr>
              <w:t xml:space="preserve">PATCH</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/users/me/garden/plants/:pid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Update plant position/rotation/scale. Uses $ positional operator.</w:t>
            </w:r>
          </w:p>
        </w:tc>
      </w:tr>
      <w:tr>
        <w:trPr>
          <w:tblHeader w:val="false"/>
        </w:trPr>
        <w:tc>
          <w:tcPr>
            <w:tcW w:type="dxa" w:w="70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vAlign w:val="center"/>
          </w:tcPr>
          <w:p>
            <w:r>
              <w:rPr>
                <w:rFonts w:ascii="Arial" w:cs="Arial" w:eastAsia="Arial" w:hAnsi="Arial"/>
                <w:b/>
                <w:bCs/>
                <w:color w:val="B71C1C"/>
                <w:sz w:val="18"/>
                <w:szCs w:val="18"/>
              </w:rPr>
              <w:t xml:space="preserve">DELETE</w:t>
            </w:r>
          </w:p>
        </w:tc>
        <w:tc>
          <w:tcPr>
            <w:tcW w:type="dxa" w:w="3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/users/me/garden/plants/:pid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Remove plant from garden. $pull from plants array.</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/users/me/notifications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Paginated notifications. Filter ?isRead.</w:t>
            </w:r>
          </w:p>
        </w:tc>
      </w:tr>
      <w:tr>
        <w:trPr>
          <w:tblHeader w:val="false"/>
        </w:trPr>
        <w:tc>
          <w:tcPr>
            <w:tcW w:type="dxa" w:w="700"/>
            <w:tcBorders>
              <w:top w:val="single" w:color="BDBDBD" w:sz="1"/>
              <w:left w:val="single" w:color="BDBDBD" w:sz="1"/>
              <w:bottom w:val="single" w:color="BDBDBD" w:sz="1"/>
              <w:right w:val="single" w:color="BDBDBD" w:sz="1"/>
            </w:tcBorders>
            <w:shd w:fill="FFE0B2" w:val="clear"/>
            <w:tcMar>
              <w:top w:type="dxa" w:w="80"/>
              <w:left w:type="dxa" w:w="120"/>
              <w:bottom w:type="dxa" w:w="80"/>
              <w:right w:type="dxa" w:w="120"/>
            </w:tcMar>
            <w:vAlign w:val="center"/>
          </w:tcPr>
          <w:p>
            <w:r>
              <w:rPr>
                <w:rFonts w:ascii="Arial" w:cs="Arial" w:eastAsia="Arial" w:hAnsi="Arial"/>
                <w:b/>
                <w:bCs/>
                <w:color w:val="E65100"/>
                <w:sz w:val="18"/>
                <w:szCs w:val="18"/>
              </w:rPr>
              <w:t xml:space="preserve">PATCH</w:t>
            </w:r>
          </w:p>
        </w:tc>
        <w:tc>
          <w:tcPr>
            <w:tcW w:type="dxa" w:w="3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/users/me/notifications/read-all</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Set all notifications isRead:true. $set bulk op.</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/users/me/activity</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Recent activity from activity_logs collection.</w:t>
            </w:r>
          </w:p>
        </w:tc>
      </w:tr>
      <w:tr>
        <w:trPr>
          <w:tblHeader w:val="false"/>
        </w:trPr>
        <w:tc>
          <w:tcPr>
            <w:tcW w:type="dxa" w:w="70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vAlign w:val="center"/>
          </w:tcPr>
          <w:p>
            <w:r>
              <w:rPr>
                <w:rFonts w:ascii="Arial" w:cs="Arial" w:eastAsia="Arial" w:hAnsi="Arial"/>
                <w:b/>
                <w:bCs/>
                <w:color w:val="B71C1C"/>
                <w:sz w:val="18"/>
                <w:szCs w:val="18"/>
              </w:rPr>
              <w:t xml:space="preserve">DELETE</w:t>
            </w:r>
          </w:p>
        </w:tc>
        <w:tc>
          <w:tcPr>
            <w:tcW w:type="dxa" w:w="3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/users/me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GDPR: delete account + cascade delete all user data.</w:t>
            </w:r>
          </w:p>
        </w:tc>
      </w:tr>
    </w:tbl>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6.6 Admin — /admin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6180"/>
      </w:tblGrid>
      <w:tr>
        <w:trPr>
          <w:tblHeader/>
        </w:trPr>
        <w:tc>
          <w:tcPr>
            <w:tcW w:type="dxa" w:w="7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M</w:t>
            </w:r>
          </w:p>
        </w:tc>
        <w:tc>
          <w:tcPr>
            <w:tcW w:type="dxa" w:w="32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61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/admin/stats/overview</w:t>
            </w:r>
          </w:p>
        </w:tc>
        <w:tc>
          <w:tcPr>
            <w:tcW w:type="dxa" w:w="6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MongoDB aggregation: total users, plants, remedies, detections this month, new signups chart data.</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3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/admin/stats/analytics</w:t>
            </w:r>
          </w:p>
        </w:tc>
        <w:tc>
          <w:tcPr>
            <w:tcW w:type="dxa" w:w="6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Time-series with $group by date: views, registrations, AI usage.</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/admin/users</w:t>
            </w:r>
          </w:p>
        </w:tc>
        <w:tc>
          <w:tcPr>
            <w:tcW w:type="dxa" w:w="6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Paginated user list. Filter by role, isActive. Search by email/displayName.</w:t>
            </w:r>
          </w:p>
        </w:tc>
      </w:tr>
      <w:tr>
        <w:trPr>
          <w:tblHeader w:val="false"/>
        </w:trPr>
        <w:tc>
          <w:tcPr>
            <w:tcW w:type="dxa" w:w="700"/>
            <w:tcBorders>
              <w:top w:val="single" w:color="BDBDBD" w:sz="1"/>
              <w:left w:val="single" w:color="BDBDBD" w:sz="1"/>
              <w:bottom w:val="single" w:color="BDBDBD" w:sz="1"/>
              <w:right w:val="single" w:color="BDBDBD" w:sz="1"/>
            </w:tcBorders>
            <w:shd w:fill="FFE0B2" w:val="clear"/>
            <w:tcMar>
              <w:top w:type="dxa" w:w="80"/>
              <w:left w:type="dxa" w:w="120"/>
              <w:bottom w:type="dxa" w:w="80"/>
              <w:right w:type="dxa" w:w="120"/>
            </w:tcMar>
            <w:vAlign w:val="center"/>
          </w:tcPr>
          <w:p>
            <w:r>
              <w:rPr>
                <w:rFonts w:ascii="Arial" w:cs="Arial" w:eastAsia="Arial" w:hAnsi="Arial"/>
                <w:b/>
                <w:bCs/>
                <w:color w:val="E65100"/>
                <w:sz w:val="18"/>
                <w:szCs w:val="18"/>
              </w:rPr>
              <w:t xml:space="preserve">PATCH</w:t>
            </w:r>
          </w:p>
        </w:tc>
        <w:tc>
          <w:tcPr>
            <w:tcW w:type="dxa" w:w="3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/admin/users/:id/role</w:t>
            </w:r>
          </w:p>
        </w:tc>
        <w:tc>
          <w:tcPr>
            <w:tcW w:type="dxa" w:w="6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Update user.role. Creates audit_log entry.</w:t>
            </w:r>
          </w:p>
        </w:tc>
      </w:tr>
      <w:tr>
        <w:trPr>
          <w:tblHeader w:val="false"/>
        </w:trPr>
        <w:tc>
          <w:tcPr>
            <w:tcW w:type="dxa" w:w="700"/>
            <w:tcBorders>
              <w:top w:val="single" w:color="BDBDBD" w:sz="1"/>
              <w:left w:val="single" w:color="BDBDBD" w:sz="1"/>
              <w:bottom w:val="single" w:color="BDBDBD" w:sz="1"/>
              <w:right w:val="single" w:color="BDBDBD" w:sz="1"/>
            </w:tcBorders>
            <w:shd w:fill="FFE0B2" w:val="clear"/>
            <w:tcMar>
              <w:top w:type="dxa" w:w="80"/>
              <w:left w:type="dxa" w:w="120"/>
              <w:bottom w:type="dxa" w:w="80"/>
              <w:right w:type="dxa" w:w="120"/>
            </w:tcMar>
            <w:vAlign w:val="center"/>
          </w:tcPr>
          <w:p>
            <w:r>
              <w:rPr>
                <w:rFonts w:ascii="Arial" w:cs="Arial" w:eastAsia="Arial" w:hAnsi="Arial"/>
                <w:b/>
                <w:bCs/>
                <w:color w:val="E65100"/>
                <w:sz w:val="18"/>
                <w:szCs w:val="18"/>
              </w:rPr>
              <w:t xml:space="preserve">PATCH</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/admin/users/:id/ban</w:t>
            </w:r>
          </w:p>
        </w:tc>
        <w:tc>
          <w:tcPr>
            <w:tcW w:type="dxa" w:w="6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Toggle isActive + set banReason. Creates audit_log entry.</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3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/admin/plants/drafts</w:t>
            </w:r>
          </w:p>
        </w:tc>
        <w:tc>
          <w:tcPr>
            <w:tcW w:type="dxa" w:w="6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All plants where isPublished:false.</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/admin/plants/:id/approve</w:t>
            </w:r>
          </w:p>
        </w:tc>
        <w:tc>
          <w:tcPr>
            <w:tcW w:type="dxa" w:w="6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Set isPublished:true. Notify botanist author.</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3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/admin/plants/:id/reject</w:t>
            </w:r>
          </w:p>
        </w:tc>
        <w:tc>
          <w:tcPr>
            <w:tcW w:type="dxa" w:w="6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Keep isPublished:false. Store rejection feedback. Notify author.</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/admin/reviews/flagged</w:t>
            </w:r>
          </w:p>
        </w:tc>
        <w:tc>
          <w:tcPr>
            <w:tcW w:type="dxa" w:w="6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All reviews where isFlagged:true.</w:t>
            </w:r>
          </w:p>
        </w:tc>
      </w:tr>
      <w:tr>
        <w:trPr>
          <w:tblHeader w:val="false"/>
        </w:trPr>
        <w:tc>
          <w:tcPr>
            <w:tcW w:type="dxa" w:w="70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vAlign w:val="center"/>
          </w:tcPr>
          <w:p>
            <w:r>
              <w:rPr>
                <w:rFonts w:ascii="Arial" w:cs="Arial" w:eastAsia="Arial" w:hAnsi="Arial"/>
                <w:b/>
                <w:bCs/>
                <w:color w:val="B71C1C"/>
                <w:sz w:val="18"/>
                <w:szCs w:val="18"/>
              </w:rPr>
              <w:t xml:space="preserve">DELETE</w:t>
            </w:r>
          </w:p>
        </w:tc>
        <w:tc>
          <w:tcPr>
            <w:tcW w:type="dxa" w:w="3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/admin/reviews/:id</w:t>
            </w:r>
          </w:p>
        </w:tc>
        <w:tc>
          <w:tcPr>
            <w:tcW w:type="dxa" w:w="6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Hard-delete flagged review. Recalculate plant avgRating.</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/admin/audit-logs</w:t>
            </w:r>
          </w:p>
        </w:tc>
        <w:tc>
          <w:tcPr>
            <w:tcW w:type="dxa" w:w="6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Paginated audit_logs. Filter by action, user, date range.</w:t>
            </w:r>
          </w:p>
        </w:tc>
      </w:tr>
      <w:tr>
        <w:trPr>
          <w:tblHeader w:val="false"/>
        </w:trPr>
        <w:tc>
          <w:tcPr>
            <w:tcW w:type="dxa" w:w="7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POST</w:t>
            </w:r>
          </w:p>
        </w:tc>
        <w:tc>
          <w:tcPr>
            <w:tcW w:type="dxa" w:w="3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/admin/notifications/broadcast</w:t>
            </w:r>
          </w:p>
        </w:tc>
        <w:tc>
          <w:tcPr>
            <w:tcW w:type="dxa" w:w="6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Bulk insert notifications to many users. Uses MongoDB insertMany.</w:t>
            </w:r>
          </w:p>
        </w:tc>
      </w:tr>
      <w:tr>
        <w:trPr>
          <w:tblHeader w:val="false"/>
        </w:trPr>
        <w:tc>
          <w:tcPr>
            <w:tcW w:type="dxa" w:w="700"/>
            <w:tcBorders>
              <w:top w:val="single" w:color="BDBDBD" w:sz="1"/>
              <w:left w:val="single" w:color="BDBDBD" w:sz="1"/>
              <w:bottom w:val="single" w:color="BDBDBD" w:sz="1"/>
              <w:right w:val="single" w:color="BDBDBD" w:sz="1"/>
            </w:tcBorders>
            <w:shd w:fill="B2DFDB" w:val="clear"/>
            <w:tcMar>
              <w:top w:type="dxa" w:w="80"/>
              <w:left w:type="dxa" w:w="120"/>
              <w:bottom w:type="dxa" w:w="80"/>
              <w:right w:type="dxa" w:w="120"/>
            </w:tcMar>
            <w:vAlign w:val="center"/>
          </w:tcPr>
          <w:p>
            <w:r>
              <w:rPr>
                <w:rFonts w:ascii="Arial" w:cs="Arial" w:eastAsia="Arial" w:hAnsi="Arial"/>
                <w:b/>
                <w:bCs/>
                <w:color w:val="00695C"/>
                <w:sz w:val="18"/>
                <w:szCs w:val="18"/>
              </w:rPr>
              <w:t xml:space="preserve">GET</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/admin/system/health</w:t>
            </w:r>
          </w:p>
        </w:tc>
        <w:tc>
          <w:tcPr>
            <w:tcW w:type="dxa" w:w="6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MongoDB ping, Redis ping, S3 check, AI service check.</w:t>
            </w:r>
          </w:p>
        </w:tc>
      </w:tr>
      <w:tr>
        <w:trPr>
          <w:tblHeader w:val="false"/>
        </w:trPr>
        <w:tc>
          <w:tcPr>
            <w:tcW w:type="dxa" w:w="700"/>
            <w:tcBorders>
              <w:top w:val="single" w:color="BDBDBD" w:sz="1"/>
              <w:left w:val="single" w:color="BDBDBD" w:sz="1"/>
              <w:bottom w:val="single" w:color="BDBDBD" w:sz="1"/>
              <w:right w:val="single" w:color="BDBDBD" w:sz="1"/>
            </w:tcBorders>
            <w:shd w:fill="FFE0B2" w:val="clear"/>
            <w:tcMar>
              <w:top w:type="dxa" w:w="80"/>
              <w:left w:type="dxa" w:w="120"/>
              <w:bottom w:type="dxa" w:w="80"/>
              <w:right w:type="dxa" w:w="120"/>
            </w:tcMar>
            <w:vAlign w:val="center"/>
          </w:tcPr>
          <w:p>
            <w:r>
              <w:rPr>
                <w:rFonts w:ascii="Arial" w:cs="Arial" w:eastAsia="Arial" w:hAnsi="Arial"/>
                <w:b/>
                <w:bCs/>
                <w:color w:val="E65100"/>
                <w:sz w:val="18"/>
                <w:szCs w:val="18"/>
              </w:rPr>
              <w:t xml:space="preserve">PATCH</w:t>
            </w:r>
          </w:p>
        </w:tc>
        <w:tc>
          <w:tcPr>
            <w:tcW w:type="dxa" w:w="3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/admin/system/config</w:t>
            </w:r>
          </w:p>
        </w:tc>
        <w:tc>
          <w:tcPr>
            <w:tcW w:type="dxa" w:w="6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Update system_config document. Bust Redis cache. SUPER_ADMIN only.</w:t>
            </w:r>
          </w:p>
        </w:tc>
      </w:tr>
    </w:tbl>
    <w:p>
      <w:r>
        <w:br w:type="page"/>
      </w:r>
    </w:p>
    <w:p>
      <w:pPr>
        <w:pStyle w:val="Heading1"/>
        <w:pBdr>
          <w:bottom w:val="single" w:color="13AA52" w:sz="10" w:space="4"/>
        </w:pBdr>
        <w:spacing w:before="360" w:after="120"/>
      </w:pPr>
      <w:r>
        <w:rPr>
          <w:rFonts w:ascii="Arial" w:cs="Arial" w:eastAsia="Arial" w:hAnsi="Arial"/>
          <w:b/>
          <w:bCs/>
          <w:color w:val="13AA52"/>
          <w:sz w:val="32"/>
          <w:szCs w:val="32"/>
        </w:rPr>
        <w:t xml:space="preserve">7. MongoDB-Specific Implementation Patterns</w:t>
      </w:r>
    </w:p>
    <w:p>
      <w:pPr>
        <w:pStyle w:val="Heading2"/>
        <w:spacing w:before="280" w:after="80"/>
      </w:pPr>
      <w:r>
        <w:rPr>
          <w:rFonts w:ascii="Arial" w:cs="Arial" w:eastAsia="Arial" w:hAnsi="Arial"/>
          <w:b/>
          <w:bCs/>
          <w:color w:val="00695C"/>
          <w:sz w:val="26"/>
          <w:szCs w:val="26"/>
        </w:rPr>
        <w:t xml:space="preserve">7.1 Atlas Search — Full-Text Search</w:t>
      </w:r>
    </w:p>
    <w:p>
      <w:pPr>
        <w:spacing w:before="60" w:after="80"/>
      </w:pPr>
      <w:r>
        <w:rPr>
          <w:rFonts w:ascii="Arial" w:cs="Arial" w:eastAsia="Arial" w:hAnsi="Arial"/>
          <w:color w:val="212121"/>
          <w:sz w:val="20"/>
          <w:szCs w:val="20"/>
        </w:rPr>
        <w:t xml:space="preserve">Use MongoDB Atlas Search (Lucene-based) instead of a separate search service. Create search indexes on plants and remedies collections via Atlas UI or CLI.</w:t>
      </w:r>
    </w:p>
    <w:p>
      <w:pPr>
        <w:spacing w:before="6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blHeader w:val="false"/>
        </w:trPr>
        <w:tc>
          <w:tcPr>
            <w:tcBorders>
              <w:top w:val="single" w:color="BDBDBD" w:sz="1"/>
              <w:left w:val="single" w:color="BDBDBD" w:sz="1"/>
              <w:bottom w:val="single" w:color="BDBDBD" w:sz="1"/>
              <w:right w:val="single" w:color="BDBDBD" w:sz="1"/>
            </w:tcBorders>
            <w:shd w:fill="1E1E1E" w:val="clear"/>
            <w:tcMar>
              <w:top w:type="dxa" w:w="120"/>
              <w:left w:type="dxa" w:w="160"/>
              <w:bottom w:type="dxa" w:w="120"/>
              <w:right w:type="dxa" w:w="160"/>
            </w:tcMar>
          </w:tcPr>
          <w:p>
            <w:pPr>
              <w:spacing w:after="20"/>
            </w:pPr>
            <w:r>
              <w:rPr>
                <w:rFonts w:ascii="Courier New" w:cs="Courier New" w:eastAsia="Courier New" w:hAnsi="Courier New"/>
                <w:color w:val="6A9955"/>
                <w:sz w:val="17"/>
                <w:szCs w:val="17"/>
              </w:rPr>
              <w:t xml:space="preserve">// Atlas Search aggregation for plant search</w:t>
            </w:r>
          </w:p>
          <w:p>
            <w:pPr>
              <w:spacing w:after="10"/>
            </w:pPr>
            <w:r>
              <w:rPr>
                <w:rFonts w:ascii="Courier New" w:cs="Courier New" w:eastAsia="Courier New" w:hAnsi="Courier New"/>
                <w:color w:val="DCDCAA"/>
                <w:sz w:val="17"/>
                <w:szCs w:val="17"/>
              </w:rPr>
              <w:t xml:space="preserve">Plant.aggregate([</w:t>
            </w:r>
          </w:p>
          <w:p>
            <w:pPr>
              <w:spacing w:after="8"/>
            </w:pPr>
            <w:r>
              <w:rPr>
                <w:rFonts w:ascii="Courier New" w:cs="Courier New" w:eastAsia="Courier New" w:hAnsi="Courier New"/>
                <w:color w:val="CE9178"/>
                <w:sz w:val="17"/>
                <w:szCs w:val="17"/>
              </w:rPr>
              <w:t xml:space="preserve">  { $search: {</w:t>
            </w:r>
          </w:p>
          <w:p>
            <w:pPr>
              <w:spacing w:after="8"/>
            </w:pPr>
            <w:r>
              <w:rPr>
                <w:rFonts w:ascii="Courier New" w:cs="Courier New" w:eastAsia="Courier New" w:hAnsi="Courier New"/>
                <w:color w:val="CE9178"/>
                <w:sz w:val="17"/>
                <w:szCs w:val="17"/>
              </w:rPr>
              <w:t xml:space="preserve">      index: 'plants_search',</w:t>
            </w:r>
          </w:p>
          <w:p>
            <w:pPr>
              <w:spacing w:after="8"/>
            </w:pPr>
            <w:r>
              <w:rPr>
                <w:rFonts w:ascii="Courier New" w:cs="Courier New" w:eastAsia="Courier New" w:hAnsi="Courier New"/>
                <w:color w:val="CE9178"/>
                <w:sz w:val="17"/>
                <w:szCs w:val="17"/>
              </w:rPr>
              <w:t xml:space="preserve">      compound: {</w:t>
            </w:r>
          </w:p>
          <w:p>
            <w:pPr>
              <w:spacing w:after="8"/>
            </w:pPr>
            <w:r>
              <w:rPr>
                <w:rFonts w:ascii="Courier New" w:cs="Courier New" w:eastAsia="Courier New" w:hAnsi="Courier New"/>
                <w:color w:val="CE9178"/>
                <w:sz w:val="17"/>
                <w:szCs w:val="17"/>
              </w:rPr>
              <w:t xml:space="preserve">        must: [{ text: { query, path: ['commonName','medicinalUses'], fuzzy: { maxEdits: 1 } } }],</w:t>
            </w:r>
          </w:p>
          <w:p>
            <w:pPr>
              <w:spacing w:after="8"/>
            </w:pPr>
            <w:r>
              <w:rPr>
                <w:rFonts w:ascii="Courier New" w:cs="Courier New" w:eastAsia="Courier New" w:hAnsi="Courier New"/>
                <w:color w:val="CE9178"/>
                <w:sz w:val="17"/>
                <w:szCs w:val="17"/>
              </w:rPr>
              <w:t xml:space="preserve">        filter: [{ equals: { path: 'isPublished', value: true } }]</w:t>
            </w:r>
          </w:p>
          <w:p>
            <w:pPr>
              <w:spacing w:after="8"/>
            </w:pPr>
            <w:r>
              <w:rPr>
                <w:rFonts w:ascii="Courier New" w:cs="Courier New" w:eastAsia="Courier New" w:hAnsi="Courier New"/>
                <w:color w:val="CE9178"/>
                <w:sz w:val="17"/>
                <w:szCs w:val="17"/>
              </w:rPr>
              <w:t xml:space="preserve">      }  }  },</w:t>
            </w:r>
          </w:p>
          <w:p>
            <w:pPr>
              <w:spacing w:after="8"/>
            </w:pPr>
            <w:r>
              <w:rPr>
                <w:rFonts w:ascii="Courier New" w:cs="Courier New" w:eastAsia="Courier New" w:hAnsi="Courier New"/>
                <w:color w:val="CE9178"/>
                <w:sz w:val="17"/>
                <w:szCs w:val="17"/>
              </w:rPr>
              <w:t xml:space="preserve">  { $limit: 20 },</w:t>
            </w:r>
          </w:p>
          <w:p>
            <w:pPr>
              <w:spacing w:after="8"/>
            </w:pPr>
            <w:r>
              <w:rPr>
                <w:rFonts w:ascii="Courier New" w:cs="Courier New" w:eastAsia="Courier New" w:hAnsi="Courier New"/>
                <w:color w:val="CE9178"/>
                <w:sz w:val="17"/>
                <w:szCs w:val="17"/>
              </w:rPr>
              <w:t xml:space="preserve">  { $project: { score: { $meta: 'searchScore' }, commonName:1, slug:1, images:1 } }</w:t>
            </w:r>
          </w:p>
          <w:p>
            <w:pPr>
              <w:spacing w:after="0"/>
            </w:pPr>
            <w:r>
              <w:rPr>
                <w:rFonts w:ascii="Courier New" w:cs="Courier New" w:eastAsia="Courier New" w:hAnsi="Courier New"/>
                <w:color w:val="DCDCAA"/>
                <w:sz w:val="17"/>
                <w:szCs w:val="17"/>
              </w:rPr>
              <w:t xml:space="preserve">]);</w:t>
            </w:r>
          </w:p>
        </w:tc>
      </w:tr>
    </w:tbl>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7.2 Aggregation Pipelines — Admin Analytics</w:t>
      </w:r>
    </w:p>
    <w:p>
      <w:pPr>
        <w:pStyle w:val="ListParagraph"/>
        <w:numPr>
          <w:ilvl w:val="0"/>
          <w:numId w:val="2"/>
        </w:numPr>
        <w:spacing w:before="40" w:after="40"/>
      </w:pPr>
      <w:r>
        <w:rPr>
          <w:rFonts w:ascii="Arial" w:cs="Arial" w:eastAsia="Arial" w:hAnsi="Arial"/>
          <w:color w:val="212121"/>
          <w:sz w:val="20"/>
          <w:szCs w:val="20"/>
        </w:rPr>
        <w:t xml:space="preserve">Dashboard stats: $group by { year, month } on createdAt across users, plants, detections collections</w:t>
      </w:r>
    </w:p>
    <w:p>
      <w:pPr>
        <w:pStyle w:val="ListParagraph"/>
        <w:numPr>
          <w:ilvl w:val="0"/>
          <w:numId w:val="2"/>
        </w:numPr>
        <w:spacing w:before="40" w:after="40"/>
      </w:pPr>
      <w:r>
        <w:rPr>
          <w:rFonts w:ascii="Arial" w:cs="Arial" w:eastAsia="Arial" w:hAnsi="Arial"/>
          <w:color w:val="212121"/>
          <w:sz w:val="20"/>
          <w:szCs w:val="20"/>
        </w:rPr>
        <w:t xml:space="preserve">Top plants by views: { $sort: { viewCount: -1 }, $limit: 10 } — served cached in Redis (5-min TTL)</w:t>
      </w:r>
    </w:p>
    <w:p>
      <w:pPr>
        <w:pStyle w:val="ListParagraph"/>
        <w:numPr>
          <w:ilvl w:val="0"/>
          <w:numId w:val="2"/>
        </w:numPr>
        <w:spacing w:before="40" w:after="40"/>
      </w:pPr>
      <w:r>
        <w:rPr>
          <w:rFonts w:ascii="Arial" w:cs="Arial" w:eastAsia="Arial" w:hAnsi="Arial"/>
          <w:color w:val="212121"/>
          <w:sz w:val="20"/>
          <w:szCs w:val="20"/>
        </w:rPr>
        <w:t xml:space="preserve">AI detection accuracy: $match feedback.isCorrect, $group to get correct/total counts</w:t>
      </w:r>
    </w:p>
    <w:p>
      <w:pPr>
        <w:pStyle w:val="ListParagraph"/>
        <w:numPr>
          <w:ilvl w:val="0"/>
          <w:numId w:val="2"/>
        </w:numPr>
        <w:spacing w:before="40" w:after="40"/>
      </w:pPr>
      <w:r>
        <w:rPr>
          <w:rFonts w:ascii="Arial" w:cs="Arial" w:eastAsia="Arial" w:hAnsi="Arial"/>
          <w:color w:val="212121"/>
          <w:sz w:val="20"/>
          <w:szCs w:val="20"/>
        </w:rPr>
        <w:t xml:space="preserve">User activity timeline: $match user, $sort createdAt, $limit 20 from activity_logs</w:t>
      </w:r>
    </w:p>
    <w:p>
      <w:pPr>
        <w:spacing w:before="8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7.3 Atomic Operations — Rating &amp; Count Updates</w:t>
      </w:r>
    </w:p>
    <w:p>
      <w:pPr>
        <w:spacing w:before="60" w:after="80"/>
      </w:pPr>
      <w:r>
        <w:rPr>
          <w:rFonts w:ascii="Arial" w:cs="Arial" w:eastAsia="Arial" w:hAnsi="Arial"/>
          <w:color w:val="212121"/>
          <w:sz w:val="20"/>
          <w:szCs w:val="20"/>
        </w:rPr>
        <w:t xml:space="preserve">Never calculate avgRating with a separate query. Use Mongoose post-save hooks to atomically update the plant document:</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blHeader w:val="false"/>
        </w:trPr>
        <w:tc>
          <w:tcPr>
            <w:tcBorders>
              <w:top w:val="single" w:color="BDBDBD" w:sz="1"/>
              <w:left w:val="single" w:color="BDBDBD" w:sz="1"/>
              <w:bottom w:val="single" w:color="BDBDBD" w:sz="1"/>
              <w:right w:val="single" w:color="BDBDBD" w:sz="1"/>
            </w:tcBorders>
            <w:shd w:fill="1E1E1E" w:val="clear"/>
            <w:tcMar>
              <w:top w:type="dxa" w:w="120"/>
              <w:left w:type="dxa" w:w="160"/>
              <w:bottom w:type="dxa" w:w="120"/>
              <w:right w:type="dxa" w:w="160"/>
            </w:tcMar>
          </w:tcPr>
          <w:p>
            <w:pPr>
              <w:spacing w:after="20"/>
            </w:pPr>
            <w:r>
              <w:rPr>
                <w:rFonts w:ascii="Courier New" w:cs="Courier New" w:eastAsia="Courier New" w:hAnsi="Courier New"/>
                <w:color w:val="6A9955"/>
                <w:sz w:val="17"/>
                <w:szCs w:val="17"/>
              </w:rPr>
              <w:t xml:space="preserve">// Review post-save hook — recalculate plant rating atomically</w:t>
            </w:r>
          </w:p>
          <w:p>
            <w:pPr>
              <w:spacing w:after="8"/>
            </w:pPr>
            <w:r>
              <w:rPr>
                <w:rFonts w:ascii="Courier New" w:cs="Courier New" w:eastAsia="Courier New" w:hAnsi="Courier New"/>
                <w:color w:val="DCDCAA"/>
                <w:sz w:val="17"/>
                <w:szCs w:val="17"/>
              </w:rPr>
              <w:t xml:space="preserve">ReviewSchema.post('save', async function() {</w:t>
            </w:r>
          </w:p>
          <w:p>
            <w:pPr>
              <w:spacing w:after="8"/>
            </w:pPr>
            <w:r>
              <w:rPr>
                <w:rFonts w:ascii="Courier New" w:cs="Courier New" w:eastAsia="Courier New" w:hAnsi="Courier New"/>
                <w:color w:val="CE9178"/>
                <w:sz w:val="17"/>
                <w:szCs w:val="17"/>
              </w:rPr>
              <w:t xml:space="preserve">  const stats = await Review.aggregate([</w:t>
            </w:r>
          </w:p>
          <w:p>
            <w:pPr>
              <w:spacing w:after="8"/>
            </w:pPr>
            <w:r>
              <w:rPr>
                <w:rFonts w:ascii="Courier New" w:cs="Courier New" w:eastAsia="Courier New" w:hAnsi="Courier New"/>
                <w:color w:val="CE9178"/>
                <w:sz w:val="17"/>
                <w:szCs w:val="17"/>
              </w:rPr>
              <w:t xml:space="preserve">    { $match: { plant: this.plant } },</w:t>
            </w:r>
          </w:p>
          <w:p>
            <w:pPr>
              <w:spacing w:after="8"/>
            </w:pPr>
            <w:r>
              <w:rPr>
                <w:rFonts w:ascii="Courier New" w:cs="Courier New" w:eastAsia="Courier New" w:hAnsi="Courier New"/>
                <w:color w:val="CE9178"/>
                <w:sz w:val="17"/>
                <w:szCs w:val="17"/>
              </w:rPr>
              <w:t xml:space="preserve">    { $group: { _id: null, avg: { $avg: '$rating' }, count: { $sum: 1 } } }</w:t>
            </w:r>
          </w:p>
          <w:p>
            <w:pPr>
              <w:spacing w:after="8"/>
            </w:pPr>
            <w:r>
              <w:rPr>
                <w:rFonts w:ascii="Courier New" w:cs="Courier New" w:eastAsia="Courier New" w:hAnsi="Courier New"/>
                <w:color w:val="CE9178"/>
                <w:sz w:val="17"/>
                <w:szCs w:val="17"/>
              </w:rPr>
              <w:t xml:space="preserve">  ]);</w:t>
            </w:r>
          </w:p>
          <w:p>
            <w:pPr>
              <w:spacing w:after="8"/>
            </w:pPr>
            <w:r>
              <w:rPr>
                <w:rFonts w:ascii="Courier New" w:cs="Courier New" w:eastAsia="Courier New" w:hAnsi="Courier New"/>
                <w:color w:val="CE9178"/>
                <w:sz w:val="17"/>
                <w:szCs w:val="17"/>
              </w:rPr>
              <w:t xml:space="preserve">  await Plant.findByIdAndUpdate(this.plant, {</w:t>
            </w:r>
          </w:p>
          <w:p>
            <w:pPr>
              <w:spacing w:after="8"/>
            </w:pPr>
            <w:r>
              <w:rPr>
                <w:rFonts w:ascii="Courier New" w:cs="Courier New" w:eastAsia="Courier New" w:hAnsi="Courier New"/>
                <w:color w:val="CE9178"/>
                <w:sz w:val="17"/>
                <w:szCs w:val="17"/>
              </w:rPr>
              <w:t xml:space="preserve">    avgRating: stats[0]?.avg || 0,</w:t>
            </w:r>
          </w:p>
          <w:p>
            <w:pPr>
              <w:spacing w:after="8"/>
            </w:pPr>
            <w:r>
              <w:rPr>
                <w:rFonts w:ascii="Courier New" w:cs="Courier New" w:eastAsia="Courier New" w:hAnsi="Courier New"/>
                <w:color w:val="CE9178"/>
                <w:sz w:val="17"/>
                <w:szCs w:val="17"/>
              </w:rPr>
              <w:t xml:space="preserve">    reviewCount: stats[0]?.count || 0,</w:t>
            </w:r>
          </w:p>
          <w:p>
            <w:pPr>
              <w:spacing w:after="8"/>
            </w:pPr>
            <w:r>
              <w:rPr>
                <w:rFonts w:ascii="Courier New" w:cs="Courier New" w:eastAsia="Courier New" w:hAnsi="Courier New"/>
                <w:color w:val="CE9178"/>
                <w:sz w:val="17"/>
                <w:szCs w:val="17"/>
              </w:rPr>
              <w:t xml:space="preserve">  });</w:t>
            </w:r>
          </w:p>
          <w:p>
            <w:pPr>
              <w:spacing w:after="0"/>
            </w:pPr>
            <w:r>
              <w:rPr>
                <w:rFonts w:ascii="Courier New" w:cs="Courier New" w:eastAsia="Courier New" w:hAnsi="Courier New"/>
                <w:color w:val="DCDCAA"/>
                <w:sz w:val="17"/>
                <w:szCs w:val="17"/>
              </w:rPr>
              <w:t xml:space="preserve">});</w:t>
            </w:r>
          </w:p>
        </w:tc>
      </w:tr>
    </w:tbl>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7.4 Change Streams — Real-Time Notifications</w:t>
      </w:r>
    </w:p>
    <w:p>
      <w:pPr>
        <w:spacing w:before="60" w:after="80"/>
      </w:pPr>
      <w:r>
        <w:rPr>
          <w:rFonts w:ascii="Arial" w:cs="Arial" w:eastAsia="Arial" w:hAnsi="Arial"/>
          <w:color w:val="212121"/>
          <w:sz w:val="20"/>
          <w:szCs w:val="20"/>
        </w:rPr>
        <w:t xml:space="preserve">Use MongoDB Change Streams to watch the detections collection and push results via Socket.io when a detection document status changes to COMPLETE:</w:t>
      </w:r>
    </w:p>
    <w:p>
      <w:pPr>
        <w:pStyle w:val="ListParagraph"/>
        <w:numPr>
          <w:ilvl w:val="0"/>
          <w:numId w:val="2"/>
        </w:numPr>
        <w:spacing w:before="40" w:after="40"/>
      </w:pPr>
      <w:r>
        <w:rPr>
          <w:rFonts w:ascii="Arial" w:cs="Arial" w:eastAsia="Arial" w:hAnsi="Arial"/>
          <w:color w:val="212121"/>
          <w:sz w:val="20"/>
          <w:szCs w:val="20"/>
        </w:rPr>
        <w:t xml:space="preserve">Watch { operationType: 'update', 'updateDescription.updatedFields.status': 'COMPLETE' }</w:t>
      </w:r>
    </w:p>
    <w:p>
      <w:pPr>
        <w:pStyle w:val="ListParagraph"/>
        <w:numPr>
          <w:ilvl w:val="0"/>
          <w:numId w:val="2"/>
        </w:numPr>
        <w:spacing w:before="40" w:after="40"/>
      </w:pPr>
      <w:r>
        <w:rPr>
          <w:rFonts w:ascii="Arial" w:cs="Arial" w:eastAsia="Arial" w:hAnsi="Arial"/>
          <w:color w:val="212121"/>
          <w:sz w:val="20"/>
          <w:szCs w:val="20"/>
        </w:rPr>
        <w:t xml:space="preserve">Emit Socket.io event to specific user's room: socket.to(userId).emit('detection:complete', result)</w:t>
      </w:r>
    </w:p>
    <w:p>
      <w:pPr>
        <w:pStyle w:val="ListParagraph"/>
        <w:numPr>
          <w:ilvl w:val="0"/>
          <w:numId w:val="2"/>
        </w:numPr>
        <w:spacing w:before="40" w:after="40"/>
      </w:pPr>
      <w:r>
        <w:rPr>
          <w:rFonts w:ascii="Arial" w:cs="Arial" w:eastAsia="Arial" w:hAnsi="Arial"/>
          <w:color w:val="212121"/>
          <w:sz w:val="20"/>
          <w:szCs w:val="20"/>
        </w:rPr>
        <w:t xml:space="preserve">Requires MongoDB Replica Set (Atlas always runs as replica set)</w:t>
      </w:r>
    </w:p>
    <w:p>
      <w:r>
        <w:br w:type="page"/>
      </w:r>
    </w:p>
    <w:p>
      <w:pPr>
        <w:pStyle w:val="Heading1"/>
        <w:pBdr>
          <w:bottom w:val="single" w:color="13AA52" w:sz="10" w:space="4"/>
        </w:pBdr>
        <w:spacing w:before="360" w:after="120"/>
      </w:pPr>
      <w:r>
        <w:rPr>
          <w:rFonts w:ascii="Arial" w:cs="Arial" w:eastAsia="Arial" w:hAnsi="Arial"/>
          <w:b/>
          <w:bCs/>
          <w:color w:val="13AA52"/>
          <w:sz w:val="32"/>
          <w:szCs w:val="32"/>
        </w:rPr>
        <w:t xml:space="preserve">8. AI Plant Detection Microservice</w:t>
      </w:r>
    </w:p>
    <w:p>
      <w:pPr>
        <w:pStyle w:val="Heading2"/>
        <w:spacing w:before="280" w:after="80"/>
      </w:pPr>
      <w:r>
        <w:rPr>
          <w:rFonts w:ascii="Arial" w:cs="Arial" w:eastAsia="Arial" w:hAnsi="Arial"/>
          <w:b/>
          <w:bCs/>
          <w:color w:val="00695C"/>
          <w:sz w:val="26"/>
          <w:szCs w:val="26"/>
        </w:rPr>
        <w:t xml:space="preserve">8.1 Microservice Specification</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val="false"/>
        </w:trPr>
        <w:tc>
          <w:tcPr>
            <w:gridSpan w:val="2"/>
            <w:tcBorders>
              <w:top w:val="single" w:color="BDBDBD" w:sz="1"/>
              <w:left w:val="single" w:color="BDBDBD" w:sz="1"/>
              <w:bottom w:val="single" w:color="BDBDBD" w:sz="1"/>
              <w:right w:val="single" w:color="BDBDBD" w:sz="1"/>
            </w:tcBorders>
            <w:shd w:fill="4A148C" w:val="clear"/>
            <w:tcMar>
              <w:top w:type="dxa" w:w="100"/>
              <w:left w:type="dxa" w:w="160"/>
              <w:bottom w:type="dxa" w:w="100"/>
              <w:right w:type="dxa" w:w="160"/>
            </w:tcMar>
          </w:tcPr>
          <w:p>
            <w:r>
              <w:rPr>
                <w:rFonts w:ascii="Arial" w:cs="Arial" w:eastAsia="Arial" w:hAnsi="Arial"/>
                <w:b/>
                <w:bCs/>
                <w:color w:val="FFFFFF"/>
                <w:sz w:val="22"/>
                <w:szCs w:val="22"/>
              </w:rPr>
              <w:t xml:space="preserve">Python AI Microservice — FastAPI + MongoDB Integration</w:t>
            </w:r>
          </w:p>
        </w:tc>
      </w:tr>
      <w:tr>
        <w:trPr>
          <w:tblHeader w:val="false"/>
        </w:trPr>
        <w:tc>
          <w:tcPr>
            <w:tcW w:type="dxa" w:w="2800"/>
            <w:tcBorders>
              <w:top w:val="single" w:color="BDBDBD" w:sz="1"/>
              <w:left w:val="single" w:color="BDBDBD" w:sz="1"/>
              <w:bottom w:val="single" w:color="BDBDBD" w:sz="1"/>
              <w:right w:val="single" w:color="BDBDBD" w:sz="1"/>
            </w:tcBorders>
            <w:shd w:fill="E1BEE7" w:val="clear"/>
            <w:tcMar>
              <w:top w:type="dxa" w:w="80"/>
              <w:left w:type="dxa" w:w="120"/>
              <w:bottom w:type="dxa" w:w="80"/>
              <w:right w:type="dxa" w:w="120"/>
            </w:tcMar>
            <w:vAlign w:val="center"/>
          </w:tcPr>
          <w:p>
            <w:r>
              <w:rPr>
                <w:rFonts w:ascii="Arial" w:cs="Arial" w:eastAsia="Arial" w:hAnsi="Arial"/>
                <w:b/>
                <w:bCs/>
                <w:color w:val="37474F"/>
                <w:sz w:val="18"/>
                <w:szCs w:val="18"/>
              </w:rPr>
              <w:t xml:space="preserve">Framework</w:t>
            </w:r>
          </w:p>
        </w:tc>
        <w:tc>
          <w:tcPr>
            <w:tcW w:type="dxa" w:w="7280"/>
            <w:tcBorders>
              <w:top w:val="single" w:color="BDBDBD" w:sz="1"/>
              <w:left w:val="single" w:color="BDBDBD" w:sz="1"/>
              <w:bottom w:val="single" w:color="BDBDBD" w:sz="1"/>
              <w:right w:val="single" w:color="BDBDBD" w:sz="1"/>
            </w:tcBorders>
            <w:shd w:fill="E1BEE7"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FastAPI + Uvicorn (Python 3.11+)</w:t>
            </w:r>
          </w:p>
        </w:tc>
      </w:tr>
      <w:tr>
        <w:trPr>
          <w:tblHeader w:val="false"/>
        </w:trPr>
        <w:tc>
          <w:tcPr>
            <w:tcW w:type="dxa" w:w="2800"/>
            <w:tcBorders>
              <w:top w:val="single" w:color="BDBDBD" w:sz="1"/>
              <w:left w:val="single" w:color="BDBDBD" w:sz="1"/>
              <w:bottom w:val="single" w:color="BDBDBD" w:sz="1"/>
              <w:right w:val="single" w:color="BDBDBD" w:sz="1"/>
            </w:tcBorders>
            <w:shd w:fill="E1BEE7" w:val="clear"/>
            <w:tcMar>
              <w:top w:type="dxa" w:w="80"/>
              <w:left w:type="dxa" w:w="120"/>
              <w:bottom w:type="dxa" w:w="80"/>
              <w:right w:type="dxa" w:w="120"/>
            </w:tcMar>
            <w:vAlign w:val="center"/>
          </w:tcPr>
          <w:p>
            <w:r>
              <w:rPr>
                <w:rFonts w:ascii="Arial" w:cs="Arial" w:eastAsia="Arial" w:hAnsi="Arial"/>
                <w:b/>
                <w:bCs/>
                <w:color w:val="37474F"/>
                <w:sz w:val="18"/>
                <w:szCs w:val="18"/>
              </w:rPr>
              <w:t xml:space="preserve">ML Model</w:t>
            </w:r>
          </w:p>
        </w:tc>
        <w:tc>
          <w:tcPr>
            <w:tcW w:type="dxa" w:w="7280"/>
            <w:tcBorders>
              <w:top w:val="single" w:color="BDBDBD" w:sz="1"/>
              <w:left w:val="single" w:color="BDBDBD" w:sz="1"/>
              <w:bottom w:val="single" w:color="BDBDBD" w:sz="1"/>
              <w:right w:val="single" w:color="BDBDBD" w:sz="1"/>
            </w:tcBorders>
            <w:shd w:fill="E1BEE7"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EfficientNetV2 or PlantNet API (external). Weights stored in S3.</w:t>
            </w:r>
          </w:p>
        </w:tc>
      </w:tr>
      <w:tr>
        <w:trPr>
          <w:tblHeader w:val="false"/>
        </w:trPr>
        <w:tc>
          <w:tcPr>
            <w:tcW w:type="dxa" w:w="2800"/>
            <w:tcBorders>
              <w:top w:val="single" w:color="BDBDBD" w:sz="1"/>
              <w:left w:val="single" w:color="BDBDBD" w:sz="1"/>
              <w:bottom w:val="single" w:color="BDBDBD" w:sz="1"/>
              <w:right w:val="single" w:color="BDBDBD" w:sz="1"/>
            </w:tcBorders>
            <w:shd w:fill="E1BEE7" w:val="clear"/>
            <w:tcMar>
              <w:top w:type="dxa" w:w="80"/>
              <w:left w:type="dxa" w:w="120"/>
              <w:bottom w:type="dxa" w:w="80"/>
              <w:right w:type="dxa" w:w="120"/>
            </w:tcMar>
            <w:vAlign w:val="center"/>
          </w:tcPr>
          <w:p>
            <w:r>
              <w:rPr>
                <w:rFonts w:ascii="Arial" w:cs="Arial" w:eastAsia="Arial" w:hAnsi="Arial"/>
                <w:b/>
                <w:bCs/>
                <w:color w:val="37474F"/>
                <w:sz w:val="18"/>
                <w:szCs w:val="18"/>
              </w:rPr>
              <w:t xml:space="preserve">Image Processing</w:t>
            </w:r>
          </w:p>
        </w:tc>
        <w:tc>
          <w:tcPr>
            <w:tcW w:type="dxa" w:w="7280"/>
            <w:tcBorders>
              <w:top w:val="single" w:color="BDBDBD" w:sz="1"/>
              <w:left w:val="single" w:color="BDBDBD" w:sz="1"/>
              <w:bottom w:val="single" w:color="BDBDBD" w:sz="1"/>
              <w:right w:val="single" w:color="BDBDBD" w:sz="1"/>
            </w:tcBorders>
            <w:shd w:fill="E1BEE7"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OpenCV + Pillow: resize 224×224, normalize, EXIF strip</w:t>
            </w:r>
          </w:p>
        </w:tc>
      </w:tr>
      <w:tr>
        <w:trPr>
          <w:tblHeader w:val="false"/>
        </w:trPr>
        <w:tc>
          <w:tcPr>
            <w:tcW w:type="dxa" w:w="2800"/>
            <w:tcBorders>
              <w:top w:val="single" w:color="BDBDBD" w:sz="1"/>
              <w:left w:val="single" w:color="BDBDBD" w:sz="1"/>
              <w:bottom w:val="single" w:color="BDBDBD" w:sz="1"/>
              <w:right w:val="single" w:color="BDBDBD" w:sz="1"/>
            </w:tcBorders>
            <w:shd w:fill="E1BEE7" w:val="clear"/>
            <w:tcMar>
              <w:top w:type="dxa" w:w="80"/>
              <w:left w:type="dxa" w:w="120"/>
              <w:bottom w:type="dxa" w:w="80"/>
              <w:right w:type="dxa" w:w="120"/>
            </w:tcMar>
            <w:vAlign w:val="center"/>
          </w:tcPr>
          <w:p>
            <w:r>
              <w:rPr>
                <w:rFonts w:ascii="Arial" w:cs="Arial" w:eastAsia="Arial" w:hAnsi="Arial"/>
                <w:b/>
                <w:bCs/>
                <w:color w:val="37474F"/>
                <w:sz w:val="18"/>
                <w:szCs w:val="18"/>
              </w:rPr>
              <w:t xml:space="preserve">Output</w:t>
            </w:r>
          </w:p>
        </w:tc>
        <w:tc>
          <w:tcPr>
            <w:tcW w:type="dxa" w:w="7280"/>
            <w:tcBorders>
              <w:top w:val="single" w:color="BDBDBD" w:sz="1"/>
              <w:left w:val="single" w:color="BDBDBD" w:sz="1"/>
              <w:bottom w:val="single" w:color="BDBDBD" w:sz="1"/>
              <w:right w:val="single" w:color="BDBDBD" w:sz="1"/>
            </w:tcBorders>
            <w:shd w:fill="E1BEE7"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Top-5 predictions: [{ plantId, confidence, rank }]</w:t>
            </w:r>
          </w:p>
        </w:tc>
      </w:tr>
      <w:tr>
        <w:trPr>
          <w:tblHeader w:val="false"/>
        </w:trPr>
        <w:tc>
          <w:tcPr>
            <w:tcW w:type="dxa" w:w="2800"/>
            <w:tcBorders>
              <w:top w:val="single" w:color="BDBDBD" w:sz="1"/>
              <w:left w:val="single" w:color="BDBDBD" w:sz="1"/>
              <w:bottom w:val="single" w:color="BDBDBD" w:sz="1"/>
              <w:right w:val="single" w:color="BDBDBD" w:sz="1"/>
            </w:tcBorders>
            <w:shd w:fill="E1BEE7" w:val="clear"/>
            <w:tcMar>
              <w:top w:type="dxa" w:w="80"/>
              <w:left w:type="dxa" w:w="120"/>
              <w:bottom w:type="dxa" w:w="80"/>
              <w:right w:type="dxa" w:w="120"/>
            </w:tcMar>
            <w:vAlign w:val="center"/>
          </w:tcPr>
          <w:p>
            <w:r>
              <w:rPr>
                <w:rFonts w:ascii="Arial" w:cs="Arial" w:eastAsia="Arial" w:hAnsi="Arial"/>
                <w:b/>
                <w:bCs/>
                <w:color w:val="37474F"/>
                <w:sz w:val="18"/>
                <w:szCs w:val="18"/>
              </w:rPr>
              <w:t xml:space="preserve">Communication</w:t>
            </w:r>
          </w:p>
        </w:tc>
        <w:tc>
          <w:tcPr>
            <w:tcW w:type="dxa" w:w="7280"/>
            <w:tcBorders>
              <w:top w:val="single" w:color="BDBDBD" w:sz="1"/>
              <w:left w:val="single" w:color="BDBDBD" w:sz="1"/>
              <w:bottom w:val="single" w:color="BDBDBD" w:sz="1"/>
              <w:right w:val="single" w:color="BDBDBD" w:sz="1"/>
            </w:tcBorders>
            <w:shd w:fill="E1BEE7"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Node.js → POST /detect with { imageUrl, jobId, modelVersion }</w:t>
            </w:r>
          </w:p>
        </w:tc>
      </w:tr>
      <w:tr>
        <w:trPr>
          <w:tblHeader w:val="false"/>
        </w:trPr>
        <w:tc>
          <w:tcPr>
            <w:tcW w:type="dxa" w:w="2800"/>
            <w:tcBorders>
              <w:top w:val="single" w:color="BDBDBD" w:sz="1"/>
              <w:left w:val="single" w:color="BDBDBD" w:sz="1"/>
              <w:bottom w:val="single" w:color="BDBDBD" w:sz="1"/>
              <w:right w:val="single" w:color="BDBDBD" w:sz="1"/>
            </w:tcBorders>
            <w:shd w:fill="E1BEE7" w:val="clear"/>
            <w:tcMar>
              <w:top w:type="dxa" w:w="80"/>
              <w:left w:type="dxa" w:w="120"/>
              <w:bottom w:type="dxa" w:w="80"/>
              <w:right w:type="dxa" w:w="120"/>
            </w:tcMar>
            <w:vAlign w:val="center"/>
          </w:tcPr>
          <w:p>
            <w:r>
              <w:rPr>
                <w:rFonts w:ascii="Arial" w:cs="Arial" w:eastAsia="Arial" w:hAnsi="Arial"/>
                <w:b/>
                <w:bCs/>
                <w:color w:val="37474F"/>
                <w:sz w:val="18"/>
                <w:szCs w:val="18"/>
              </w:rPr>
              <w:t xml:space="preserve">Result Storage</w:t>
            </w:r>
          </w:p>
        </w:tc>
        <w:tc>
          <w:tcPr>
            <w:tcW w:type="dxa" w:w="7280"/>
            <w:tcBorders>
              <w:top w:val="single" w:color="BDBDBD" w:sz="1"/>
              <w:left w:val="single" w:color="BDBDBD" w:sz="1"/>
              <w:bottom w:val="single" w:color="BDBDBD" w:sz="1"/>
              <w:right w:val="single" w:color="BDBDBD" w:sz="1"/>
            </w:tcBorders>
            <w:shd w:fill="E1BEE7"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Python service writes results directly to MongoDB detections collection</w:t>
            </w:r>
          </w:p>
        </w:tc>
      </w:tr>
      <w:tr>
        <w:trPr>
          <w:tblHeader w:val="false"/>
        </w:trPr>
        <w:tc>
          <w:tcPr>
            <w:tcW w:type="dxa" w:w="2800"/>
            <w:tcBorders>
              <w:top w:val="single" w:color="BDBDBD" w:sz="1"/>
              <w:left w:val="single" w:color="BDBDBD" w:sz="1"/>
              <w:bottom w:val="single" w:color="BDBDBD" w:sz="1"/>
              <w:right w:val="single" w:color="BDBDBD" w:sz="1"/>
            </w:tcBorders>
            <w:shd w:fill="E1BEE7" w:val="clear"/>
            <w:tcMar>
              <w:top w:type="dxa" w:w="80"/>
              <w:left w:type="dxa" w:w="120"/>
              <w:bottom w:type="dxa" w:w="80"/>
              <w:right w:type="dxa" w:w="120"/>
            </w:tcMar>
            <w:vAlign w:val="center"/>
          </w:tcPr>
          <w:p>
            <w:r>
              <w:rPr>
                <w:rFonts w:ascii="Arial" w:cs="Arial" w:eastAsia="Arial" w:hAnsi="Arial"/>
                <w:b/>
                <w:bCs/>
                <w:color w:val="37474F"/>
                <w:sz w:val="18"/>
                <w:szCs w:val="18"/>
              </w:rPr>
              <w:t xml:space="preserve">Callback</w:t>
            </w:r>
          </w:p>
        </w:tc>
        <w:tc>
          <w:tcPr>
            <w:tcW w:type="dxa" w:w="7280"/>
            <w:tcBorders>
              <w:top w:val="single" w:color="BDBDBD" w:sz="1"/>
              <w:left w:val="single" w:color="BDBDBD" w:sz="1"/>
              <w:bottom w:val="single" w:color="BDBDBD" w:sz="1"/>
              <w:right w:val="single" w:color="BDBDBD" w:sz="1"/>
            </w:tcBorders>
            <w:shd w:fill="E1BEE7"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After DB write, calls Node.js webhook → triggers Change Stream → Socket.io</w:t>
            </w:r>
          </w:p>
        </w:tc>
      </w:tr>
      <w:tr>
        <w:trPr>
          <w:tblHeader w:val="false"/>
        </w:trPr>
        <w:tc>
          <w:tcPr>
            <w:tcW w:type="dxa" w:w="2800"/>
            <w:tcBorders>
              <w:top w:val="single" w:color="BDBDBD" w:sz="1"/>
              <w:left w:val="single" w:color="BDBDBD" w:sz="1"/>
              <w:bottom w:val="single" w:color="BDBDBD" w:sz="1"/>
              <w:right w:val="single" w:color="BDBDBD" w:sz="1"/>
            </w:tcBorders>
            <w:shd w:fill="E1BEE7" w:val="clear"/>
            <w:tcMar>
              <w:top w:type="dxa" w:w="80"/>
              <w:left w:type="dxa" w:w="120"/>
              <w:bottom w:type="dxa" w:w="80"/>
              <w:right w:type="dxa" w:w="120"/>
            </w:tcMar>
            <w:vAlign w:val="center"/>
          </w:tcPr>
          <w:p>
            <w:r>
              <w:rPr>
                <w:rFonts w:ascii="Arial" w:cs="Arial" w:eastAsia="Arial" w:hAnsi="Arial"/>
                <w:b/>
                <w:bCs/>
                <w:color w:val="37474F"/>
                <w:sz w:val="18"/>
                <w:szCs w:val="18"/>
              </w:rPr>
              <w:t xml:space="preserve">Model Updates</w:t>
            </w:r>
          </w:p>
        </w:tc>
        <w:tc>
          <w:tcPr>
            <w:tcW w:type="dxa" w:w="7280"/>
            <w:tcBorders>
              <w:top w:val="single" w:color="BDBDBD" w:sz="1"/>
              <w:left w:val="single" w:color="BDBDBD" w:sz="1"/>
              <w:bottom w:val="single" w:color="BDBDBD" w:sz="1"/>
              <w:right w:val="single" w:color="BDBDBD" w:sz="1"/>
            </w:tcBorders>
            <w:shd w:fill="E1BEE7"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 sets modelVersion in system_config. Python service reads on startup.</w:t>
            </w:r>
          </w:p>
        </w:tc>
      </w:tr>
    </w:tbl>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8.2 Detection Flow</w:t>
      </w:r>
    </w:p>
    <w:p>
      <w:pPr>
        <w:pStyle w:val="ListParagraph"/>
        <w:numPr>
          <w:ilvl w:val="0"/>
          <w:numId w:val="3"/>
        </w:numPr>
        <w:spacing w:before="40" w:after="40"/>
      </w:pPr>
      <w:r>
        <w:rPr>
          <w:rFonts w:ascii="Arial" w:cs="Arial" w:eastAsia="Arial" w:hAnsi="Arial"/>
          <w:color w:val="212121"/>
          <w:sz w:val="20"/>
          <w:szCs w:val="20"/>
        </w:rPr>
        <w:t xml:space="preserve">User uploads image → POST /api/v1/ai/detect (multipart/form-data)</w:t>
      </w:r>
    </w:p>
    <w:p>
      <w:pPr>
        <w:pStyle w:val="ListParagraph"/>
        <w:numPr>
          <w:ilvl w:val="0"/>
          <w:numId w:val="3"/>
        </w:numPr>
        <w:spacing w:before="40" w:after="40"/>
      </w:pPr>
      <w:r>
        <w:rPr>
          <w:rFonts w:ascii="Arial" w:cs="Arial" w:eastAsia="Arial" w:hAnsi="Arial"/>
          <w:color w:val="212121"/>
          <w:sz w:val="20"/>
          <w:szCs w:val="20"/>
        </w:rPr>
        <w:t xml:space="preserve">Node.js validates file (magic bytes, size ≤ 10MB), uploads to S3 temp path</w:t>
      </w:r>
    </w:p>
    <w:p>
      <w:pPr>
        <w:pStyle w:val="ListParagraph"/>
        <w:numPr>
          <w:ilvl w:val="0"/>
          <w:numId w:val="3"/>
        </w:numPr>
        <w:spacing w:before="40" w:after="40"/>
      </w:pPr>
      <w:r>
        <w:rPr>
          <w:rFonts w:ascii="Arial" w:cs="Arial" w:eastAsia="Arial" w:hAnsi="Arial"/>
          <w:color w:val="212121"/>
          <w:sz w:val="20"/>
          <w:szCs w:val="20"/>
        </w:rPr>
        <w:t xml:space="preserve">Node.js creates detection document: { status: 'PENDING', imageUrl, user, expiresAt }</w:t>
      </w:r>
    </w:p>
    <w:p>
      <w:pPr>
        <w:pStyle w:val="ListParagraph"/>
        <w:numPr>
          <w:ilvl w:val="0"/>
          <w:numId w:val="3"/>
        </w:numPr>
        <w:spacing w:before="40" w:after="40"/>
      </w:pPr>
      <w:r>
        <w:rPr>
          <w:rFonts w:ascii="Arial" w:cs="Arial" w:eastAsia="Arial" w:hAnsi="Arial"/>
          <w:color w:val="212121"/>
          <w:sz w:val="20"/>
          <w:szCs w:val="20"/>
        </w:rPr>
        <w:t xml:space="preserve">BullMQ job queued with { jobId, imageUrl, modelVersion } — returns 202 Accepted</w:t>
      </w:r>
    </w:p>
    <w:p>
      <w:pPr>
        <w:pStyle w:val="ListParagraph"/>
        <w:numPr>
          <w:ilvl w:val="0"/>
          <w:numId w:val="3"/>
        </w:numPr>
        <w:spacing w:before="40" w:after="40"/>
      </w:pPr>
      <w:r>
        <w:rPr>
          <w:rFonts w:ascii="Arial" w:cs="Arial" w:eastAsia="Arial" w:hAnsi="Arial"/>
          <w:color w:val="212121"/>
          <w:sz w:val="20"/>
          <w:szCs w:val="20"/>
        </w:rPr>
        <w:t xml:space="preserve">BullMQ worker calls Python AI microservice: POST /detect with imageUrl</w:t>
      </w:r>
    </w:p>
    <w:p>
      <w:pPr>
        <w:pStyle w:val="ListParagraph"/>
        <w:numPr>
          <w:ilvl w:val="0"/>
          <w:numId w:val="3"/>
        </w:numPr>
        <w:spacing w:before="40" w:after="40"/>
      </w:pPr>
      <w:r>
        <w:rPr>
          <w:rFonts w:ascii="Arial" w:cs="Arial" w:eastAsia="Arial" w:hAnsi="Arial"/>
          <w:color w:val="212121"/>
          <w:sz w:val="20"/>
          <w:szCs w:val="20"/>
        </w:rPr>
        <w:t xml:space="preserve">Python downloads from S3, preprocesses, runs inference, returns top-5 predictions</w:t>
      </w:r>
    </w:p>
    <w:p>
      <w:pPr>
        <w:pStyle w:val="ListParagraph"/>
        <w:numPr>
          <w:ilvl w:val="0"/>
          <w:numId w:val="3"/>
        </w:numPr>
        <w:spacing w:before="40" w:after="40"/>
      </w:pPr>
      <w:r>
        <w:rPr>
          <w:rFonts w:ascii="Arial" w:cs="Arial" w:eastAsia="Arial" w:hAnsi="Arial"/>
          <w:color w:val="212121"/>
          <w:sz w:val="20"/>
          <w:szCs w:val="20"/>
        </w:rPr>
        <w:t xml:space="preserve">Node.js worker updates detection: { status: 'COMPLETE', predictions, topMatch, processingTimeMs }</w:t>
      </w:r>
    </w:p>
    <w:p>
      <w:pPr>
        <w:pStyle w:val="ListParagraph"/>
        <w:numPr>
          <w:ilvl w:val="0"/>
          <w:numId w:val="3"/>
        </w:numPr>
        <w:spacing w:before="40" w:after="40"/>
      </w:pPr>
      <w:r>
        <w:rPr>
          <w:rFonts w:ascii="Arial" w:cs="Arial" w:eastAsia="Arial" w:hAnsi="Arial"/>
          <w:color w:val="212121"/>
          <w:sz w:val="20"/>
          <w:szCs w:val="20"/>
        </w:rPr>
        <w:t xml:space="preserve">MongoDB Change Stream fires → Socket.io pushes to user's browser room</w:t>
      </w:r>
    </w:p>
    <w:p>
      <w:pPr>
        <w:pStyle w:val="ListParagraph"/>
        <w:numPr>
          <w:ilvl w:val="0"/>
          <w:numId w:val="3"/>
        </w:numPr>
        <w:spacing w:before="40" w:after="40"/>
      </w:pPr>
      <w:r>
        <w:rPr>
          <w:rFonts w:ascii="Arial" w:cs="Arial" w:eastAsia="Arial" w:hAnsi="Arial"/>
          <w:color w:val="212121"/>
          <w:sz w:val="20"/>
          <w:szCs w:val="20"/>
        </w:rPr>
        <w:t xml:space="preserve">Botanist reviews via /ai/detect/:id/feedback → embeds feedback subdoc</w:t>
      </w:r>
    </w:p>
    <w:p>
      <w:pPr>
        <w:spacing w:before="8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8.3 Image Requirements</w:t>
      </w:r>
    </w:p>
    <w:p>
      <w:pPr>
        <w:pStyle w:val="ListParagraph"/>
        <w:numPr>
          <w:ilvl w:val="0"/>
          <w:numId w:val="2"/>
        </w:numPr>
        <w:spacing w:before="40" w:after="40"/>
      </w:pPr>
      <w:r>
        <w:rPr>
          <w:rFonts w:ascii="Arial" w:cs="Arial" w:eastAsia="Arial" w:hAnsi="Arial"/>
          <w:color w:val="212121"/>
          <w:sz w:val="20"/>
          <w:szCs w:val="20"/>
        </w:rPr>
        <w:t xml:space="preserve">Accepted: JPEG, PNG, WEBP, HEIC (auto-convert to JPEG)</w:t>
      </w:r>
    </w:p>
    <w:p>
      <w:pPr>
        <w:pStyle w:val="ListParagraph"/>
        <w:numPr>
          <w:ilvl w:val="0"/>
          <w:numId w:val="2"/>
        </w:numPr>
        <w:spacing w:before="40" w:after="40"/>
      </w:pPr>
      <w:r>
        <w:rPr>
          <w:rFonts w:ascii="Arial" w:cs="Arial" w:eastAsia="Arial" w:hAnsi="Arial"/>
          <w:color w:val="212121"/>
          <w:sz w:val="20"/>
          <w:szCs w:val="20"/>
        </w:rPr>
        <w:t xml:space="preserve">Maximum upload size: 10MB raw (recommend client-side compress to 2MB before upload)</w:t>
      </w:r>
    </w:p>
    <w:p>
      <w:pPr>
        <w:pStyle w:val="ListParagraph"/>
        <w:numPr>
          <w:ilvl w:val="0"/>
          <w:numId w:val="2"/>
        </w:numPr>
        <w:spacing w:before="40" w:after="40"/>
      </w:pPr>
      <w:r>
        <w:rPr>
          <w:rFonts w:ascii="Arial" w:cs="Arial" w:eastAsia="Arial" w:hAnsi="Arial"/>
          <w:color w:val="212121"/>
          <w:sz w:val="20"/>
          <w:szCs w:val="20"/>
        </w:rPr>
        <w:t xml:space="preserve">Minimum resolution: 200×200px — reject below this</w:t>
      </w:r>
    </w:p>
    <w:p>
      <w:pPr>
        <w:pStyle w:val="ListParagraph"/>
        <w:numPr>
          <w:ilvl w:val="0"/>
          <w:numId w:val="2"/>
        </w:numPr>
        <w:spacing w:before="40" w:after="40"/>
      </w:pPr>
      <w:r>
        <w:rPr>
          <w:rFonts w:ascii="Arial" w:cs="Arial" w:eastAsia="Arial" w:hAnsi="Arial"/>
          <w:color w:val="212121"/>
          <w:sz w:val="20"/>
          <w:szCs w:val="20"/>
        </w:rPr>
        <w:t xml:space="preserve">Rate limit: configurable in system_config.allowedDetectionsPerHour (default: 10/user/hour)</w:t>
      </w:r>
    </w:p>
    <w:p>
      <w:pPr>
        <w:pStyle w:val="ListParagraph"/>
        <w:numPr>
          <w:ilvl w:val="0"/>
          <w:numId w:val="2"/>
        </w:numPr>
        <w:spacing w:before="40" w:after="40"/>
      </w:pPr>
      <w:r>
        <w:rPr>
          <w:rFonts w:ascii="Arial" w:cs="Arial" w:eastAsia="Arial" w:hAnsi="Arial"/>
          <w:color w:val="212121"/>
          <w:sz w:val="20"/>
          <w:szCs w:val="20"/>
        </w:rPr>
        <w:t xml:space="preserve">EXIF stripped before storing in S3; original bytes never persisted</w:t>
      </w:r>
    </w:p>
    <w:p>
      <w:r>
        <w:br w:type="page"/>
      </w:r>
    </w:p>
    <w:p>
      <w:pPr>
        <w:pStyle w:val="Heading1"/>
        <w:pBdr>
          <w:bottom w:val="single" w:color="13AA52" w:sz="10" w:space="4"/>
        </w:pBdr>
        <w:spacing w:before="360" w:after="120"/>
      </w:pPr>
      <w:r>
        <w:rPr>
          <w:rFonts w:ascii="Arial" w:cs="Arial" w:eastAsia="Arial" w:hAnsi="Arial"/>
          <w:b/>
          <w:bCs/>
          <w:color w:val="13AA52"/>
          <w:sz w:val="32"/>
          <w:szCs w:val="32"/>
        </w:rPr>
        <w:t xml:space="preserve">9. Security Requirements</w:t>
      </w:r>
    </w:p>
    <w:p>
      <w:pPr>
        <w:pStyle w:val="Heading2"/>
        <w:spacing w:before="280" w:after="80"/>
      </w:pPr>
      <w:r>
        <w:rPr>
          <w:rFonts w:ascii="Arial" w:cs="Arial" w:eastAsia="Arial" w:hAnsi="Arial"/>
          <w:b/>
          <w:bCs/>
          <w:color w:val="00695C"/>
          <w:sz w:val="26"/>
          <w:szCs w:val="26"/>
        </w:rPr>
        <w:t xml:space="preserve">9.1 API Security</w:t>
      </w:r>
    </w:p>
    <w:p>
      <w:pPr>
        <w:pStyle w:val="ListParagraph"/>
        <w:numPr>
          <w:ilvl w:val="0"/>
          <w:numId w:val="2"/>
        </w:numPr>
        <w:spacing w:before="40" w:after="40"/>
      </w:pPr>
      <w:r>
        <w:rPr>
          <w:rFonts w:ascii="Arial" w:cs="Arial" w:eastAsia="Arial" w:hAnsi="Arial"/>
          <w:color w:val="212121"/>
          <w:sz w:val="20"/>
          <w:szCs w:val="20"/>
        </w:rPr>
        <w:t xml:space="preserve">HTTPS enforced everywhere; HTTP → HTTPS redirect at load balancer</w:t>
      </w:r>
    </w:p>
    <w:p>
      <w:pPr>
        <w:pStyle w:val="ListParagraph"/>
        <w:numPr>
          <w:ilvl w:val="0"/>
          <w:numId w:val="2"/>
        </w:numPr>
        <w:spacing w:before="40" w:after="40"/>
      </w:pPr>
      <w:r>
        <w:rPr>
          <w:rFonts w:ascii="Arial" w:cs="Arial" w:eastAsia="Arial" w:hAnsi="Arial"/>
          <w:color w:val="212121"/>
          <w:sz w:val="20"/>
          <w:szCs w:val="20"/>
        </w:rPr>
        <w:t xml:space="preserve">CORS: whitelist only frontend origin(s) in production — no wildcard *</w:t>
      </w:r>
    </w:p>
    <w:p>
      <w:pPr>
        <w:pStyle w:val="ListParagraph"/>
        <w:numPr>
          <w:ilvl w:val="0"/>
          <w:numId w:val="2"/>
        </w:numPr>
        <w:spacing w:before="40" w:after="40"/>
      </w:pPr>
      <w:r>
        <w:rPr>
          <w:rFonts w:ascii="Arial" w:cs="Arial" w:eastAsia="Arial" w:hAnsi="Arial"/>
          <w:color w:val="212121"/>
          <w:sz w:val="20"/>
          <w:szCs w:val="20"/>
        </w:rPr>
        <w:t xml:space="preserve">Helmet.js: CSP, HSTS, X-Frame-Options, X-Content-Type-Options headers</w:t>
      </w:r>
    </w:p>
    <w:p>
      <w:pPr>
        <w:pStyle w:val="ListParagraph"/>
        <w:numPr>
          <w:ilvl w:val="0"/>
          <w:numId w:val="2"/>
        </w:numPr>
        <w:spacing w:before="40" w:after="40"/>
      </w:pPr>
      <w:r>
        <w:rPr>
          <w:rFonts w:ascii="Arial" w:cs="Arial" w:eastAsia="Arial" w:hAnsi="Arial"/>
          <w:color w:val="212121"/>
          <w:sz w:val="20"/>
          <w:szCs w:val="20"/>
        </w:rPr>
        <w:t xml:space="preserve">Rate limiting: 100 req/min/IP global, 5/min on /auth/*, 10/hour/user on /ai/detect</w:t>
      </w:r>
    </w:p>
    <w:p>
      <w:pPr>
        <w:pStyle w:val="ListParagraph"/>
        <w:numPr>
          <w:ilvl w:val="0"/>
          <w:numId w:val="2"/>
        </w:numPr>
        <w:spacing w:before="40" w:after="40"/>
      </w:pPr>
      <w:r>
        <w:rPr>
          <w:rFonts w:ascii="Arial" w:cs="Arial" w:eastAsia="Arial" w:hAnsi="Arial"/>
          <w:color w:val="212121"/>
          <w:sz w:val="20"/>
          <w:szCs w:val="20"/>
        </w:rPr>
        <w:t xml:space="preserve">Request body size limit: 10MB for file uploads, 100KB for JSON bodies</w:t>
      </w:r>
    </w:p>
    <w:p>
      <w:pPr>
        <w:pStyle w:val="ListParagraph"/>
        <w:numPr>
          <w:ilvl w:val="0"/>
          <w:numId w:val="2"/>
        </w:numPr>
        <w:spacing w:before="40" w:after="40"/>
      </w:pPr>
      <w:r>
        <w:rPr>
          <w:rFonts w:ascii="Arial" w:cs="Arial" w:eastAsia="Arial" w:hAnsi="Arial"/>
          <w:color w:val="212121"/>
          <w:sz w:val="20"/>
          <w:szCs w:val="20"/>
        </w:rPr>
        <w:t xml:space="preserve">Zod validation on all POST/PATCH request bodies before hitting Mongoose</w:t>
      </w:r>
    </w:p>
    <w:p>
      <w:pPr>
        <w:pStyle w:val="ListParagraph"/>
        <w:numPr>
          <w:ilvl w:val="0"/>
          <w:numId w:val="2"/>
        </w:numPr>
        <w:spacing w:before="40" w:after="40"/>
      </w:pPr>
      <w:r>
        <w:rPr>
          <w:rFonts w:ascii="Arial" w:cs="Arial" w:eastAsia="Arial" w:hAnsi="Arial"/>
          <w:color w:val="212121"/>
          <w:sz w:val="20"/>
          <w:szCs w:val="20"/>
        </w:rPr>
        <w:t xml:space="preserve">File upload: validate MIME via magic bytes (not extension), ClamAV scan via S3 Lambda trigger</w:t>
      </w:r>
    </w:p>
    <w:p>
      <w:pPr>
        <w:spacing w:before="8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9.2 MongoDB-Specific Security</w:t>
      </w:r>
    </w:p>
    <w:p>
      <w:pPr>
        <w:pStyle w:val="ListParagraph"/>
        <w:numPr>
          <w:ilvl w:val="0"/>
          <w:numId w:val="2"/>
        </w:numPr>
        <w:spacing w:before="40" w:after="40"/>
      </w:pPr>
      <w:r>
        <w:rPr>
          <w:rFonts w:ascii="Arial" w:cs="Arial" w:eastAsia="Arial" w:hAnsi="Arial"/>
          <w:color w:val="212121"/>
          <w:sz w:val="20"/>
          <w:szCs w:val="20"/>
        </w:rPr>
        <w:t xml:space="preserve">Never concatenate user input into MongoDB queries — always use Mongoose/ObjectId typed params</w:t>
      </w:r>
    </w:p>
    <w:p>
      <w:pPr>
        <w:pStyle w:val="ListParagraph"/>
        <w:numPr>
          <w:ilvl w:val="0"/>
          <w:numId w:val="2"/>
        </w:numPr>
        <w:spacing w:before="40" w:after="40"/>
      </w:pPr>
      <w:r>
        <w:rPr>
          <w:rFonts w:ascii="Arial" w:cs="Arial" w:eastAsia="Arial" w:hAnsi="Arial"/>
          <w:color w:val="212121"/>
          <w:sz w:val="20"/>
          <w:szCs w:val="20"/>
        </w:rPr>
        <w:t xml:space="preserve">Sanitize inputs: strip $ and . from keys to prevent NoSQL injection (mongo-sanitize package)</w:t>
      </w:r>
    </w:p>
    <w:p>
      <w:pPr>
        <w:pStyle w:val="ListParagraph"/>
        <w:numPr>
          <w:ilvl w:val="0"/>
          <w:numId w:val="2"/>
        </w:numPr>
        <w:spacing w:before="40" w:after="40"/>
      </w:pPr>
      <w:r>
        <w:rPr>
          <w:rFonts w:ascii="Arial" w:cs="Arial" w:eastAsia="Arial" w:hAnsi="Arial"/>
          <w:color w:val="212121"/>
          <w:sz w:val="20"/>
          <w:szCs w:val="20"/>
        </w:rPr>
        <w:t xml:space="preserve">MongoDB Atlas: enable IP access list, VPC peering in production, disable public endpoint</w:t>
      </w:r>
    </w:p>
    <w:p>
      <w:pPr>
        <w:pStyle w:val="ListParagraph"/>
        <w:numPr>
          <w:ilvl w:val="0"/>
          <w:numId w:val="2"/>
        </w:numPr>
        <w:spacing w:before="40" w:after="40"/>
      </w:pPr>
      <w:r>
        <w:rPr>
          <w:rFonts w:ascii="Arial" w:cs="Arial" w:eastAsia="Arial" w:hAnsi="Arial"/>
          <w:color w:val="212121"/>
          <w:sz w:val="20"/>
          <w:szCs w:val="20"/>
        </w:rPr>
        <w:t xml:space="preserve">Least-privilege DB user: application user has readWrite only on app database; no admin rights</w:t>
      </w:r>
    </w:p>
    <w:p>
      <w:pPr>
        <w:pStyle w:val="ListParagraph"/>
        <w:numPr>
          <w:ilvl w:val="0"/>
          <w:numId w:val="2"/>
        </w:numPr>
        <w:spacing w:before="40" w:after="40"/>
      </w:pPr>
      <w:r>
        <w:rPr>
          <w:rFonts w:ascii="Arial" w:cs="Arial" w:eastAsia="Arial" w:hAnsi="Arial"/>
          <w:color w:val="212121"/>
          <w:sz w:val="20"/>
          <w:szCs w:val="20"/>
        </w:rPr>
        <w:t xml:space="preserve">Encrypt totpSecret and OAuth accessTokens fields at application level (AES-256) before saving</w:t>
      </w:r>
    </w:p>
    <w:p>
      <w:pPr>
        <w:pStyle w:val="ListParagraph"/>
        <w:numPr>
          <w:ilvl w:val="0"/>
          <w:numId w:val="2"/>
        </w:numPr>
        <w:spacing w:before="40" w:after="40"/>
      </w:pPr>
      <w:r>
        <w:rPr>
          <w:rFonts w:ascii="Arial" w:cs="Arial" w:eastAsia="Arial" w:hAnsi="Arial"/>
          <w:color w:val="212121"/>
          <w:sz w:val="20"/>
          <w:szCs w:val="20"/>
        </w:rPr>
        <w:t xml:space="preserve">Enable MongoDB Atlas Encryption at Rest (available M10+)</w:t>
      </w:r>
    </w:p>
    <w:p>
      <w:pPr>
        <w:spacing w:before="8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9.3 Data Privacy &amp; GDPR</w:t>
      </w:r>
    </w:p>
    <w:p>
      <w:pPr>
        <w:pStyle w:val="ListParagraph"/>
        <w:numPr>
          <w:ilvl w:val="0"/>
          <w:numId w:val="2"/>
        </w:numPr>
        <w:spacing w:before="40" w:after="40"/>
      </w:pPr>
      <w:r>
        <w:rPr>
          <w:rFonts w:ascii="Arial" w:cs="Arial" w:eastAsia="Arial" w:hAnsi="Arial"/>
          <w:color w:val="212121"/>
          <w:sz w:val="20"/>
          <w:szCs w:val="20"/>
        </w:rPr>
        <w:t xml:space="preserve">User emails never returned in public-facing API responses (plant authors shown as displayName only)</w:t>
      </w:r>
    </w:p>
    <w:p>
      <w:pPr>
        <w:pStyle w:val="ListParagraph"/>
        <w:numPr>
          <w:ilvl w:val="0"/>
          <w:numId w:val="2"/>
        </w:numPr>
        <w:spacing w:before="40" w:after="40"/>
      </w:pPr>
      <w:r>
        <w:rPr>
          <w:rFonts w:ascii="Arial" w:cs="Arial" w:eastAsia="Arial" w:hAnsi="Arial"/>
          <w:color w:val="212121"/>
          <w:sz w:val="20"/>
          <w:szCs w:val="20"/>
        </w:rPr>
        <w:t xml:space="preserve">Detection images auto-deleted after 30 days via MongoDB TTL index on expiresAt field</w:t>
      </w:r>
    </w:p>
    <w:p>
      <w:pPr>
        <w:pStyle w:val="ListParagraph"/>
        <w:numPr>
          <w:ilvl w:val="0"/>
          <w:numId w:val="2"/>
        </w:numPr>
        <w:spacing w:before="40" w:after="40"/>
      </w:pPr>
      <w:r>
        <w:rPr>
          <w:rFonts w:ascii="Arial" w:cs="Arial" w:eastAsia="Arial" w:hAnsi="Arial"/>
          <w:color w:val="212121"/>
          <w:sz w:val="20"/>
          <w:szCs w:val="20"/>
        </w:rPr>
        <w:t xml:space="preserve">Account deletion: DELETE /users/me cascades to garden, bookmarks, detections, reviews, activity_logs</w:t>
      </w:r>
    </w:p>
    <w:p>
      <w:pPr>
        <w:pStyle w:val="ListParagraph"/>
        <w:numPr>
          <w:ilvl w:val="0"/>
          <w:numId w:val="2"/>
        </w:numPr>
        <w:spacing w:before="40" w:after="40"/>
      </w:pPr>
      <w:r>
        <w:rPr>
          <w:rFonts w:ascii="Arial" w:cs="Arial" w:eastAsia="Arial" w:hAnsi="Arial"/>
          <w:color w:val="212121"/>
          <w:sz w:val="20"/>
          <w:szCs w:val="20"/>
        </w:rPr>
        <w:t xml:space="preserve">Data export: GET /users/me/export — aggregates all user documents into downloadable JSON</w:t>
      </w:r>
    </w:p>
    <w:p>
      <w:r>
        <w:br w:type="page"/>
      </w:r>
    </w:p>
    <w:p>
      <w:pPr>
        <w:pStyle w:val="Heading1"/>
        <w:pBdr>
          <w:bottom w:val="single" w:color="13AA52" w:sz="10" w:space="4"/>
        </w:pBdr>
        <w:spacing w:before="360" w:after="120"/>
      </w:pPr>
      <w:r>
        <w:rPr>
          <w:rFonts w:ascii="Arial" w:cs="Arial" w:eastAsia="Arial" w:hAnsi="Arial"/>
          <w:b/>
          <w:bCs/>
          <w:color w:val="13AA52"/>
          <w:sz w:val="32"/>
          <w:szCs w:val="32"/>
        </w:rPr>
        <w:t xml:space="preserve">10. Real-Time Features &amp; File Storage</w:t>
      </w:r>
    </w:p>
    <w:p>
      <w:pPr>
        <w:pStyle w:val="Heading2"/>
        <w:spacing w:before="280" w:after="80"/>
      </w:pPr>
      <w:r>
        <w:rPr>
          <w:rFonts w:ascii="Arial" w:cs="Arial" w:eastAsia="Arial" w:hAnsi="Arial"/>
          <w:b/>
          <w:bCs/>
          <w:color w:val="00695C"/>
          <w:sz w:val="26"/>
          <w:szCs w:val="26"/>
        </w:rPr>
        <w:t xml:space="preserve">10.1 WebSocket Events (Socket.io)</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w:t>
            </w:r>
          </w:p>
        </w:tc>
        <w:tc>
          <w:tcPr>
            <w:tcW w:type="dxa" w:w="24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w:t>
            </w:r>
          </w:p>
        </w:tc>
        <w:tc>
          <w:tcPr>
            <w:tcW w:type="dxa" w:w="52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rPr>
          <w:tblHeader w:val="false"/>
        </w:trPr>
        <w:tc>
          <w:tcPr>
            <w:tcW w:type="dxa" w:w="24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detection:complete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Change Stream on detections</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Push AI result to user when status → COMPLETE</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notification:new</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notification doc insert</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Push new notification badge/count to user browser</w:t>
            </w:r>
          </w:p>
        </w:tc>
      </w:tr>
      <w:tr>
        <w:trPr>
          <w:tblHeader w:val="false"/>
        </w:trPr>
        <w:tc>
          <w:tcPr>
            <w:tcW w:type="dxa" w:w="24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admin:alert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Flagged review / error</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Push alert to ADMIN+ users' room</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garden:synced</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Garden doc update</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Sync garden state across multiple open tabs</w:t>
            </w:r>
          </w:p>
        </w:tc>
      </w:tr>
      <w:tr>
        <w:trPr>
          <w:tblHeader w:val="false"/>
        </w:trPr>
        <w:tc>
          <w:tcPr>
            <w:tcW w:type="dxa" w:w="24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plant:updated</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 doc change stream</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Push update to users currently viewing that plant page</w:t>
            </w:r>
          </w:p>
        </w:tc>
      </w:tr>
    </w:tbl>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10.2 S3 Bucket Structure</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rPr>
          <w:tblHeader/>
        </w:trPr>
        <w:tc>
          <w:tcPr>
            <w:tcW w:type="dxa" w:w="38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S3 Path</w:t>
            </w:r>
          </w:p>
        </w:tc>
        <w:tc>
          <w:tcPr>
            <w:tcW w:type="dxa" w:w="62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Contents &amp; Notes</w:t>
            </w:r>
          </w:p>
        </w:tc>
      </w:tr>
      <w:tr>
        <w:trPr>
          <w:tblHeader w:val="false"/>
        </w:trPr>
        <w:tc>
          <w:tcPr>
            <w:tcW w:type="dxa" w:w="38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plants/{plantId}/images/</w:t>
            </w:r>
          </w:p>
        </w:tc>
        <w:tc>
          <w:tcPr>
            <w:tcW w:type="dxa" w:w="6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 photos (thumb 150×150, card 400×300, full 1200×900, all WebP)</w:t>
            </w:r>
          </w:p>
        </w:tc>
      </w:tr>
      <w:tr>
        <w:trPr>
          <w:tblHeader w:val="false"/>
        </w:trPr>
        <w:tc>
          <w:tcPr>
            <w:tcW w:type="dxa" w:w="3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plants/{plantId}/model.glb</w:t>
            </w:r>
          </w:p>
        </w:tc>
        <w:tc>
          <w:tcPr>
            <w:tcW w:type="dxa" w:w="6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3D GLTF model. Public read via CDN. Stored URL in plant.model3dUrl</w:t>
            </w:r>
          </w:p>
        </w:tc>
      </w:tr>
      <w:tr>
        <w:trPr>
          <w:tblHeader w:val="false"/>
        </w:trPr>
        <w:tc>
          <w:tcPr>
            <w:tcW w:type="dxa" w:w="38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users/{userId}/avatar/</w:t>
            </w:r>
          </w:p>
        </w:tc>
        <w:tc>
          <w:tcPr>
            <w:tcW w:type="dxa" w:w="6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Profile pictures. Auto-resized to 256×256 WebP on upload.</w:t>
            </w:r>
          </w:p>
        </w:tc>
      </w:tr>
      <w:tr>
        <w:trPr>
          <w:tblHeader w:val="false"/>
        </w:trPr>
        <w:tc>
          <w:tcPr>
            <w:tcW w:type="dxa" w:w="3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ai/uploads/{jobId}/</w:t>
            </w:r>
          </w:p>
        </w:tc>
        <w:tc>
          <w:tcPr>
            <w:tcW w:type="dxa" w:w="6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Temp AI uploads. Private. S3 lifecycle: auto-delete after 7 days.</w:t>
            </w:r>
          </w:p>
        </w:tc>
      </w:tr>
      <w:tr>
        <w:trPr>
          <w:tblHeader w:val="false"/>
        </w:trPr>
        <w:tc>
          <w:tcPr>
            <w:tcW w:type="dxa" w:w="38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tours/{tourId}/media/</w:t>
            </w:r>
          </w:p>
        </w:tc>
        <w:tc>
          <w:tcPr>
            <w:tcW w:type="dxa" w:w="6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Tour images, 360 photos, video clips. Public read via CDN.</w:t>
            </w:r>
          </w:p>
        </w:tc>
      </w:tr>
      <w:tr>
        <w:trPr>
          <w:tblHeader w:val="false"/>
        </w:trPr>
        <w:tc>
          <w:tcPr>
            <w:tcW w:type="dxa" w:w="3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remedies/{remedyId}/images/</w:t>
            </w:r>
          </w:p>
        </w:tc>
        <w:tc>
          <w:tcPr>
            <w:tcW w:type="dxa" w:w="6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Remedy preparation images. Public read.</w:t>
            </w:r>
          </w:p>
        </w:tc>
      </w:tr>
      <w:tr>
        <w:trPr>
          <w:tblHeader w:val="false"/>
        </w:trPr>
        <w:tc>
          <w:tcPr>
            <w:tcW w:type="dxa" w:w="38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exports/{date}/reports/</w:t>
            </w:r>
          </w:p>
        </w:tc>
        <w:tc>
          <w:tcPr>
            <w:tcW w:type="dxa" w:w="6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 CSV/JSON exports. Private. Pre-signed URL, 1hr expiry.</w:t>
            </w:r>
          </w:p>
        </w:tc>
      </w:tr>
    </w:tbl>
    <w:p>
      <w:pPr>
        <w:spacing w:before="8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10.3 Image Processing Pipeline</w:t>
      </w:r>
    </w:p>
    <w:p>
      <w:pPr>
        <w:pStyle w:val="ListParagraph"/>
        <w:numPr>
          <w:ilvl w:val="0"/>
          <w:numId w:val="2"/>
        </w:numPr>
        <w:spacing w:before="40" w:after="40"/>
      </w:pPr>
      <w:r>
        <w:rPr>
          <w:rFonts w:ascii="Arial" w:cs="Arial" w:eastAsia="Arial" w:hAnsi="Arial"/>
          <w:color w:val="212121"/>
          <w:sz w:val="20"/>
          <w:szCs w:val="20"/>
        </w:rPr>
        <w:t xml:space="preserve">On upload: validate magic bytes (not extension), reject if not JPEG/PNG/WEBP/HEIC</w:t>
      </w:r>
    </w:p>
    <w:p>
      <w:pPr>
        <w:pStyle w:val="ListParagraph"/>
        <w:numPr>
          <w:ilvl w:val="0"/>
          <w:numId w:val="2"/>
        </w:numPr>
        <w:spacing w:before="40" w:after="40"/>
      </w:pPr>
      <w:r>
        <w:rPr>
          <w:rFonts w:ascii="Arial" w:cs="Arial" w:eastAsia="Arial" w:hAnsi="Arial"/>
          <w:color w:val="212121"/>
          <w:sz w:val="20"/>
          <w:szCs w:val="20"/>
        </w:rPr>
        <w:t xml:space="preserve">Use sharp (Node.js) to generate 3 size variants + convert all to WebP</w:t>
      </w:r>
    </w:p>
    <w:p>
      <w:pPr>
        <w:pStyle w:val="ListParagraph"/>
        <w:numPr>
          <w:ilvl w:val="0"/>
          <w:numId w:val="2"/>
        </w:numPr>
        <w:spacing w:before="40" w:after="40"/>
      </w:pPr>
      <w:r>
        <w:rPr>
          <w:rFonts w:ascii="Arial" w:cs="Arial" w:eastAsia="Arial" w:hAnsi="Arial"/>
          <w:color w:val="212121"/>
          <w:sz w:val="20"/>
          <w:szCs w:val="20"/>
        </w:rPr>
        <w:t xml:space="preserve">Generate base64 LQIP (Low Quality Image Placeholder) for progressive loading in React</w:t>
      </w:r>
    </w:p>
    <w:p>
      <w:pPr>
        <w:pStyle w:val="ListParagraph"/>
        <w:numPr>
          <w:ilvl w:val="0"/>
          <w:numId w:val="2"/>
        </w:numPr>
        <w:spacing w:before="40" w:after="40"/>
      </w:pPr>
      <w:r>
        <w:rPr>
          <w:rFonts w:ascii="Arial" w:cs="Arial" w:eastAsia="Arial" w:hAnsi="Arial"/>
          <w:color w:val="212121"/>
          <w:sz w:val="20"/>
          <w:szCs w:val="20"/>
        </w:rPr>
        <w:t xml:space="preserve">Store { url, thumbnailUrl, cardUrl, fullUrl, lqip, width, height, alt } in images array</w:t>
      </w:r>
    </w:p>
    <w:p>
      <w:pPr>
        <w:pStyle w:val="ListParagraph"/>
        <w:numPr>
          <w:ilvl w:val="0"/>
          <w:numId w:val="2"/>
        </w:numPr>
        <w:spacing w:before="40" w:after="40"/>
      </w:pPr>
      <w:r>
        <w:rPr>
          <w:rFonts w:ascii="Arial" w:cs="Arial" w:eastAsia="Arial" w:hAnsi="Arial"/>
          <w:color w:val="212121"/>
          <w:sz w:val="20"/>
          <w:szCs w:val="20"/>
        </w:rPr>
        <w:t xml:space="preserve">CDN via CloudFront / Cloudflare in front of S3 — never serve S3 URLs directly</w:t>
      </w:r>
    </w:p>
    <w:p>
      <w:r>
        <w:br w:type="page"/>
      </w:r>
    </w:p>
    <w:p>
      <w:pPr>
        <w:pStyle w:val="Heading1"/>
        <w:pBdr>
          <w:bottom w:val="single" w:color="13AA52" w:sz="10" w:space="4"/>
        </w:pBdr>
        <w:spacing w:before="360" w:after="120"/>
      </w:pPr>
      <w:r>
        <w:rPr>
          <w:rFonts w:ascii="Arial" w:cs="Arial" w:eastAsia="Arial" w:hAnsi="Arial"/>
          <w:b/>
          <w:bCs/>
          <w:color w:val="13AA52"/>
          <w:sz w:val="32"/>
          <w:szCs w:val="32"/>
        </w:rPr>
        <w:t xml:space="preserve">11. DevOps, Infrastructure &amp; Development Timeline</w:t>
      </w:r>
    </w:p>
    <w:p>
      <w:pPr>
        <w:pStyle w:val="Heading2"/>
        <w:spacing w:before="280" w:after="80"/>
      </w:pPr>
      <w:r>
        <w:rPr>
          <w:rFonts w:ascii="Arial" w:cs="Arial" w:eastAsia="Arial" w:hAnsi="Arial"/>
          <w:b/>
          <w:bCs/>
          <w:color w:val="00695C"/>
          <w:sz w:val="26"/>
          <w:szCs w:val="26"/>
        </w:rPr>
        <w:t xml:space="preserve">11.1 Environment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80"/>
      </w:tblGrid>
      <w:tr>
        <w:trPr>
          <w:tblHeader/>
        </w:trPr>
        <w:tc>
          <w:tcPr>
            <w:tcW w:type="dxa" w:w="18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Env</w:t>
            </w:r>
          </w:p>
        </w:tc>
        <w:tc>
          <w:tcPr>
            <w:tcW w:type="dxa" w:w="30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MongoDB</w:t>
            </w:r>
          </w:p>
        </w:tc>
        <w:tc>
          <w:tcPr>
            <w:tcW w:type="dxa" w:w="52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Infrastructure</w:t>
            </w:r>
          </w:p>
        </w:tc>
      </w:tr>
      <w:tr>
        <w:trPr>
          <w:tblHeader w:val="false"/>
        </w:trPr>
        <w:tc>
          <w:tcPr>
            <w:tcW w:type="dxa" w:w="1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Local Dev</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Atlas M0 Free / mongodb-memory-server (tests)</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Docker Compose: Node.js + Redis + Python AI service</w:t>
            </w:r>
          </w:p>
        </w:tc>
      </w:tr>
      <w:tr>
        <w:trPr>
          <w:tblHeader w:val="false"/>
        </w:trPr>
        <w:tc>
          <w:tcPr>
            <w:tcW w:type="dxa" w:w="1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Staging</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Atlas M10 Dedicated (replica set)</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AWS ECS Fargate, same config as prod</w:t>
            </w:r>
          </w:p>
        </w:tc>
      </w:tr>
      <w:tr>
        <w:trPr>
          <w:tblHeader w:val="false"/>
        </w:trPr>
        <w:tc>
          <w:tcPr>
            <w:tcW w:type="dxa" w:w="1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bCs/>
                <w:color w:val="37474F"/>
                <w:sz w:val="18"/>
                <w:szCs w:val="18"/>
              </w:rPr>
              <w:t xml:space="preserve">Production</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Atlas M20+ with backups + Atlas Search enabled</w:t>
            </w:r>
          </w:p>
        </w:tc>
        <w:tc>
          <w:tcPr>
            <w:tcW w:type="dxa" w:w="5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AWS ECS + ElastiCache Redis + CloudFront CDN</w:t>
            </w:r>
          </w:p>
        </w:tc>
      </w:tr>
    </w:tbl>
    <w:p>
      <w:pPr>
        <w:spacing w:before="10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11.2 Key Environment Variables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68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rPr>
          <w:tblHeader w:val="false"/>
        </w:trPr>
        <w:tc>
          <w:tcPr>
            <w:tcW w:type="dxa" w:w="3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MONGODB_URI</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MongoDB Atlas connection string (includes auth + cluster URL)</w:t>
            </w:r>
          </w:p>
        </w:tc>
      </w:tr>
      <w:tr>
        <w:trPr>
          <w:tblHeader w:val="false"/>
        </w:trPr>
        <w:tc>
          <w:tcPr>
            <w:tcW w:type="dxa" w:w="3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MONGODB_DB_NAME</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Database name e.g. herbal_garden_prod</w:t>
            </w:r>
          </w:p>
        </w:tc>
      </w:tr>
      <w:tr>
        <w:trPr>
          <w:tblHeader w:val="false"/>
        </w:trPr>
        <w:tc>
          <w:tcPr>
            <w:tcW w:type="dxa" w:w="3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REDIS_URL</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Redis connection URL for caching and BullMQ</w:t>
            </w:r>
          </w:p>
        </w:tc>
      </w:tr>
      <w:tr>
        <w:trPr>
          <w:tblHeader w:val="false"/>
        </w:trPr>
        <w:tc>
          <w:tcPr>
            <w:tcW w:type="dxa" w:w="3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JWT_PRIVATE_KEY</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RS256 private key PEM for signing JWTs</w:t>
            </w:r>
          </w:p>
        </w:tc>
      </w:tr>
      <w:tr>
        <w:trPr>
          <w:tblHeader w:val="false"/>
        </w:trPr>
        <w:tc>
          <w:tcPr>
            <w:tcW w:type="dxa" w:w="3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JWT_PUBLIC_KEY</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RS256 public key PEM for verifying JWTs</w:t>
            </w:r>
          </w:p>
        </w:tc>
      </w:tr>
      <w:tr>
        <w:trPr>
          <w:tblHeader w:val="false"/>
        </w:trPr>
        <w:tc>
          <w:tcPr>
            <w:tcW w:type="dxa" w:w="3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AWS_S3_BUCKET</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S3 bucket name for media storage</w:t>
            </w:r>
          </w:p>
        </w:tc>
      </w:tr>
      <w:tr>
        <w:trPr>
          <w:tblHeader w:val="false"/>
        </w:trPr>
        <w:tc>
          <w:tcPr>
            <w:tcW w:type="dxa" w:w="3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AWS_REGION</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AWS region for S3 and CloudFront</w:t>
            </w:r>
          </w:p>
        </w:tc>
      </w:tr>
      <w:tr>
        <w:trPr>
          <w:tblHeader w:val="false"/>
        </w:trPr>
        <w:tc>
          <w:tcPr>
            <w:tcW w:type="dxa" w:w="3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GOOGLE_CLIENT_ID</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Google OAuth2 Client ID</w:t>
            </w:r>
          </w:p>
        </w:tc>
      </w:tr>
      <w:tr>
        <w:trPr>
          <w:tblHeader w:val="false"/>
        </w:trPr>
        <w:tc>
          <w:tcPr>
            <w:tcW w:type="dxa" w:w="3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GOOGLE_CLIENT_SECRET</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Google OAuth2 Client Secret</w:t>
            </w:r>
          </w:p>
        </w:tc>
      </w:tr>
      <w:tr>
        <w:trPr>
          <w:tblHeader w:val="false"/>
        </w:trPr>
        <w:tc>
          <w:tcPr>
            <w:tcW w:type="dxa" w:w="3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AI_SERVICE_URL</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Internal URL of Python FastAPI microservice</w:t>
            </w:r>
          </w:p>
        </w:tc>
      </w:tr>
      <w:tr>
        <w:trPr>
          <w:tblHeader w:val="false"/>
        </w:trPr>
        <w:tc>
          <w:tcPr>
            <w:tcW w:type="dxa" w:w="3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ENCRYPTION_KEY</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AES-256 key for TOTP secrets and OAuth token encryption</w:t>
            </w:r>
          </w:p>
        </w:tc>
      </w:tr>
      <w:tr>
        <w:trPr>
          <w:tblHeader w:val="false"/>
        </w:trPr>
        <w:tc>
          <w:tcPr>
            <w:tcW w:type="dxa" w:w="3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SMTP_HOST/USER/PASS</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Email provider credentials (SMTP or AWS SES DSN)</w:t>
            </w:r>
          </w:p>
        </w:tc>
      </w:tr>
      <w:tr>
        <w:trPr>
          <w:tblHeader w:val="false"/>
        </w:trPr>
        <w:tc>
          <w:tcPr>
            <w:tcW w:type="dxa" w:w="3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CLIENT_URL</w:t>
            </w:r>
          </w:p>
        </w:tc>
        <w:tc>
          <w:tcPr>
            <w:tcW w:type="dxa" w:w="6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Frontend URL for CORS whitelist and OAuth callback base</w:t>
            </w:r>
          </w:p>
        </w:tc>
      </w:tr>
    </w:tbl>
    <w:p>
      <w:pPr>
        <w:spacing w:before="10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11.3 Development Timeline — 15 Weeks</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080"/>
      </w:tblGrid>
      <w:tr>
        <w:trPr>
          <w:tblHeader/>
        </w:trPr>
        <w:tc>
          <w:tcPr>
            <w:tcW w:type="dxa" w:w="12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18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Duration</w:t>
            </w:r>
          </w:p>
        </w:tc>
        <w:tc>
          <w:tcPr>
            <w:tcW w:type="dxa" w:w="70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Deliverables</w:t>
            </w:r>
          </w:p>
        </w:tc>
      </w:tr>
      <w:tr>
        <w:trPr>
          <w:tblHeader w:val="false"/>
        </w:trPr>
        <w:tc>
          <w:tcPr>
            <w:tcW w:type="dxa" w:w="1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1</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Week 1–2</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Project scaffold: Express + TypeScript + Mongoose + Docker Compose. MongoDB Atlas setup, all collection schemas + indexes created. Base middleware (Helmet, CORS, rate limit).</w:t>
            </w:r>
          </w:p>
        </w:tc>
      </w:tr>
      <w:tr>
        <w:trPr>
          <w:tblHeader w:val="false"/>
        </w:trPr>
        <w:tc>
          <w:tcPr>
            <w:tcW w:type="dxa" w:w="1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2</w:t>
            </w:r>
          </w:p>
        </w:tc>
        <w:tc>
          <w:tcPr>
            <w:tcW w:type="dxa" w:w="1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Week 3–4</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Auth system: register, login, JWT RS256, refresh token rotation, email verification, Google OAuth2, bcrypt, RBAC middleware, 2FA TOTP.</w:t>
            </w:r>
          </w:p>
        </w:tc>
      </w:tr>
      <w:tr>
        <w:trPr>
          <w:tblHeader w:val="false"/>
        </w:trPr>
        <w:tc>
          <w:tcPr>
            <w:tcW w:type="dxa" w:w="1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3</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Week 5–6</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Plants &amp; Remedies APIs: full CRUD, S3 image upload + sharp processing, Atlas Search indexes, categories, tags, pagination, review system + rating hook.</w:t>
            </w:r>
          </w:p>
        </w:tc>
      </w:tr>
      <w:tr>
        <w:trPr>
          <w:tblHeader w:val="false"/>
        </w:trPr>
        <w:tc>
          <w:tcPr>
            <w:tcW w:type="dxa" w:w="1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4</w:t>
            </w:r>
          </w:p>
        </w:tc>
        <w:tc>
          <w:tcPr>
            <w:tcW w:type="dxa" w:w="1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Week 7</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User features: dashboard, bookmarks, virtual garden CRUD ($push/$pull/$set on garden.plants), notifications, activity_logs.</w:t>
            </w:r>
          </w:p>
        </w:tc>
      </w:tr>
      <w:tr>
        <w:trPr>
          <w:tblHeader w:val="false"/>
        </w:trPr>
        <w:tc>
          <w:tcPr>
            <w:tcW w:type="dxa" w:w="1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5</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Week 8–9</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AI microservice: Python FastAPI + BullMQ job queue, ML model integration, MongoDB TTL index, Change Streams + Socket.io for real-time result push.</w:t>
            </w:r>
          </w:p>
        </w:tc>
      </w:tr>
      <w:tr>
        <w:trPr>
          <w:tblHeader w:val="false"/>
        </w:trPr>
        <w:tc>
          <w:tcPr>
            <w:tcW w:type="dxa" w:w="1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6</w:t>
            </w:r>
          </w:p>
        </w:tc>
        <w:tc>
          <w:tcPr>
            <w:tcW w:type="dxa" w:w="1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Week 10</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Admin Panel APIs: MongoDB aggregation pipelines for analytics, user management, content moderation, audit_logs, system_config.</w:t>
            </w:r>
          </w:p>
        </w:tc>
      </w:tr>
      <w:tr>
        <w:trPr>
          <w:tblHeader w:val="false"/>
        </w:trPr>
        <w:tc>
          <w:tcPr>
            <w:tcW w:type="dxa" w:w="1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7</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Week 11</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Tours &amp; CMS: tour CRUD with embedded stops, dynamic homepage content API, featured plant management.</w:t>
            </w:r>
          </w:p>
        </w:tc>
      </w:tr>
      <w:tr>
        <w:trPr>
          <w:tblHeader w:val="false"/>
        </w:trPr>
        <w:tc>
          <w:tcPr>
            <w:tcW w:type="dxa" w:w="1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8</w:t>
            </w:r>
          </w:p>
        </w:tc>
        <w:tc>
          <w:tcPr>
            <w:tcW w:type="dxa" w:w="1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Week 12–13</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Testing: Jest unit tests + Supertest integration tests using mongodb-memory-server. Security audit: NoSQL injection checks, mongo-sanitize, auth bypass tests.</w:t>
            </w:r>
          </w:p>
        </w:tc>
      </w:tr>
      <w:tr>
        <w:trPr>
          <w:tblHeader w:val="false"/>
        </w:trPr>
        <w:tc>
          <w:tcPr>
            <w:tcW w:type="dxa" w:w="1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9</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Week 14</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Performance: slow query log analysis, add missing indexes, Redis caching for hot endpoints (plant list, featured, stats). Swagger docs.</w:t>
            </w:r>
          </w:p>
        </w:tc>
      </w:tr>
      <w:tr>
        <w:trPr>
          <w:tblHeader w:val="false"/>
        </w:trPr>
        <w:tc>
          <w:tcPr>
            <w:tcW w:type="dxa" w:w="12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10</w:t>
            </w:r>
          </w:p>
        </w:tc>
        <w:tc>
          <w:tcPr>
            <w:tcW w:type="dxa" w:w="1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Week 15</w:t>
            </w:r>
          </w:p>
        </w:tc>
        <w:tc>
          <w:tcPr>
            <w:tcW w:type="dxa" w:w="7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Production deployment: Atlas M20, CI/CD pipeline, CloudFront CDN, monitoring setup, frontend integration handoff.</w:t>
            </w:r>
          </w:p>
        </w:tc>
      </w:tr>
    </w:tbl>
    <w:p>
      <w:pPr>
        <w:spacing w:before="10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11.4 Frontend Integration Priority (Quickest Unblock Order)</w:t>
      </w:r>
    </w:p>
    <w:p>
      <w:pPr>
        <w:pStyle w:val="ListParagraph"/>
        <w:numPr>
          <w:ilvl w:val="0"/>
          <w:numId w:val="3"/>
        </w:numPr>
        <w:spacing w:before="40" w:after="40"/>
      </w:pPr>
      <w:r>
        <w:rPr>
          <w:rFonts w:ascii="Arial" w:cs="Arial" w:eastAsia="Arial" w:hAnsi="Arial"/>
          <w:color w:val="212121"/>
          <w:sz w:val="20"/>
          <w:szCs w:val="20"/>
        </w:rPr>
        <w:t xml:space="preserve">Auth APIs → unblocks all protected pages immediately</w:t>
      </w:r>
    </w:p>
    <w:p>
      <w:pPr>
        <w:pStyle w:val="ListParagraph"/>
        <w:numPr>
          <w:ilvl w:val="0"/>
          <w:numId w:val="3"/>
        </w:numPr>
        <w:spacing w:before="40" w:after="40"/>
      </w:pPr>
      <w:r>
        <w:rPr>
          <w:rFonts w:ascii="Arial" w:cs="Arial" w:eastAsia="Arial" w:hAnsi="Arial"/>
          <w:color w:val="212121"/>
          <w:sz w:val="20"/>
          <w:szCs w:val="20"/>
        </w:rPr>
        <w:t xml:space="preserve">GET /plants + GET /plants/:slug → unblocks PlantLibrary.tsx + PlantDetail.tsx</w:t>
      </w:r>
    </w:p>
    <w:p>
      <w:pPr>
        <w:pStyle w:val="ListParagraph"/>
        <w:numPr>
          <w:ilvl w:val="0"/>
          <w:numId w:val="3"/>
        </w:numPr>
        <w:spacing w:before="40" w:after="40"/>
      </w:pPr>
      <w:r>
        <w:rPr>
          <w:rFonts w:ascii="Arial" w:cs="Arial" w:eastAsia="Arial" w:hAnsi="Arial"/>
          <w:color w:val="212121"/>
          <w:sz w:val="20"/>
          <w:szCs w:val="20"/>
        </w:rPr>
        <w:t xml:space="preserve">GET /remedies + GET /remedies/:slug → unblocks RemediesPage.tsx</w:t>
      </w:r>
    </w:p>
    <w:p>
      <w:pPr>
        <w:pStyle w:val="ListParagraph"/>
        <w:numPr>
          <w:ilvl w:val="0"/>
          <w:numId w:val="3"/>
        </w:numPr>
        <w:spacing w:before="40" w:after="40"/>
      </w:pPr>
      <w:r>
        <w:rPr>
          <w:rFonts w:ascii="Arial" w:cs="Arial" w:eastAsia="Arial" w:hAnsi="Arial"/>
          <w:color w:val="212121"/>
          <w:sz w:val="20"/>
          <w:szCs w:val="20"/>
        </w:rPr>
        <w:t xml:space="preserve">GET /users/me + garden endpoints → unblocks UserDashboard.tsx + VirtualGarden3D.tsx</w:t>
      </w:r>
    </w:p>
    <w:p>
      <w:pPr>
        <w:pStyle w:val="ListParagraph"/>
        <w:numPr>
          <w:ilvl w:val="0"/>
          <w:numId w:val="3"/>
        </w:numPr>
        <w:spacing w:before="40" w:after="40"/>
      </w:pPr>
      <w:r>
        <w:rPr>
          <w:rFonts w:ascii="Arial" w:cs="Arial" w:eastAsia="Arial" w:hAnsi="Arial"/>
          <w:color w:val="212121"/>
          <w:sz w:val="20"/>
          <w:szCs w:val="20"/>
        </w:rPr>
        <w:t xml:space="preserve">AI detection endpoints → unblocks AIPlantDetection.tsx</w:t>
      </w:r>
    </w:p>
    <w:p>
      <w:pPr>
        <w:pStyle w:val="ListParagraph"/>
        <w:numPr>
          <w:ilvl w:val="0"/>
          <w:numId w:val="3"/>
        </w:numPr>
        <w:spacing w:before="40" w:after="40"/>
      </w:pPr>
      <w:r>
        <w:rPr>
          <w:rFonts w:ascii="Arial" w:cs="Arial" w:eastAsia="Arial" w:hAnsi="Arial"/>
          <w:color w:val="212121"/>
          <w:sz w:val="20"/>
          <w:szCs w:val="20"/>
        </w:rPr>
        <w:t xml:space="preserve">Admin endpoints → unblocks AdminPanel.tsx</w:t>
      </w:r>
    </w:p>
    <w:p>
      <w:pPr>
        <w:pStyle w:val="ListParagraph"/>
        <w:numPr>
          <w:ilvl w:val="0"/>
          <w:numId w:val="3"/>
        </w:numPr>
        <w:spacing w:before="40" w:after="40"/>
      </w:pPr>
      <w:r>
        <w:rPr>
          <w:rFonts w:ascii="Arial" w:cs="Arial" w:eastAsia="Arial" w:hAnsi="Arial"/>
          <w:color w:val="212121"/>
          <w:sz w:val="20"/>
          <w:szCs w:val="20"/>
        </w:rPr>
        <w:t xml:space="preserve">Tour endpoints → unblocks VirtualTour.tsx</w:t>
      </w:r>
    </w:p>
    <w:p>
      <w:r>
        <w:br w:type="page"/>
      </w:r>
    </w:p>
    <w:p>
      <w:pPr>
        <w:pStyle w:val="Heading1"/>
        <w:pBdr>
          <w:bottom w:val="single" w:color="13AA52" w:sz="10" w:space="4"/>
        </w:pBdr>
        <w:spacing w:before="360" w:after="120"/>
      </w:pPr>
      <w:r>
        <w:rPr>
          <w:rFonts w:ascii="Arial" w:cs="Arial" w:eastAsia="Arial" w:hAnsi="Arial"/>
          <w:b/>
          <w:bCs/>
          <w:color w:val="13AA52"/>
          <w:sz w:val="32"/>
          <w:szCs w:val="32"/>
        </w:rPr>
        <w:t xml:space="preserve">12. Appendix</w:t>
      </w:r>
    </w:p>
    <w:p>
      <w:pPr>
        <w:pStyle w:val="Heading2"/>
        <w:spacing w:before="280" w:after="80"/>
      </w:pPr>
      <w:r>
        <w:rPr>
          <w:rFonts w:ascii="Arial" w:cs="Arial" w:eastAsia="Arial" w:hAnsi="Arial"/>
          <w:b/>
          <w:bCs/>
          <w:color w:val="00695C"/>
          <w:sz w:val="26"/>
          <w:szCs w:val="26"/>
        </w:rPr>
        <w:t xml:space="preserve">12.1 Response Envelope Standard</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blHeader w:val="false"/>
        </w:trPr>
        <w:tc>
          <w:tcPr>
            <w:tcBorders>
              <w:top w:val="single" w:color="BDBDBD" w:sz="1"/>
              <w:left w:val="single" w:color="BDBDBD" w:sz="1"/>
              <w:bottom w:val="single" w:color="BDBDBD" w:sz="1"/>
              <w:right w:val="single" w:color="BDBDBD" w:sz="1"/>
            </w:tcBorders>
            <w:shd w:fill="1E1E1E" w:val="clear"/>
            <w:tcMar>
              <w:top w:type="dxa" w:w="120"/>
              <w:left w:type="dxa" w:w="160"/>
              <w:bottom w:type="dxa" w:w="120"/>
              <w:right w:type="dxa" w:w="160"/>
            </w:tcMar>
          </w:tcPr>
          <w:p>
            <w:pPr>
              <w:spacing w:after="8"/>
            </w:pPr>
            <w:r>
              <w:rPr>
                <w:rFonts w:ascii="Courier New" w:cs="Courier New" w:eastAsia="Courier New" w:hAnsi="Courier New"/>
                <w:color w:val="6A9955"/>
                <w:sz w:val="17"/>
                <w:szCs w:val="17"/>
              </w:rPr>
              <w:t xml:space="preserve">// Success</w:t>
            </w:r>
          </w:p>
          <w:p>
            <w:pPr>
              <w:spacing w:after="20"/>
            </w:pPr>
            <w:r>
              <w:rPr>
                <w:rFonts w:ascii="Courier New" w:cs="Courier New" w:eastAsia="Courier New" w:hAnsi="Courier New"/>
                <w:color w:val="CE9178"/>
                <w:sz w:val="17"/>
                <w:szCs w:val="17"/>
              </w:rPr>
              <w:t xml:space="preserve">{ "success": true, "data": { ... }, "meta": { "page": 1, "limit": 20, "total": 350, "totalPages": 18 } }</w:t>
            </w:r>
          </w:p>
          <w:p>
            <w:pPr>
              <w:spacing w:after="8"/>
            </w:pPr>
            <w:r>
              <w:rPr>
                <w:rFonts w:ascii="Courier New" w:cs="Courier New" w:eastAsia="Courier New" w:hAnsi="Courier New"/>
                <w:color w:val="6A9955"/>
                <w:sz w:val="17"/>
                <w:szCs w:val="17"/>
              </w:rPr>
              <w:t xml:space="preserve">// Error</w:t>
            </w:r>
          </w:p>
          <w:p>
            <w:pPr>
              <w:spacing w:after="0"/>
            </w:pPr>
            <w:r>
              <w:rPr>
                <w:rFonts w:ascii="Courier New" w:cs="Courier New" w:eastAsia="Courier New" w:hAnsi="Courier New"/>
                <w:color w:val="CE9178"/>
                <w:sz w:val="17"/>
                <w:szCs w:val="17"/>
              </w:rPr>
              <w:t xml:space="preserve">{ "success": false, "error": { "code": "VALIDATION_ERROR", "message": "...", "details": [...] } }</w:t>
            </w:r>
          </w:p>
        </w:tc>
      </w:tr>
    </w:tbl>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12.2 npm Package List — Node.js Backend</w:t>
      </w:r>
    </w:p>
    <w:p>
      <w:pPr>
        <w:spacing w:before="40"/>
      </w:pPr>
      <w:r>
        <w:rPr>
          <w:rFonts w:ascii="Arial" w:cs="Arial" w:eastAsia="Arial" w:hAnsi="Arial"/>
          <w:color w:val="21212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tblHeader/>
        </w:trPr>
        <w:tc>
          <w:tcPr>
            <w:tcW w:type="dxa" w:w="28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Package</w:t>
            </w:r>
          </w:p>
        </w:tc>
        <w:tc>
          <w:tcPr>
            <w:tcW w:type="dxa" w:w="18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54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rPr>
          <w:tblHeader w:val="false"/>
        </w:trPr>
        <w:tc>
          <w:tcPr>
            <w:tcW w:type="dxa" w:w="28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mongoose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8.x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MongoDB ODM — schemas, models, hooks, population</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express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4.x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HTTP server framework</w:t>
            </w:r>
          </w:p>
        </w:tc>
      </w:tr>
      <w:tr>
        <w:trPr>
          <w:tblHeader w:val="false"/>
        </w:trPr>
        <w:tc>
          <w:tcPr>
            <w:tcW w:type="dxa" w:w="28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express-async-errors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latest</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Auto-catch async errors without try/catch everywhere</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passport + passport-jwt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latest</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JWT auth middleware strategy</w:t>
            </w:r>
          </w:p>
        </w:tc>
      </w:tr>
      <w:tr>
        <w:trPr>
          <w:tblHeader w:val="false"/>
        </w:trPr>
        <w:tc>
          <w:tcPr>
            <w:tcW w:type="dxa" w:w="28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passport-google-oauth20</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latest</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Google OAuth2 strategy</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jsonwebtoken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9.x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JWT sign and verify with RS256</w:t>
            </w:r>
          </w:p>
        </w:tc>
      </w:tr>
      <w:tr>
        <w:trPr>
          <w:tblHeader w:val="false"/>
        </w:trPr>
        <w:tc>
          <w:tcPr>
            <w:tcW w:type="dxa" w:w="28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bcryptjs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2.x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Password hashing</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otplib</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12.x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TOTP 2FA generation + verification</w:t>
            </w:r>
          </w:p>
        </w:tc>
      </w:tr>
      <w:tr>
        <w:trPr>
          <w:tblHeader w:val="false"/>
        </w:trPr>
        <w:tc>
          <w:tcPr>
            <w:tcW w:type="dxa" w:w="28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zod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3.x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Request body schema validation + TypeScript inference</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mongo-sanitize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1.x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Strip $ and . from inputs — NoSQL injection prevention</w:t>
            </w:r>
          </w:p>
        </w:tc>
      </w:tr>
      <w:tr>
        <w:trPr>
          <w:tblHeader w:val="false"/>
        </w:trPr>
        <w:tc>
          <w:tcPr>
            <w:tcW w:type="dxa" w:w="28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@aws-sdk/client-s3</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3.x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S3 upload, presigned URLs, delete</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multer + multer-s3</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latest</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Multipart file upload handling, stream to S3</w:t>
            </w:r>
          </w:p>
        </w:tc>
      </w:tr>
      <w:tr>
        <w:trPr>
          <w:tblHeader w:val="false"/>
        </w:trPr>
        <w:tc>
          <w:tcPr>
            <w:tcW w:type="dxa" w:w="28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sharp</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0.33.x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Image resize + WebP conversion + LQIP generation</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bullmq</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5.x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Redis-backed job queue for AI detection + email jobs</w:t>
            </w:r>
          </w:p>
        </w:tc>
      </w:tr>
      <w:tr>
        <w:trPr>
          <w:tblHeader w:val="false"/>
        </w:trPr>
        <w:tc>
          <w:tcPr>
            <w:tcW w:type="dxa" w:w="28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socket.io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4.x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WebSocket real-time events</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ioredis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5.x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Redis client — caching, sessions, BullMQ transport</w:t>
            </w:r>
          </w:p>
        </w:tc>
      </w:tr>
      <w:tr>
        <w:trPr>
          <w:tblHeader w:val="false"/>
        </w:trPr>
        <w:tc>
          <w:tcPr>
            <w:tcW w:type="dxa" w:w="28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nodemailer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6.x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Email sending (OTP, password reset)</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helmet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7.x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Security HTTP headers</w:t>
            </w:r>
          </w:p>
        </w:tc>
      </w:tr>
      <w:tr>
        <w:trPr>
          <w:tblHeader w:val="false"/>
        </w:trPr>
        <w:tc>
          <w:tcPr>
            <w:tcW w:type="dxa" w:w="28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express-rate-limit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7.x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Request rate limiting</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swagger-ui-express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5.x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API docs UI at /api/docs</w:t>
            </w:r>
          </w:p>
        </w:tc>
      </w:tr>
      <w:tr>
        <w:trPr>
          <w:tblHeader w:val="false"/>
        </w:trPr>
        <w:tc>
          <w:tcPr>
            <w:tcW w:type="dxa" w:w="28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winston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3.x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Structured JSON logging</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jest + supertest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latest</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Unit and integration testing</w:t>
            </w:r>
          </w:p>
        </w:tc>
      </w:tr>
      <w:tr>
        <w:trPr>
          <w:tblHeader w:val="false"/>
        </w:trPr>
        <w:tc>
          <w:tcPr>
            <w:tcW w:type="dxa" w:w="28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mongodb-memory-server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10.x</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In-memory MongoDB for isolated fast tests</w:t>
            </w:r>
          </w:p>
        </w:tc>
      </w:tr>
    </w:tbl>
    <w:p>
      <w:pPr>
        <w:spacing w:before="120"/>
      </w:pPr>
      <w:r>
        <w:rPr>
          <w:rFonts w:ascii="Arial" w:cs="Arial" w:eastAsia="Arial" w:hAnsi="Arial"/>
          <w:color w:val="212121"/>
          <w:sz w:val="20"/>
          <w:szCs w:val="20"/>
        </w:rPr>
        <w:t xml:space="preserve"/>
      </w:r>
    </w:p>
    <w:p>
      <w:pPr>
        <w:pStyle w:val="Heading2"/>
        <w:spacing w:before="280" w:after="80"/>
      </w:pPr>
      <w:r>
        <w:rPr>
          <w:rFonts w:ascii="Arial" w:cs="Arial" w:eastAsia="Arial" w:hAnsi="Arial"/>
          <w:b/>
          <w:bCs/>
          <w:color w:val="00695C"/>
          <w:sz w:val="26"/>
          <w:szCs w:val="26"/>
        </w:rPr>
        <w:t xml:space="preserve">12.3 HTTP Status Codes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680"/>
      </w:tblGrid>
      <w:tr>
        <w:trPr>
          <w:tblHeader/>
        </w:trPr>
        <w:tc>
          <w:tcPr>
            <w:tcW w:type="dxa" w:w="14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Code</w:t>
            </w:r>
          </w:p>
        </w:tc>
        <w:tc>
          <w:tcPr>
            <w:tcW w:type="dxa" w:w="200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6680"/>
            <w:tcBorders>
              <w:top w:val="single" w:color="BDBDBD" w:sz="1"/>
              <w:left w:val="single" w:color="BDBDBD" w:sz="1"/>
              <w:bottom w:val="single" w:color="BDBDBD" w:sz="1"/>
              <w:right w:val="single" w:color="BDBDBD" w:sz="1"/>
            </w:tcBorders>
            <w:shd w:fill="13AA52" w:val="clear"/>
            <w:tcMar>
              <w:top w:type="dxa" w:w="80"/>
              <w:left w:type="dxa" w:w="120"/>
              <w:bottom w:type="dxa" w:w="80"/>
              <w:right w:type="dxa" w:w="120"/>
            </w:tcMar>
            <w:vAlign w:val="center"/>
          </w:tcPr>
          <w:p>
            <w:r>
              <w:rPr>
                <w:rFonts w:ascii="Arial" w:cs="Arial" w:eastAsia="Arial" w:hAnsi="Arial"/>
                <w:b/>
                <w:bCs/>
                <w:color w:val="FFFFFF"/>
                <w:sz w:val="18"/>
                <w:szCs w:val="18"/>
              </w:rPr>
              <w:t xml:space="preserve">When to Use</w:t>
            </w:r>
          </w:p>
        </w:tc>
      </w:tr>
      <w:tr>
        <w:trPr>
          <w:tblHeader w:val="false"/>
        </w:trPr>
        <w:tc>
          <w:tcPr>
            <w:tcW w:type="dxa" w:w="14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200</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OK</w:t>
            </w:r>
          </w:p>
        </w:tc>
        <w:tc>
          <w:tcPr>
            <w:tcW w:type="dxa" w:w="6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Successful GET, PATCH, DELETE</w:t>
            </w:r>
          </w:p>
        </w:tc>
      </w:tr>
      <w:tr>
        <w:trPr>
          <w:tblHeader w:val="false"/>
        </w:trPr>
        <w:tc>
          <w:tcPr>
            <w:tcW w:type="dxa" w:w="14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201</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Created</w:t>
            </w:r>
          </w:p>
        </w:tc>
        <w:tc>
          <w:tcPr>
            <w:tcW w:type="dxa" w:w="6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Successful POST that created a document</w:t>
            </w:r>
          </w:p>
        </w:tc>
      </w:tr>
      <w:tr>
        <w:trPr>
          <w:tblHeader w:val="false"/>
        </w:trPr>
        <w:tc>
          <w:tcPr>
            <w:tcW w:type="dxa" w:w="1400"/>
            <w:tcBorders>
              <w:top w:val="single" w:color="BDBDBD" w:sz="1"/>
              <w:left w:val="single" w:color="BDBDBD" w:sz="1"/>
              <w:bottom w:val="single" w:color="BDBDBD" w:sz="1"/>
              <w:right w:val="single" w:color="BDBDBD" w:sz="1"/>
            </w:tcBorders>
            <w:shd w:fill="D4EDDA" w:val="clear"/>
            <w:tcMar>
              <w:top w:type="dxa" w:w="80"/>
              <w:left w:type="dxa" w:w="120"/>
              <w:bottom w:type="dxa" w:w="80"/>
              <w:right w:type="dxa" w:w="120"/>
            </w:tcMar>
            <w:vAlign w:val="center"/>
          </w:tcPr>
          <w:p>
            <w:r>
              <w:rPr>
                <w:rFonts w:ascii="Arial" w:cs="Arial" w:eastAsia="Arial" w:hAnsi="Arial"/>
                <w:b/>
                <w:bCs/>
                <w:color w:val="13AA52"/>
                <w:sz w:val="18"/>
                <w:szCs w:val="18"/>
              </w:rPr>
              <w:t xml:space="preserve">202</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Accepted</w:t>
            </w:r>
          </w:p>
        </w:tc>
        <w:tc>
          <w:tcPr>
            <w:tcW w:type="dxa" w:w="6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AI detection queued — processing async</w:t>
            </w:r>
          </w:p>
        </w:tc>
      </w:tr>
      <w:tr>
        <w:trPr>
          <w:tblHeader w:val="false"/>
        </w:trPr>
        <w:tc>
          <w:tcPr>
            <w:tcW w:type="dxa" w:w="1400"/>
            <w:tcBorders>
              <w:top w:val="single" w:color="BDBDBD" w:sz="1"/>
              <w:left w:val="single" w:color="BDBDBD" w:sz="1"/>
              <w:bottom w:val="single" w:color="BDBDBD" w:sz="1"/>
              <w:right w:val="single" w:color="BDBDBD" w:sz="1"/>
            </w:tcBorders>
            <w:shd w:fill="FFE0B2" w:val="clear"/>
            <w:tcMar>
              <w:top w:type="dxa" w:w="80"/>
              <w:left w:type="dxa" w:w="120"/>
              <w:bottom w:type="dxa" w:w="80"/>
              <w:right w:type="dxa" w:w="120"/>
            </w:tcMar>
            <w:vAlign w:val="center"/>
          </w:tcPr>
          <w:p>
            <w:r>
              <w:rPr>
                <w:rFonts w:ascii="Arial" w:cs="Arial" w:eastAsia="Arial" w:hAnsi="Arial"/>
                <w:b/>
                <w:bCs/>
                <w:color w:val="E65100"/>
                <w:sz w:val="18"/>
                <w:szCs w:val="18"/>
              </w:rPr>
              <w:t xml:space="preserve">400</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Bad Request</w:t>
            </w:r>
          </w:p>
        </w:tc>
        <w:tc>
          <w:tcPr>
            <w:tcW w:type="dxa" w:w="6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Zod validation error or malformed input</w:t>
            </w:r>
          </w:p>
        </w:tc>
      </w:tr>
      <w:tr>
        <w:trPr>
          <w:tblHeader w:val="false"/>
        </w:trPr>
        <w:tc>
          <w:tcPr>
            <w:tcW w:type="dxa" w:w="140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vAlign w:val="center"/>
          </w:tcPr>
          <w:p>
            <w:r>
              <w:rPr>
                <w:rFonts w:ascii="Arial" w:cs="Arial" w:eastAsia="Arial" w:hAnsi="Arial"/>
                <w:b/>
                <w:bCs/>
                <w:color w:val="B71C1C"/>
                <w:sz w:val="18"/>
                <w:szCs w:val="18"/>
              </w:rPr>
              <w:t xml:space="preserve">401</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Unauthorized</w:t>
            </w:r>
          </w:p>
        </w:tc>
        <w:tc>
          <w:tcPr>
            <w:tcW w:type="dxa" w:w="6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Missing or invalid JWT</w:t>
            </w:r>
          </w:p>
        </w:tc>
      </w:tr>
      <w:tr>
        <w:trPr>
          <w:tblHeader w:val="false"/>
        </w:trPr>
        <w:tc>
          <w:tcPr>
            <w:tcW w:type="dxa" w:w="140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vAlign w:val="center"/>
          </w:tcPr>
          <w:p>
            <w:r>
              <w:rPr>
                <w:rFonts w:ascii="Arial" w:cs="Arial" w:eastAsia="Arial" w:hAnsi="Arial"/>
                <w:b/>
                <w:bCs/>
                <w:color w:val="B71C1C"/>
                <w:sz w:val="18"/>
                <w:szCs w:val="18"/>
              </w:rPr>
              <w:t xml:space="preserve">403</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Forbidden</w:t>
            </w:r>
          </w:p>
        </w:tc>
        <w:tc>
          <w:tcPr>
            <w:tcW w:type="dxa" w:w="6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Valid JWT but insufficient role</w:t>
            </w:r>
          </w:p>
        </w:tc>
      </w:tr>
      <w:tr>
        <w:trPr>
          <w:tblHeader w:val="false"/>
        </w:trPr>
        <w:tc>
          <w:tcPr>
            <w:tcW w:type="dxa" w:w="1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404</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Not Found</w:t>
            </w:r>
          </w:p>
        </w:tc>
        <w:tc>
          <w:tcPr>
            <w:tcW w:type="dxa" w:w="6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MongoDB document not found</w:t>
            </w:r>
          </w:p>
        </w:tc>
      </w:tr>
      <w:tr>
        <w:trPr>
          <w:tblHeader w:val="false"/>
        </w:trPr>
        <w:tc>
          <w:tcPr>
            <w:tcW w:type="dxa" w:w="1400"/>
            <w:tcBorders>
              <w:top w:val="single" w:color="BDBDBD" w:sz="1"/>
              <w:left w:val="single" w:color="BDBDBD" w:sz="1"/>
              <w:bottom w:val="single" w:color="BDBDBD" w:sz="1"/>
              <w:right w:val="single" w:color="BDBDBD" w:sz="1"/>
            </w:tcBorders>
            <w:shd w:fill="FFE0B2" w:val="clear"/>
            <w:tcMar>
              <w:top w:type="dxa" w:w="80"/>
              <w:left w:type="dxa" w:w="120"/>
              <w:bottom w:type="dxa" w:w="80"/>
              <w:right w:type="dxa" w:w="120"/>
            </w:tcMar>
            <w:vAlign w:val="center"/>
          </w:tcPr>
          <w:p>
            <w:r>
              <w:rPr>
                <w:rFonts w:ascii="Arial" w:cs="Arial" w:eastAsia="Arial" w:hAnsi="Arial"/>
                <w:b/>
                <w:bCs/>
                <w:color w:val="E65100"/>
                <w:sz w:val="18"/>
                <w:szCs w:val="18"/>
              </w:rPr>
              <w:t xml:space="preserve">409</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Conflict</w:t>
            </w:r>
          </w:p>
        </w:tc>
        <w:tc>
          <w:tcPr>
            <w:tcW w:type="dxa" w:w="6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Duplicate key — email or slug already exists in MongoDB</w:t>
            </w:r>
          </w:p>
        </w:tc>
      </w:tr>
      <w:tr>
        <w:trPr>
          <w:tblHeader w:val="false"/>
        </w:trPr>
        <w:tc>
          <w:tcPr>
            <w:tcW w:type="dxa" w:w="1400"/>
            <w:tcBorders>
              <w:top w:val="single" w:color="BDBDBD" w:sz="1"/>
              <w:left w:val="single" w:color="BDBDBD" w:sz="1"/>
              <w:bottom w:val="single" w:color="BDBDBD" w:sz="1"/>
              <w:right w:val="single" w:color="BDBDBD" w:sz="1"/>
            </w:tcBorders>
            <w:shd w:fill="FFE0B2" w:val="clear"/>
            <w:tcMar>
              <w:top w:type="dxa" w:w="80"/>
              <w:left w:type="dxa" w:w="120"/>
              <w:bottom w:type="dxa" w:w="80"/>
              <w:right w:type="dxa" w:w="120"/>
            </w:tcMar>
            <w:vAlign w:val="center"/>
          </w:tcPr>
          <w:p>
            <w:r>
              <w:rPr>
                <w:rFonts w:ascii="Arial" w:cs="Arial" w:eastAsia="Arial" w:hAnsi="Arial"/>
                <w:b/>
                <w:bCs/>
                <w:color w:val="E65100"/>
                <w:sz w:val="18"/>
                <w:szCs w:val="18"/>
              </w:rPr>
              <w:t xml:space="preserve">422</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Unprocessable</w:t>
            </w:r>
          </w:p>
        </w:tc>
        <w:tc>
          <w:tcPr>
            <w:tcW w:type="dxa" w:w="6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Semantic error — e.g. invalid ObjectId reference</w:t>
            </w:r>
          </w:p>
        </w:tc>
      </w:tr>
      <w:tr>
        <w:trPr>
          <w:tblHeader w:val="false"/>
        </w:trPr>
        <w:tc>
          <w:tcPr>
            <w:tcW w:type="dxa" w:w="140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vAlign w:val="center"/>
          </w:tcPr>
          <w:p>
            <w:r>
              <w:rPr>
                <w:rFonts w:ascii="Arial" w:cs="Arial" w:eastAsia="Arial" w:hAnsi="Arial"/>
                <w:b/>
                <w:bCs/>
                <w:color w:val="B71C1C"/>
                <w:sz w:val="18"/>
                <w:szCs w:val="18"/>
              </w:rPr>
              <w:t xml:space="preserve">429</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Too Many Requests</w:t>
            </w:r>
          </w:p>
        </w:tc>
        <w:tc>
          <w:tcPr>
            <w:tcW w:type="dxa" w:w="6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Rate limit exceeded (Redis counter)</w:t>
            </w:r>
          </w:p>
        </w:tc>
      </w:tr>
      <w:tr>
        <w:trPr>
          <w:tblHeader w:val="false"/>
        </w:trPr>
        <w:tc>
          <w:tcPr>
            <w:tcW w:type="dxa" w:w="140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vAlign w:val="center"/>
          </w:tcPr>
          <w:p>
            <w:r>
              <w:rPr>
                <w:rFonts w:ascii="Arial" w:cs="Arial" w:eastAsia="Arial" w:hAnsi="Arial"/>
                <w:b/>
                <w:bCs/>
                <w:color w:val="B71C1C"/>
                <w:sz w:val="18"/>
                <w:szCs w:val="18"/>
              </w:rPr>
              <w:t xml:space="preserve">500</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Server Error</w:t>
            </w:r>
          </w:p>
        </w:tc>
        <w:tc>
          <w:tcPr>
            <w:tcW w:type="dxa" w:w="6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18"/>
                <w:szCs w:val="18"/>
              </w:rPr>
              <w:t xml:space="preserve">Unexpected error — log full error, return generic message to client</w:t>
            </w:r>
          </w:p>
        </w:tc>
      </w:tr>
    </w:tbl>
    <w:p>
      <w:pPr>
        <w:spacing w:before="120"/>
      </w:pPr>
      <w:r>
        <w:rPr>
          <w:rFonts w:ascii="Arial" w:cs="Arial" w:eastAsia="Arial" w:hAnsi="Arial"/>
          <w:color w:val="212121"/>
          <w:sz w:val="20"/>
          <w:szCs w:val="20"/>
        </w:rPr>
        <w:t xml:space="preserve"/>
      </w:r>
    </w:p>
    <w:p>
      <w:pPr>
        <w:pBdr>
          <w:top w:val="single" w:color="D4EDDA" w:sz="4" w:space="8"/>
        </w:pBdr>
        <w:spacing w:before="200" w:after="80"/>
        <w:jc w:val="center"/>
      </w:pPr>
      <w:r>
        <w:rPr>
          <w:rFonts w:ascii="Arial" w:cs="Arial" w:eastAsia="Arial" w:hAnsi="Arial"/>
          <w:i/>
          <w:iCs/>
          <w:color w:val="607D8B"/>
          <w:sz w:val="18"/>
          <w:szCs w:val="18"/>
        </w:rPr>
        <w:t xml:space="preserve">End of Document — Virtual Herbal Garden Backend PRD v2.0 — MongoDB Edition</w:t>
      </w:r>
    </w:p>
    <w:p>
      <w:pPr>
        <w:jc w:val="center"/>
      </w:pPr>
      <w:r>
        <w:rPr>
          <w:rFonts w:ascii="Arial" w:cs="Arial" w:eastAsia="Arial" w:hAnsi="Arial"/>
          <w:color w:val="607D8B"/>
          <w:sz w:val="18"/>
          <w:szCs w:val="18"/>
        </w:rPr>
        <w:t xml:space="preserve">Generated March 2026  |  For internal development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EDDA" w:sz="4" w:space="4"/>
      </w:pBdr>
      <w:spacing w:before="80"/>
      <w:jc w:val="center"/>
    </w:pPr>
    <w:r>
      <w:rPr>
        <w:rFonts w:ascii="Arial" w:cs="Arial" w:eastAsia="Arial" w:hAnsi="Arial"/>
        <w:color w:val="607D8B"/>
        <w:sz w:val="18"/>
        <w:szCs w:val="18"/>
      </w:rPr>
      <w:t xml:space="preserve">Page </w:t>
    </w:r>
    <w:r>
      <w:rPr>
        <w:rFonts w:ascii="Arial" w:cs="Arial" w:eastAsia="Arial" w:hAnsi="Arial"/>
        <w:color w:val="607D8B"/>
        <w:sz w:val="18"/>
        <w:szCs w:val="18"/>
      </w:rPr>
      <w:pgNum/>
    </w:r>
    <w:r>
      <w:rPr>
        <w:rFonts w:ascii="Arial" w:cs="Arial" w:eastAsia="Arial" w:hAnsi="Arial"/>
        <w:color w:val="607D8B"/>
        <w:sz w:val="18"/>
        <w:szCs w:val="18"/>
      </w:rPr>
      <w:t xml:space="preserve">  |  v2.0 — MongoDB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DDA" w:sz="4" w:space="4"/>
      </w:pBdr>
      <w:spacing w:before="0" w:after="80"/>
    </w:pPr>
    <w:r>
      <w:rPr>
        <w:rFonts w:ascii="Arial" w:cs="Arial" w:eastAsia="Arial" w:hAnsi="Arial"/>
        <w:color w:val="607D8B"/>
        <w:sz w:val="18"/>
        <w:szCs w:val="18"/>
      </w:rPr>
      <w:t xml:space="preserve">🌿 Virtual Herbal Garden — Backend PRD v2.0 (MongoDB Edition)</w:t>
    </w:r>
    <w:r>
      <w:rPr>
        <w:rFonts w:ascii="Arial" w:cs="Arial" w:eastAsia="Arial" w:hAnsi="Arial"/>
        <w:color w:val="607D8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80"/>
      <w:outlineLvl w:val="1"/>
    </w:pPr>
    <w:rPr>
      <w:rFonts w:ascii="Arial" w:cs="Arial" w:eastAsia="Arial" w:hAnsi="Arial"/>
      <w:b/>
      <w:bCs/>
      <w:sz w:val="26"/>
      <w:szCs w:val="26"/>
    </w:rPr>
  </w:style>
  <w:style w:type="paragraph" w:styleId="Heading3">
    <w:name w:val="Heading 3"/>
    <w:basedOn w:val="Normal"/>
    <w:next w:val="Normal"/>
    <w:qFormat/>
    <w:pPr>
      <w:spacing w:before="20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2026-04-01T10:52:05.635Z</dcterms:created>
  <dcterms:modified xsi:type="dcterms:W3CDTF">2026-04-01T10:52:05.636Z</dcterms:modified>
</cp:coreProperties>
</file>

<file path=docProps/custom.xml><?xml version="1.0" encoding="utf-8"?>
<Properties xmlns="http://schemas.openxmlformats.org/officeDocument/2006/custom-properties" xmlns:vt="http://schemas.openxmlformats.org/officeDocument/2006/docPropsVTypes"/>
</file>