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"/>
        <w:gridCol w:w="2300"/>
        <w:gridCol w:w="2240"/>
        <w:gridCol w:w="2900"/>
        <w:tblGridChange w:id="0">
          <w:tblGrid>
            <w:gridCol w:w="2740"/>
            <w:gridCol w:w="2300"/>
            <w:gridCol w:w="2240"/>
            <w:gridCol w:w="2900"/>
          </w:tblGrid>
        </w:tblGridChange>
      </w:tblGrid>
      <w:tr>
        <w:trPr>
          <w:cantSplit w:val="0"/>
          <w:trHeight w:val="318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25.67275524139404" w:lineRule="auto"/>
              <w:ind w:left="1189.1950988769531" w:right="-6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Monthly Salary Slip</w:t>
              <w:br w:type="textWrapping"/>
              <w:br w:type="textWrapping"/>
              <w:t xml:space="preserve">COMPANY NAME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74.59999084472656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Employee ID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74.60021972656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Employee Name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74.40002441406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Designation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74.19982910156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Month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4.400024414062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4.7998046875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of Days Worked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2040.2066040039062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Earnings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Deductions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74.599990844726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salary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5.39978027343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Profession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5.9999847412109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 Rent Allowance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Conveyance Allowance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4.8000335693359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Meal Allowance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4.8000335693359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Medical Allowance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5.4000091552734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Personal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64.599990844726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Income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64.600219726562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Deduction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4.59999084472656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Bank Name : 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121.0772705078125" w:line="240" w:lineRule="auto"/>
              <w:ind w:left="78.6000061035156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IFSC Code : 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121.0772705078125"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Account Number 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 Payment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