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CEEB92" w14:textId="77777777" w:rsidR="00942702" w:rsidRPr="00942702" w:rsidRDefault="00942702" w:rsidP="0094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02">
        <w:rPr>
          <w:rFonts w:ascii="Times New Roman" w:eastAsia="Times New Roman" w:hAnsi="Times New Roman" w:cs="Times New Roman"/>
          <w:sz w:val="24"/>
          <w:szCs w:val="24"/>
        </w:rPr>
        <w:t>I just completed a deep dive into the current (March 2026) job market across platforms like LinkedIn, Indeed, and specialized cybersecurity boards.</w:t>
      </w:r>
    </w:p>
    <w:p w14:paraId="312FF89C" w14:textId="77777777" w:rsidR="00942702" w:rsidRPr="00942702" w:rsidRDefault="00942702" w:rsidP="0094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The short answer: </w:t>
      </w:r>
      <w:r w:rsidRPr="00942702">
        <w:rPr>
          <w:rFonts w:ascii="Times New Roman" w:eastAsia="Times New Roman" w:hAnsi="Times New Roman" w:cs="Times New Roman"/>
          <w:b/>
          <w:bCs/>
          <w:sz w:val="24"/>
          <w:szCs w:val="24"/>
        </w:rPr>
        <w:t>This specific project is exactly what hiring managers are begging for right now.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 The 2026 job market for entry-level (Tier 1) SOC Analysts has shifted dramatically. Companies are no longer hiring candidates who </w:t>
      </w:r>
      <w:r w:rsidRPr="00942702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 have theoretical certifications (like Security+). They are looking for hands-on proof that you can handle modern, cloud-native environments.</w:t>
      </w:r>
    </w:p>
    <w:p w14:paraId="186157D5" w14:textId="77777777" w:rsidR="00942702" w:rsidRPr="00942702" w:rsidRDefault="00942702" w:rsidP="0094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02">
        <w:rPr>
          <w:rFonts w:ascii="Times New Roman" w:eastAsia="Times New Roman" w:hAnsi="Times New Roman" w:cs="Times New Roman"/>
          <w:sz w:val="24"/>
          <w:szCs w:val="24"/>
        </w:rPr>
        <w:t>Here is the breakdown comparing the skills you will learn in this project against the actual 2026 job descriptions:</w:t>
      </w:r>
    </w:p>
    <w:p w14:paraId="69735414" w14:textId="77777777" w:rsidR="00942702" w:rsidRPr="00942702" w:rsidRDefault="00942702" w:rsidP="0094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702">
        <w:rPr>
          <w:rFonts w:ascii="Times New Roman" w:eastAsia="Times New Roman" w:hAnsi="Times New Roman" w:cs="Times New Roman"/>
          <w:b/>
          <w:bCs/>
          <w:sz w:val="27"/>
          <w:szCs w:val="27"/>
        </w:rPr>
        <w:t>1. Skill Comparison: Your Project vs. Current 2026 Job Descriptions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422"/>
        <w:gridCol w:w="4235"/>
      </w:tblGrid>
      <w:tr w:rsidR="00942702" w:rsidRPr="00942702" w14:paraId="54741AA3" w14:textId="77777777" w:rsidTr="00942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6AF8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sz w:val="24"/>
                <w:szCs w:val="24"/>
              </w:rPr>
              <w:t>Skill Learned in Your Project</w:t>
            </w:r>
          </w:p>
        </w:tc>
        <w:tc>
          <w:tcPr>
            <w:tcW w:w="0" w:type="auto"/>
            <w:vAlign w:val="center"/>
            <w:hideMark/>
          </w:tcPr>
          <w:p w14:paraId="68AD6E8E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sz w:val="24"/>
                <w:szCs w:val="24"/>
              </w:rPr>
              <w:t>How It Appears in Current Job Descriptions</w:t>
            </w:r>
          </w:p>
        </w:tc>
        <w:tc>
          <w:tcPr>
            <w:tcW w:w="0" w:type="auto"/>
            <w:vAlign w:val="center"/>
            <w:hideMark/>
          </w:tcPr>
          <w:p w14:paraId="60771BD8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sz w:val="24"/>
                <w:szCs w:val="24"/>
              </w:rPr>
              <w:t>Why You Stand Out</w:t>
            </w:r>
          </w:p>
        </w:tc>
      </w:tr>
      <w:tr w:rsidR="00942702" w:rsidRPr="00942702" w14:paraId="69781C8B" w14:textId="77777777" w:rsidTr="00942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D202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 Sentinel (SIEM)</w:t>
            </w:r>
          </w:p>
        </w:tc>
        <w:tc>
          <w:tcPr>
            <w:tcW w:w="0" w:type="auto"/>
            <w:vAlign w:val="center"/>
            <w:hideMark/>
          </w:tcPr>
          <w:p w14:paraId="703B54B1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"Required: Hands-on experience with SIEM platforms (Splunk, Sentinel) for event correlation and alert triage."</w:t>
            </w:r>
          </w:p>
        </w:tc>
        <w:tc>
          <w:tcPr>
            <w:tcW w:w="0" w:type="auto"/>
            <w:vAlign w:val="center"/>
            <w:hideMark/>
          </w:tcPr>
          <w:p w14:paraId="2F2CEC75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sz w:val="24"/>
                <w:szCs w:val="24"/>
              </w:rPr>
              <w:t>Many entry-level candidates only practice on outdated open-source tools. Sentinel is one of the top two most requested SIEMs in 2026 corporate jobs.</w:t>
            </w:r>
          </w:p>
        </w:tc>
      </w:tr>
      <w:tr w:rsidR="00942702" w:rsidRPr="00942702" w14:paraId="27864BB0" w14:textId="77777777" w:rsidTr="00942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EABF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KQL (Kusto Query Language)</w:t>
            </w:r>
          </w:p>
        </w:tc>
        <w:tc>
          <w:tcPr>
            <w:tcW w:w="0" w:type="auto"/>
            <w:vAlign w:val="center"/>
            <w:hideMark/>
          </w:tcPr>
          <w:p w14:paraId="58996A97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"Develop, tune, and optimize KQL queries for analytics, threat hunting, and detections."</w:t>
            </w:r>
          </w:p>
        </w:tc>
        <w:tc>
          <w:tcPr>
            <w:tcW w:w="0" w:type="auto"/>
            <w:vAlign w:val="center"/>
            <w:hideMark/>
          </w:tcPr>
          <w:p w14:paraId="109B0E75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sz w:val="24"/>
                <w:szCs w:val="24"/>
              </w:rPr>
              <w:t>This is your superpower. In 2026, KQL is highly sought after because it proves you can actively "threat hunt" rather than just passively staring at a dashboard.</w:t>
            </w:r>
          </w:p>
        </w:tc>
      </w:tr>
      <w:tr w:rsidR="00942702" w:rsidRPr="00942702" w14:paraId="08128EA0" w14:textId="77777777" w:rsidTr="00942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66B8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Architecture (Azure)</w:t>
            </w:r>
          </w:p>
        </w:tc>
        <w:tc>
          <w:tcPr>
            <w:tcW w:w="0" w:type="auto"/>
            <w:vAlign w:val="center"/>
            <w:hideMark/>
          </w:tcPr>
          <w:p w14:paraId="6AFB7B21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"Cloud security knowledge (AWS/Azure/GCP) is a default requirement. Must understand cloud audit logs."</w:t>
            </w:r>
          </w:p>
        </w:tc>
        <w:tc>
          <w:tcPr>
            <w:tcW w:w="0" w:type="auto"/>
            <w:vAlign w:val="center"/>
            <w:hideMark/>
          </w:tcPr>
          <w:p w14:paraId="4CAF9C78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on-premise networks are shrinking. Showing you can ingest logs directly from cloud environments (Azure Monitor) bypasses the "cloud skills gap" most beginners have.</w:t>
            </w:r>
          </w:p>
        </w:tc>
      </w:tr>
      <w:tr w:rsidR="00942702" w:rsidRPr="00942702" w14:paraId="0577B444" w14:textId="77777777" w:rsidTr="00942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3A3C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SOAR / Automation</w:t>
            </w:r>
          </w:p>
        </w:tc>
        <w:tc>
          <w:tcPr>
            <w:tcW w:w="0" w:type="auto"/>
            <w:vAlign w:val="center"/>
            <w:hideMark/>
          </w:tcPr>
          <w:p w14:paraId="6324ECC8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"Familiarity with automation playbooks to reduce alert fatigue; Python or PowerShell scripting."</w:t>
            </w:r>
          </w:p>
        </w:tc>
        <w:tc>
          <w:tcPr>
            <w:tcW w:w="0" w:type="auto"/>
            <w:vAlign w:val="center"/>
            <w:hideMark/>
          </w:tcPr>
          <w:p w14:paraId="1A9C9E75" w14:textId="77777777" w:rsidR="00942702" w:rsidRPr="00942702" w:rsidRDefault="00942702" w:rsidP="00942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02">
              <w:rPr>
                <w:rFonts w:ascii="Times New Roman" w:eastAsia="Times New Roman" w:hAnsi="Times New Roman" w:cs="Times New Roman"/>
                <w:sz w:val="24"/>
                <w:szCs w:val="24"/>
              </w:rPr>
              <w:t>By building a SOAR playbook in Month 3 to block IPs automatically, you prove you understand how to reduce the manual workload for the rest of the team.</w:t>
            </w:r>
          </w:p>
        </w:tc>
      </w:tr>
    </w:tbl>
    <w:p w14:paraId="5C4B4C4C" w14:textId="77777777" w:rsidR="00942702" w:rsidRPr="00942702" w:rsidRDefault="00942702" w:rsidP="0094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02">
        <w:rPr>
          <w:rFonts w:ascii="Times New Roman" w:eastAsia="Times New Roman" w:hAnsi="Times New Roman" w:cs="Times New Roman"/>
          <w:sz w:val="24"/>
          <w:szCs w:val="24"/>
        </w:rPr>
        <w:t>Export to Sheets</w:t>
      </w:r>
    </w:p>
    <w:p w14:paraId="4FBAF745" w14:textId="77777777" w:rsidR="00942702" w:rsidRPr="00942702" w:rsidRDefault="00942702" w:rsidP="0094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702">
        <w:rPr>
          <w:rFonts w:ascii="Times New Roman" w:eastAsia="Times New Roman" w:hAnsi="Times New Roman" w:cs="Times New Roman"/>
          <w:b/>
          <w:bCs/>
          <w:sz w:val="27"/>
          <w:szCs w:val="27"/>
        </w:rPr>
        <w:t>2. The 2026 Market Stats (Your Employability)</w:t>
      </w:r>
    </w:p>
    <w:p w14:paraId="52ACEEFA" w14:textId="77777777" w:rsidR="00942702" w:rsidRPr="00942702" w:rsidRDefault="00942702" w:rsidP="0094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02">
        <w:rPr>
          <w:rFonts w:ascii="Times New Roman" w:eastAsia="Times New Roman" w:hAnsi="Times New Roman" w:cs="Times New Roman"/>
          <w:sz w:val="24"/>
          <w:szCs w:val="24"/>
        </w:rPr>
        <w:t>Based on current 2026 analytics and recruiter feedback, here is how completing this project impacts your hiring potential:</w:t>
      </w:r>
    </w:p>
    <w:p w14:paraId="4F58CFA6" w14:textId="77777777" w:rsidR="00942702" w:rsidRPr="00942702" w:rsidRDefault="00942702" w:rsidP="0094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02">
        <w:rPr>
          <w:rFonts w:ascii="Times New Roman" w:eastAsia="Times New Roman" w:hAnsi="Times New Roman" w:cs="Times New Roman"/>
          <w:b/>
          <w:bCs/>
          <w:sz w:val="24"/>
          <w:szCs w:val="24"/>
        </w:rPr>
        <w:t>The "Experience" Bypass: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 Currently, over </w:t>
      </w:r>
      <w:r w:rsidRPr="00942702">
        <w:rPr>
          <w:rFonts w:ascii="Times New Roman" w:eastAsia="Times New Roman" w:hAnsi="Times New Roman" w:cs="Times New Roman"/>
          <w:b/>
          <w:bCs/>
          <w:sz w:val="24"/>
          <w:szCs w:val="24"/>
        </w:rPr>
        <w:t>60% of SOC alerts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 are generated by cloud platforms (Azure, AWS, GCP). By demonstrating a cloud-native SOC project, you bypass the typical "1-2 years of IT experience required" filter because you possess a specialized skill that even some mid-level IT pros lack.</w:t>
      </w:r>
    </w:p>
    <w:p w14:paraId="1D23038D" w14:textId="77777777" w:rsidR="00942702" w:rsidRPr="00942702" w:rsidRDefault="00942702" w:rsidP="0094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Salary Advantage: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 The current estimated 2026 salary for a Tier 1 SOC Analyst ranges from </w:t>
      </w:r>
      <w:r w:rsidRPr="00942702">
        <w:rPr>
          <w:rFonts w:ascii="Times New Roman" w:eastAsia="Times New Roman" w:hAnsi="Times New Roman" w:cs="Times New Roman"/>
          <w:b/>
          <w:bCs/>
          <w:sz w:val="24"/>
          <w:szCs w:val="24"/>
        </w:rPr>
        <w:t>$60,000 to $85,000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>. Candidates who demonstrate automation and query languages (like KQL or SPL) consistently land offers at the higher end of that spectrum.</w:t>
      </w:r>
    </w:p>
    <w:p w14:paraId="634BEF71" w14:textId="77777777" w:rsidR="00942702" w:rsidRPr="00942702" w:rsidRDefault="00942702" w:rsidP="0094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02">
        <w:rPr>
          <w:rFonts w:ascii="Times New Roman" w:eastAsia="Times New Roman" w:hAnsi="Times New Roman" w:cs="Times New Roman"/>
          <w:b/>
          <w:bCs/>
          <w:sz w:val="24"/>
          <w:szCs w:val="24"/>
        </w:rPr>
        <w:t>The Resume "Hit Rate":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 Recruiters use Applicant Tracking Systems (ATS) to scan resumes. In 2026, the keywords </w:t>
      </w:r>
      <w:r w:rsidRPr="00942702">
        <w:rPr>
          <w:rFonts w:ascii="Times New Roman" w:eastAsia="Times New Roman" w:hAnsi="Times New Roman" w:cs="Times New Roman"/>
          <w:b/>
          <w:bCs/>
          <w:sz w:val="24"/>
          <w:szCs w:val="24"/>
        </w:rPr>
        <w:t>"Sentinel," "KQL," "SOAR," and "Cloud Logging"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 are weighted heavily. Having these natively in your "Projects" section will dramatically increase your callback rate compared to candidates who only list "Wireshark" or "Nmap."</w:t>
      </w:r>
    </w:p>
    <w:p w14:paraId="732DBD3B" w14:textId="77777777" w:rsidR="00942702" w:rsidRPr="00942702" w:rsidRDefault="00942702" w:rsidP="0094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702">
        <w:rPr>
          <w:rFonts w:ascii="Times New Roman" w:eastAsia="Times New Roman" w:hAnsi="Times New Roman" w:cs="Times New Roman"/>
          <w:b/>
          <w:bCs/>
          <w:sz w:val="27"/>
          <w:szCs w:val="27"/>
        </w:rPr>
        <w:t>Summary: How Good of a Candidate Will You Be?</w:t>
      </w:r>
    </w:p>
    <w:p w14:paraId="3CC171F3" w14:textId="77777777" w:rsidR="00942702" w:rsidRPr="00942702" w:rsidRDefault="00942702" w:rsidP="0094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If you complete this 3-month roadmap and document it well (showing screenshots of your KQL queries and automation playbooks), you will shift from being a </w:t>
      </w:r>
      <w:r w:rsidRPr="00942702">
        <w:rPr>
          <w:rFonts w:ascii="Times New Roman" w:eastAsia="Times New Roman" w:hAnsi="Times New Roman" w:cs="Times New Roman"/>
          <w:b/>
          <w:bCs/>
          <w:sz w:val="24"/>
          <w:szCs w:val="24"/>
        </w:rPr>
        <w:t>"risky beginner"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 to a </w:t>
      </w:r>
      <w:r w:rsidRPr="00942702">
        <w:rPr>
          <w:rFonts w:ascii="Times New Roman" w:eastAsia="Times New Roman" w:hAnsi="Times New Roman" w:cs="Times New Roman"/>
          <w:b/>
          <w:bCs/>
          <w:sz w:val="24"/>
          <w:szCs w:val="24"/>
        </w:rPr>
        <w:t>"high-value junior."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 Employers know that teaching someone the basics of a SIEM takes 3-6 months on the job. By showing you already built one, ran queries, and automated a response, you are effectively telling the employer: </w:t>
      </w:r>
      <w:r w:rsidRPr="00942702">
        <w:rPr>
          <w:rFonts w:ascii="Times New Roman" w:eastAsia="Times New Roman" w:hAnsi="Times New Roman" w:cs="Times New Roman"/>
          <w:i/>
          <w:iCs/>
          <w:sz w:val="24"/>
          <w:szCs w:val="24"/>
        </w:rPr>
        <w:t>"I will be productive in my first 30 days, not my first 6 months."</w:t>
      </w:r>
      <w:r w:rsidRPr="00942702">
        <w:rPr>
          <w:rFonts w:ascii="Times New Roman" w:eastAsia="Times New Roman" w:hAnsi="Times New Roman" w:cs="Times New Roman"/>
          <w:sz w:val="24"/>
          <w:szCs w:val="24"/>
        </w:rPr>
        <w:t xml:space="preserve"> Are you ready to start with Month 1? If so, I can give you the exact first 3 steps to set up your free Azure account and deploy your first virtual machine safely.</w:t>
      </w:r>
    </w:p>
    <w:p w14:paraId="643D584F" w14:textId="77777777" w:rsidR="001C7E33" w:rsidRDefault="00942702">
      <w:bookmarkStart w:id="0" w:name="_GoBack"/>
      <w:bookmarkEnd w:id="0"/>
    </w:p>
    <w:sectPr w:rsidR="001C7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9209EA"/>
    <w:multiLevelType w:val="multilevel"/>
    <w:tmpl w:val="337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02"/>
    <w:rsid w:val="002C6F92"/>
    <w:rsid w:val="00866E1B"/>
    <w:rsid w:val="0094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6742"/>
  <w15:chartTrackingRefBased/>
  <w15:docId w15:val="{F73BDB39-55A8-4727-8EF7-C409C28A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2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27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DefaultParagraphFont"/>
    <w:rsid w:val="00942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3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1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82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jalan</dc:creator>
  <cp:keywords/>
  <dc:description/>
  <cp:lastModifiedBy>khushbu jalan</cp:lastModifiedBy>
  <cp:revision>1</cp:revision>
  <dcterms:created xsi:type="dcterms:W3CDTF">2026-03-10T14:33:00Z</dcterms:created>
  <dcterms:modified xsi:type="dcterms:W3CDTF">2026-03-10T14:33:00Z</dcterms:modified>
</cp:coreProperties>
</file>