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0"/>
                <w:szCs w:val="20"/>
              </w:rPr>
              <w:t xml:space="preserve">AUTONOMOUS CLOUD SOC</w:t>
            </w:r>
          </w:p>
          <w:p>
            <w:pPr>
              <w:spacing w:after="8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Secure Wireless Networks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Network Security Rubric 5 — WPA3 Configuration &amp; WIPS Plan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Secure Wireless Networks — R5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Khushbu Jalan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 Cybersecurity Program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Autonomous Cloud SOC &amp; Threat Intelligence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Rubric 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Network Security Rubric 5 — Secure Wireless Networks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COMPLETE — Written Policy &amp; Configuration Document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F3864" w:sz="12"/>
              <w:bottom w:val="single" w:color="CCCCCC" w:sz="1"/>
              <w:right w:val="none" w:color="FFFFFF" w:sz="0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20"/>
                <w:szCs w:val="20"/>
              </w:rPr>
              <w:t xml:space="preserve">PROJECT CONTEXT: The Autonomous Cloud SOC core infrastructure runs entirely on virtual networks (UTM + Docker Desktop on MacBook). There is no wireless component in the SOC itself. However, the SOC is administered remotely over the administrator's WiFi network — making wireless security directly relevant to protecting the SOC management plane. This document covers the WPA3 configuration of the admin access WiFi network and a WIPS plan to prevent unauthorised access to the SOC management interface.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— Wireless Security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Why Wireless Security Matters for This SOC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Autonomous Cloud SOC is managed exclusively from a MacBook connected to a home/lab WiFi network. All administrative actions — accessing the Wazuh dashboard, configuring n8n workflows, reviewing Grafana alerts — are performed over this wireless connection. This means the WiFi network is the first line of defence for the SOC management plane. A compromised WiFi network gives an attacker the same network access as the SOC administrator.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Three specific threats make wireless security critical for this deployment: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Eavesdropping: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 attacker on the same WiFi network could capture unencrypted management traffic between the MacBook and the Docker-hosted SOC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Rogue Access Point: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An attacker could set up a fake WiFi network with the same SSID to intercept SOC admin credentials via an evil twin attack.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Unauthorised Access: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 neighbour or nearby attacker cracking weak WiFi credentials could gain access to the same network as the SOC and attempt lateral movement to the MacBook running the SOC stack.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Wireless Network — Configuration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Rationale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Security Protocol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WPA3-Personal (SAE)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Replaces WPA2-PSK — resistant to offline dictionary attacks due to Simultaneous Authentication of Equals (SAE) handshake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Encryption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AES-256 (CCMP)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Military-grade encryption — replaces TKIP which is vulnerable to KRACK attack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WiFi Standard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802.11ax (WiFi 6)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Latest standard — mandatory Management Frame Protection (MFP) prevents deauth spoofing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SSID Broadcast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Enabled — non-identifying name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SSID hidden provides false security; a non-identifying name is preferred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 GHz primary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Shorter range reduces exposure to neighbouring attackers; less interference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Channel Width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80 MHz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Balanced throughput and interference resistance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Router Admin Access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 only — WiFi disabled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Router admin panel accessible only via Ethernet cable — not over WiFi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Encrypted DNS over HTTPS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Prevents DNS-based eavesdropping on SOC management queries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Guest Network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Isolated VLAN — no LAN access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Visitors cannot reach the MacBook SOC host from the guest network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RUBRIC ITEM SATISFIED: WPA3 configuration for 1 network — 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— WPA3 Configuration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WPA3-Personal — How It Works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WPA3-Personal uses the Simultaneous Authentication of Equals (SAE) protocol — a replacement for the WPA2 Pre-Shared Key (PSK) handshake. SAE provides two critical security improvements over WPA2: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WPA2-PSK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WPA3-SAE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Handshake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4-way handshake — capturable offline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SAE — forward secrecy, no offline crack possible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Dictionary attack 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HIGH — capture handshake and crack offline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NONE — SAE prevents offline dictionary attacks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KRACK vulnerability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Vulnerable (CVE-2017-13077)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applicable — SAE replaces vulnerable handshake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Forward Secrecy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— one key compromise = all sessions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Yes — unique session keys protect past sessions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Management Frame Protect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Optional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Mandatory — prevents deauth flood attacks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Router Configuration Steps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steps were applied to configure WPA3 on the admin WiFi network used to access the SOC management plane: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— Access Router Admin Panel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Connect via Ethernet cable (not WiFi) to prevent lockout. Open browser and navigate to the router's admin IP: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http://192.168.1.1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Log in with the router admin credentials. Default credentials were changed on first setup.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— Navigate to Wireless Security Settings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Go to: Wireless Settings → Security → Authentication Method.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— Set Security Protocol to WPA3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Change the Authentication Method dropdown from WPA2-Personal to: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WPA3-Personal  (or WPA2/WPA3 Transitional for older device compatibility)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WPA2/WPA3 Transitional mode allows older devices to connect with WPA2 while newer devices use WPA3 — providing maximum compatibility without sacrificing security for capable devices.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 — Set Encryption to AES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Encryption: AES (CCMP) — do NOT select TKIP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 — Set a Strong Passphrase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strong WiFi passphrase was configured meeting the following requirements: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Minimum 16 characters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Mix of uppercase, lowercase, numbers, and symbols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 a dictionary word or personal information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Unique — not reused from any other account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6 — Enable Management Frame Protection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Management Frame Protection (MFP / PMF): Required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Setting MFP to Required (not Optional) ensures all management frames are cryptographically protected — preventing deauthentication flood attacks that force devices to reconnect and expose handshakes.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7 — Configure Guest Network Isolation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separate guest SSID was configured on an isolated VLAN. Guest network settings: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Guest SSID:   SOC-GUEST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Security:     WPA3-Personal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VLAN:         Isolated — AP isolation enabled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LAN Access:   Disabled — guests cannot reach 192.168.1.0/24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8 — Disable WPS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WiFi Protected Setup (WPS) was disabled. WPS PIN attacks (Pixie Dust) can crack WPS in minutes regardless of WPA3 password strength.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WPS: Disabled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RUBRIC ITEM SATISFIED: WPA2/WPA3 configuration for 1 network — COMPLETE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— Wireless Intrusion Prevention System (WIPS) Plan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What is WIPS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 Wireless Intrusion Prevention System (WIPS) monitors the wireless spectrum for unauthorised access points, rogue clients, and attack signatures. It detects threats that operate at the RF layer — below the network layer — which traditional firewalls and SIEM tools cannot see.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Threats WIPS Detects and Prevents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WIPS Response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Rogue Access Point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Unauthorised AP connected to the LAN mimicking legitimate SSID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via MAC/SSID mismatch — alert SOC operator — block on switch 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Evil Twin Attack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Attacker creates fake AP with same SSID to capture credentials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 via signal strength anomaly and BSSID mismatch — deauth clients from rogue AP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Deauth Flood Attack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Attacker sends spoofed deauthentication frames to disconnect clients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MFP (WPA3) blocks spoofed frames — WIPS detects flood pattern and alerts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Unauthorised Client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 device connects to the network without authorisation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MAC-based detection — alert generated — quarantine or block applied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WPS Brute-Force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Attacker uses Pixie Dust or PIN brute-force against WPS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WPS disabled — WIPS detects WPS probe floods and blocks 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Packet Injection Attack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Attacker injects crafted frames to disrupt or intercept traffic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WIPS detects malformed frame patterns — alert generated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WIPS Implementation — Kismet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this SOC project, Kismet is selected as the WIPS solution. Kismet is an open-source wireless network detector, sniffer, and intrusion detection system that runs on Linux — making it compatible with the Kali Linux VM already deployed in this project.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Kismet — open source WIPS/WIDS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Platform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Kali Linux VM (UTM on MacBook)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Monitor Interface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wlan0mon — wireless adapter in monitor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Detection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2.4 GHz and 5 GHz bands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Alert 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Rogue AP, Evil Twin, Deauth Flood, WPS Probe, Packet Injection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Log Format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JSON logs compatible with Wazuh log ingestion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Kismet JSON alerts → Wazuh → n8n → SOC operator notification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Kismet web UI on port 2501 — localhost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3.4  Kismet Installation &amp; Configuration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1 — Install Kismet on Kali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sudo apt update &amp;&amp; sudo apt install kismet -y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2 — Enable monitor mode on wireless adapter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sudo ip link set wlan0 down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sudo iw dev wlan0 set type monitor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sudo ip link set wlan0 up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Verify monitor mode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iwconfig wlan0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3 — Start Kismet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sudo kismet -c wlan0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Kismet starts capturing and analysing all wireless frames in range. Access the web dashboard at: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http://localhost:2501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4 — Configure Kismet alerts for SOC integration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Edit the Kismet alert configuration to forward alerts to Wazuh: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/etc/kismet/kismet_alerts.conf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alert=APSPOOF,5/min,10/min    # Evil twin detection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alert=DEAUTHFLOOD,5/min,10/min # Deauth flood detection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alert=WPSBRUTE,3/min,5/min    # WPS brute force detection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alert=ROGUE,1/min,5/min       # Rogue AP detection</w:t>
      </w:r>
    </w:p>
    <w:p>
      <w:pPr>
        <w:spacing w:after="80" w:before="8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Step 5 — Forward Kismet logs to Wazuh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Configure Wazuh agent on Kali to read Kismet JSON logs: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# /var/ossec/etc/ossec.conf — add localfile block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&lt;localfile&gt;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&lt;log_format&gt;json&lt;/log_format&gt;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&lt;location&gt;/var/log/kismet/kismet.json&lt;/location&gt;</w:t>
      </w:r>
    </w:p>
    <w:p>
      <w:pPr>
        <w:shd w:fill="1E1E2E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&lt;/localfile&gt;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RUBRIC ITEM SATISFIED: WIPS implementation plan to prevent unauthorised access — 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— Wireless Security Policy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SOC Wireless Access Policy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following policy governs all wireless access to the Autonomous Cloud SOC management network: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Rule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WPA3 mandatory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All SOC admin WiFi connections must use WPA3-Personal or WPA3-Enterprise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Router configured — WPA2-only devices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Passphrase rotation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WiFi passphrase must be rotated every 90 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Calendar reminder — immediate rotation after any suspected compromise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Approved devices only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Only registered MAC addresses permitted on SOC admin SSID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Router MAC filter — unknown MACs blocked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Guest isolation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Visitors must use isolated guest SSID — no LAN access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VLAN configured — AP isolation enabled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VPN on public WiFi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SOC must never be managed from public WiFi without VPN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Policy control — Tailscale VPN required for remote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Router admin via cable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Router admin panel only accessible via Ethernet — WiFi admin disabled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Router setting — WiFi admin access disabled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WPS disabled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WPS must remain disabled at all times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Router setting — WPS off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WIPS monitoring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Kismet WIPS must run during all active SOC management sessions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Runbook requirement — WIPS started before admin session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Incident Response for Wireless Threats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If Kismet WIPS detects any of the following alerts, the SOC operator must follow the response steps: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WIPS Alert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Immediate Action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Follow-Up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Rogue AP detected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Disconnect all clients — identify physical AP location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Remove rogue AP — investigate who connected it — update policy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Evil Twin detected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Warn all users — do not connect to unknown SSIDs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Change WiFi passphrase — check for credential compromise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Deauth flood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Check MFP enabled — identify attacker MAC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 attacker MAC — review logs for data exfiltration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Unknown 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Block MAC immediately — check for data access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 DHCP logs — change passphrase if breach confirmed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— Rubric Compliance &amp; Document Control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Rubric 5 Compliance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Rubric 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Addressed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WPA3 configuration for 1 network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2 — full 8-step config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WPA2/WPA3 transitional mode explained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2.2 Step 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WIPS to prevent unauthorised access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3 — Kismet WIPS plan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WIPS threat detection coverage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3.2 — 6 threat types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WIPS implementation steps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3.4 — install + config steps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Wireless security policy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4.1 — 8 policy rules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Wireless IR procedure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Section 4.2 — 4 threat responses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COMPLETE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Khushbu Jalan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Program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DAE Cybersecurity Program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Semester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Semester 1 — Written Policy &amp; Configuration Document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Next Review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 of Semester 2 — prior to live deployment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GitHub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docs/R5_Secure_Wireless_Networks.docx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Git Commit Tag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 commit -m 'R5 COMPLETE — Secure Wireless Networks'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DAE Cybersecurity Program  |  Page </w:t>
    </w:r>
    <w:r>
      <w:rPr>
        <w:rFonts w:ascii="Arial" w:cs="Arial" w:eastAsia="Arial" w:hAnsi="Arial"/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 w:before="0"/>
    </w:pPr>
    <w:r>
      <w:rPr>
        <w:rFonts w:ascii="Arial" w:cs="Arial" w:eastAsia="Arial" w:hAnsi="Arial"/>
        <w:color w:val="2E75B6"/>
        <w:sz w:val="18"/>
        <w:szCs w:val="18"/>
      </w:rPr>
      <w:t xml:space="preserve">Autonomous Cloud SOC  |  Secure Wireless Networks  |  R5</w:t>
    </w:r>
    <w:r>
      <w:rPr>
        <w:rFonts w:ascii="Arial" w:cs="Arial" w:eastAsia="Arial" w:hAnsi="Arial"/>
        <w:color w:val="2E75B6"/>
        <w:sz w:val="18"/>
        <w:szCs w:val="18"/>
      </w:rPr>
      <w:t xml:space="preserve">        Khushbu Jalan  |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2026-05-06T16:15:50.461Z</dcterms:created>
  <dcterms:modified xsi:type="dcterms:W3CDTF">2026-05-06T16:15:50.462Z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