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D8D7AE" w14:textId="77777777" w:rsidR="001C22FF" w:rsidRPr="001C22FF" w:rsidRDefault="001C22FF" w:rsidP="000C3D88">
      <w:pPr>
        <w:spacing w:line="480" w:lineRule="auto"/>
        <w:jc w:val="center"/>
        <w:rPr>
          <w:rFonts w:ascii="Times New Roman" w:hAnsi="Times New Roman" w:cs="Times New Roman"/>
          <w:b/>
          <w:bCs/>
          <w:lang w:val="en-IN"/>
        </w:rPr>
      </w:pPr>
      <w:r w:rsidRPr="001C22FF">
        <w:rPr>
          <w:rFonts w:ascii="Times New Roman" w:hAnsi="Times New Roman" w:cs="Times New Roman"/>
          <w:b/>
          <w:bCs/>
          <w:lang w:val="en-IN"/>
        </w:rPr>
        <w:t>Module Six Activity Reflection</w:t>
      </w:r>
    </w:p>
    <w:p w14:paraId="1B129DCD" w14:textId="61F3C652" w:rsidR="001C22FF" w:rsidRPr="001C22FF" w:rsidRDefault="000C3D88" w:rsidP="001C22FF">
      <w:pPr>
        <w:spacing w:line="480" w:lineRule="auto"/>
        <w:jc w:val="both"/>
        <w:rPr>
          <w:rFonts w:ascii="Times New Roman" w:hAnsi="Times New Roman" w:cs="Times New Roman"/>
          <w:b/>
          <w:bCs/>
          <w:lang w:val="en-IN"/>
        </w:rPr>
      </w:pPr>
      <w:r>
        <w:rPr>
          <w:rFonts w:ascii="Times New Roman" w:hAnsi="Times New Roman" w:cs="Times New Roman"/>
          <w:b/>
          <w:bCs/>
          <w:lang w:val="en-IN"/>
        </w:rPr>
        <w:t xml:space="preserve">Part Five: </w:t>
      </w:r>
      <w:r w:rsidR="001C22FF" w:rsidRPr="001C22FF">
        <w:rPr>
          <w:rFonts w:ascii="Times New Roman" w:hAnsi="Times New Roman" w:cs="Times New Roman"/>
          <w:b/>
          <w:bCs/>
          <w:lang w:val="en-IN"/>
        </w:rPr>
        <w:t xml:space="preserve">Reflection </w:t>
      </w:r>
    </w:p>
    <w:p w14:paraId="343C75D9" w14:textId="77777777" w:rsidR="001C22FF" w:rsidRPr="001C22FF" w:rsidRDefault="001C22FF" w:rsidP="001C22FF">
      <w:pPr>
        <w:spacing w:line="480" w:lineRule="auto"/>
        <w:jc w:val="both"/>
        <w:rPr>
          <w:rFonts w:ascii="Times New Roman" w:hAnsi="Times New Roman" w:cs="Times New Roman"/>
          <w:lang w:val="en-IN"/>
        </w:rPr>
      </w:pPr>
      <w:r w:rsidRPr="001C22FF">
        <w:rPr>
          <w:rFonts w:ascii="Times New Roman" w:hAnsi="Times New Roman" w:cs="Times New Roman"/>
          <w:lang w:val="en-IN"/>
        </w:rPr>
        <w:t>For this project, I created a Python-based dashboard using Matplotlib, Seaborn, and Plotly to visualize COVID-19 total deaths across countries. My goal was to present the data clearly and make the visualizations easy to understand while also allowing deeper exploration through interactive features.</w:t>
      </w:r>
    </w:p>
    <w:p w14:paraId="0E81DE67" w14:textId="3526791A" w:rsidR="001C22FF" w:rsidRPr="001C22FF" w:rsidRDefault="000C3D88" w:rsidP="001C22FF">
      <w:pPr>
        <w:spacing w:line="480" w:lineRule="auto"/>
        <w:jc w:val="both"/>
        <w:rPr>
          <w:rFonts w:ascii="Times New Roman" w:hAnsi="Times New Roman" w:cs="Times New Roman"/>
          <w:b/>
          <w:bCs/>
          <w:lang w:val="en-IN"/>
        </w:rPr>
      </w:pPr>
      <w:r>
        <w:rPr>
          <w:rFonts w:ascii="Times New Roman" w:hAnsi="Times New Roman" w:cs="Times New Roman"/>
          <w:b/>
          <w:bCs/>
          <w:lang w:val="en-IN"/>
        </w:rPr>
        <w:t xml:space="preserve">8) </w:t>
      </w:r>
      <w:r w:rsidR="001C22FF" w:rsidRPr="001C22FF">
        <w:rPr>
          <w:rFonts w:ascii="Times New Roman" w:hAnsi="Times New Roman" w:cs="Times New Roman"/>
          <w:b/>
          <w:bCs/>
          <w:lang w:val="en-IN"/>
        </w:rPr>
        <w:t>Design Choices and Their Impact on Clarity</w:t>
      </w:r>
    </w:p>
    <w:p w14:paraId="273DBD5B" w14:textId="77777777" w:rsidR="001C22FF" w:rsidRPr="001C22FF" w:rsidRDefault="001C22FF" w:rsidP="001C22FF">
      <w:pPr>
        <w:spacing w:line="480" w:lineRule="auto"/>
        <w:jc w:val="both"/>
        <w:rPr>
          <w:rFonts w:ascii="Times New Roman" w:hAnsi="Times New Roman" w:cs="Times New Roman"/>
          <w:lang w:val="en-IN"/>
        </w:rPr>
      </w:pPr>
      <w:r w:rsidRPr="001C22FF">
        <w:rPr>
          <w:rFonts w:ascii="Times New Roman" w:hAnsi="Times New Roman" w:cs="Times New Roman"/>
          <w:lang w:val="en-IN"/>
        </w:rPr>
        <w:t>Several design choices helped improve the clarity and impact of the visualizations. For the correlation heatmap, I selected the top 10 countries by total deaths instead of using every country in the dataset. This made the chart easier to read and reduced visual clutter. Using a warm color palette in the heatmap helped highlight stronger correlations between countries and made patterns easier to recognize.</w:t>
      </w:r>
    </w:p>
    <w:p w14:paraId="06961EC9" w14:textId="77777777" w:rsidR="001C22FF" w:rsidRPr="001C22FF" w:rsidRDefault="001C22FF" w:rsidP="001C22FF">
      <w:pPr>
        <w:spacing w:line="480" w:lineRule="auto"/>
        <w:jc w:val="both"/>
        <w:rPr>
          <w:rFonts w:ascii="Times New Roman" w:hAnsi="Times New Roman" w:cs="Times New Roman"/>
          <w:lang w:val="en-IN"/>
        </w:rPr>
      </w:pPr>
      <w:r w:rsidRPr="001C22FF">
        <w:rPr>
          <w:rFonts w:ascii="Times New Roman" w:hAnsi="Times New Roman" w:cs="Times New Roman"/>
          <w:lang w:val="en-IN"/>
        </w:rPr>
        <w:t>For the bar chart, I displayed the top 20 countries by total deaths. I used clear axis labels, a descriptive title, and rotated x-axis labels so country names were readable without overlapping. This made it easy to compare values between countries.</w:t>
      </w:r>
    </w:p>
    <w:p w14:paraId="4827A683" w14:textId="77777777" w:rsidR="001C22FF" w:rsidRPr="001C22FF" w:rsidRDefault="001C22FF" w:rsidP="001C22FF">
      <w:pPr>
        <w:spacing w:line="480" w:lineRule="auto"/>
        <w:jc w:val="both"/>
        <w:rPr>
          <w:rFonts w:ascii="Times New Roman" w:hAnsi="Times New Roman" w:cs="Times New Roman"/>
          <w:lang w:val="en-IN"/>
        </w:rPr>
      </w:pPr>
      <w:r w:rsidRPr="001C22FF">
        <w:rPr>
          <w:rFonts w:ascii="Times New Roman" w:hAnsi="Times New Roman" w:cs="Times New Roman"/>
          <w:lang w:val="en-IN"/>
        </w:rPr>
        <w:t>For the time series chart, I used a line chart to show global trends over time because line charts are effective for displaying change across dates. The chart clearly shows how COVID-19 deaths increased over time globally. Adding labels and consistent formatting made the chart easier to interpret quickly.</w:t>
      </w:r>
    </w:p>
    <w:p w14:paraId="0FF7E5D5" w14:textId="47F85B44" w:rsidR="001C22FF" w:rsidRPr="001C22FF" w:rsidRDefault="00B30424" w:rsidP="001C22FF">
      <w:pPr>
        <w:spacing w:line="480" w:lineRule="auto"/>
        <w:jc w:val="both"/>
        <w:rPr>
          <w:rFonts w:ascii="Times New Roman" w:hAnsi="Times New Roman" w:cs="Times New Roman"/>
          <w:b/>
          <w:bCs/>
          <w:lang w:val="en-IN"/>
        </w:rPr>
      </w:pPr>
      <w:r>
        <w:rPr>
          <w:rFonts w:ascii="Times New Roman" w:hAnsi="Times New Roman" w:cs="Times New Roman"/>
          <w:b/>
          <w:bCs/>
          <w:lang w:val="en-IN"/>
        </w:rPr>
        <w:t xml:space="preserve">9) </w:t>
      </w:r>
      <w:r w:rsidR="001C22FF" w:rsidRPr="001C22FF">
        <w:rPr>
          <w:rFonts w:ascii="Times New Roman" w:hAnsi="Times New Roman" w:cs="Times New Roman"/>
          <w:b/>
          <w:bCs/>
          <w:lang w:val="en-IN"/>
        </w:rPr>
        <w:t>Challenges with Interactivity and Animation</w:t>
      </w:r>
    </w:p>
    <w:p w14:paraId="3438DD6B" w14:textId="77777777" w:rsidR="001C22FF" w:rsidRPr="001C22FF" w:rsidRDefault="001C22FF" w:rsidP="001C22FF">
      <w:pPr>
        <w:spacing w:line="480" w:lineRule="auto"/>
        <w:jc w:val="both"/>
        <w:rPr>
          <w:rFonts w:ascii="Times New Roman" w:hAnsi="Times New Roman" w:cs="Times New Roman"/>
          <w:lang w:val="en-IN"/>
        </w:rPr>
      </w:pPr>
      <w:r w:rsidRPr="001C22FF">
        <w:rPr>
          <w:rFonts w:ascii="Times New Roman" w:hAnsi="Times New Roman" w:cs="Times New Roman"/>
          <w:lang w:val="en-IN"/>
        </w:rPr>
        <w:lastRenderedPageBreak/>
        <w:t>One challenge I faced was creating interactive visualizations using Plotly. Building charts with zoom, hover tooltips, and overview/detail functionality required additional formatting and data preparation compared with static charts. I addressed this by restructuring the data and testing each visualization individually to make sure the interactive features worked properly.</w:t>
      </w:r>
    </w:p>
    <w:p w14:paraId="04931ED4" w14:textId="77777777" w:rsidR="001C22FF" w:rsidRPr="001C22FF" w:rsidRDefault="001C22FF" w:rsidP="001C22FF">
      <w:pPr>
        <w:spacing w:line="480" w:lineRule="auto"/>
        <w:jc w:val="both"/>
        <w:rPr>
          <w:rFonts w:ascii="Times New Roman" w:hAnsi="Times New Roman" w:cs="Times New Roman"/>
          <w:lang w:val="en-IN"/>
        </w:rPr>
      </w:pPr>
      <w:r w:rsidRPr="001C22FF">
        <w:rPr>
          <w:rFonts w:ascii="Times New Roman" w:hAnsi="Times New Roman" w:cs="Times New Roman"/>
          <w:lang w:val="en-IN"/>
        </w:rPr>
        <w:t>Another challenge was implementing the Matplotlib animation. I encountered issues such as undefined variables like lines and import errors related to HTML. These errors prevented the animation from rendering correctly at first. I solved these issues by creating the line objects before the animation functions, importing the required libraries, and rerunning the notebook cells in order.</w:t>
      </w:r>
    </w:p>
    <w:p w14:paraId="28221794" w14:textId="4FDC9786" w:rsidR="001C22FF" w:rsidRPr="001C22FF" w:rsidRDefault="006E5F3C" w:rsidP="001C22FF">
      <w:pPr>
        <w:spacing w:line="480" w:lineRule="auto"/>
        <w:jc w:val="both"/>
        <w:rPr>
          <w:rFonts w:ascii="Times New Roman" w:hAnsi="Times New Roman" w:cs="Times New Roman"/>
          <w:b/>
          <w:bCs/>
          <w:lang w:val="en-IN"/>
        </w:rPr>
      </w:pPr>
      <w:r>
        <w:rPr>
          <w:rFonts w:ascii="Times New Roman" w:hAnsi="Times New Roman" w:cs="Times New Roman"/>
          <w:b/>
          <w:bCs/>
          <w:lang w:val="en-IN"/>
        </w:rPr>
        <w:t xml:space="preserve">10) </w:t>
      </w:r>
      <w:r w:rsidR="001C22FF" w:rsidRPr="001C22FF">
        <w:rPr>
          <w:rFonts w:ascii="Times New Roman" w:hAnsi="Times New Roman" w:cs="Times New Roman"/>
          <w:b/>
          <w:bCs/>
          <w:lang w:val="en-IN"/>
        </w:rPr>
        <w:t>Accessibility and Cognitive Load Considerations</w:t>
      </w:r>
    </w:p>
    <w:p w14:paraId="3EEF6348" w14:textId="77777777" w:rsidR="001C22FF" w:rsidRPr="001C22FF" w:rsidRDefault="001C22FF" w:rsidP="001C22FF">
      <w:pPr>
        <w:spacing w:line="480" w:lineRule="auto"/>
        <w:jc w:val="both"/>
        <w:rPr>
          <w:rFonts w:ascii="Times New Roman" w:hAnsi="Times New Roman" w:cs="Times New Roman"/>
          <w:lang w:val="en-IN"/>
        </w:rPr>
      </w:pPr>
      <w:r w:rsidRPr="001C22FF">
        <w:rPr>
          <w:rFonts w:ascii="Times New Roman" w:hAnsi="Times New Roman" w:cs="Times New Roman"/>
          <w:lang w:val="en-IN"/>
        </w:rPr>
        <w:t>Accessibility and usability were important considerations throughout the project. I chose simple chart layouts and avoided adding unnecessary visual elements that might distract from the main message. Titles, labels, and legends were included on all visualizations so viewers can understand the charts without needing extra explanation.</w:t>
      </w:r>
    </w:p>
    <w:p w14:paraId="00C084D2" w14:textId="77777777" w:rsidR="001C22FF" w:rsidRPr="001C22FF" w:rsidRDefault="001C22FF" w:rsidP="001C22FF">
      <w:pPr>
        <w:spacing w:line="480" w:lineRule="auto"/>
        <w:jc w:val="both"/>
        <w:rPr>
          <w:rFonts w:ascii="Times New Roman" w:hAnsi="Times New Roman" w:cs="Times New Roman"/>
          <w:lang w:val="en-IN"/>
        </w:rPr>
      </w:pPr>
      <w:r w:rsidRPr="001C22FF">
        <w:rPr>
          <w:rFonts w:ascii="Times New Roman" w:hAnsi="Times New Roman" w:cs="Times New Roman"/>
          <w:lang w:val="en-IN"/>
        </w:rPr>
        <w:t>To reduce cognitive load, I limited the amount of information shown in each chart. For example, I focused only on the top countries instead of the full dataset. This prevents overcrowding and helps the viewer focus on the most important trends. Consistent colors, spacing, and chart styling also improve readability.</w:t>
      </w:r>
      <w:bookmarkStart w:id="0" w:name="_GoBack"/>
      <w:bookmarkEnd w:id="0"/>
    </w:p>
    <w:p w14:paraId="5016B0DE" w14:textId="1AA96219" w:rsidR="0048435B" w:rsidRPr="001C22FF" w:rsidRDefault="001C22FF" w:rsidP="001C22FF">
      <w:pPr>
        <w:spacing w:line="480" w:lineRule="auto"/>
        <w:jc w:val="both"/>
        <w:rPr>
          <w:rFonts w:ascii="Times New Roman" w:hAnsi="Times New Roman" w:cs="Times New Roman"/>
        </w:rPr>
      </w:pPr>
      <w:r w:rsidRPr="001C22FF">
        <w:rPr>
          <w:rFonts w:ascii="Times New Roman" w:hAnsi="Times New Roman" w:cs="Times New Roman"/>
          <w:lang w:val="en-IN"/>
        </w:rPr>
        <w:t>Interactive elements such as hover tooltips allow users to explore exact values only when needed, which keeps the visualizations clean while still providing detailed information. The zoom and overview/detail charts also help users focus on specific time periods without losing the overall context of the data.</w:t>
      </w:r>
    </w:p>
    <w:sectPr w:rsidR="0048435B" w:rsidRPr="001C22F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F7E18B" w14:textId="77777777" w:rsidR="002875F6" w:rsidRDefault="002875F6" w:rsidP="00E308E7">
      <w:pPr>
        <w:spacing w:after="0" w:line="240" w:lineRule="auto"/>
      </w:pPr>
      <w:r>
        <w:separator/>
      </w:r>
    </w:p>
  </w:endnote>
  <w:endnote w:type="continuationSeparator" w:id="0">
    <w:p w14:paraId="0C8A980E" w14:textId="77777777" w:rsidR="002875F6" w:rsidRDefault="002875F6" w:rsidP="00E30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1AF11B" w14:textId="77777777" w:rsidR="002875F6" w:rsidRDefault="002875F6" w:rsidP="00E308E7">
      <w:pPr>
        <w:spacing w:after="0" w:line="240" w:lineRule="auto"/>
      </w:pPr>
      <w:r>
        <w:separator/>
      </w:r>
    </w:p>
  </w:footnote>
  <w:footnote w:type="continuationSeparator" w:id="0">
    <w:p w14:paraId="67F3A0A1" w14:textId="77777777" w:rsidR="002875F6" w:rsidRDefault="002875F6" w:rsidP="00E308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9185850"/>
      <w:docPartObj>
        <w:docPartGallery w:val="Page Numbers (Top of Page)"/>
        <w:docPartUnique/>
      </w:docPartObj>
    </w:sdtPr>
    <w:sdtEndPr>
      <w:rPr>
        <w:noProof/>
      </w:rPr>
    </w:sdtEndPr>
    <w:sdtContent>
      <w:p w14:paraId="446BBF54" w14:textId="00648252" w:rsidR="00E308E7" w:rsidRDefault="00E308E7">
        <w:pPr>
          <w:pStyle w:val="Header"/>
          <w:jc w:val="right"/>
        </w:pPr>
        <w:r>
          <w:fldChar w:fldCharType="begin"/>
        </w:r>
        <w:r>
          <w:instrText xml:space="preserve"> PAGE   \* MERGEFORMAT </w:instrText>
        </w:r>
        <w:r>
          <w:fldChar w:fldCharType="separate"/>
        </w:r>
        <w:r w:rsidR="00A870AC">
          <w:rPr>
            <w:noProof/>
          </w:rPr>
          <w:t>2</w:t>
        </w:r>
        <w:r>
          <w:rPr>
            <w:noProof/>
          </w:rPr>
          <w:fldChar w:fldCharType="end"/>
        </w:r>
      </w:p>
    </w:sdtContent>
  </w:sdt>
  <w:p w14:paraId="4A173B6A" w14:textId="77777777" w:rsidR="00E308E7" w:rsidRDefault="00E308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EC63A8"/>
    <w:multiLevelType w:val="multilevel"/>
    <w:tmpl w:val="041E6BF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B39572D"/>
    <w:multiLevelType w:val="multilevel"/>
    <w:tmpl w:val="391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670D83"/>
    <w:multiLevelType w:val="multilevel"/>
    <w:tmpl w:val="39B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D6053C"/>
    <w:multiLevelType w:val="multilevel"/>
    <w:tmpl w:val="F79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B595438"/>
    <w:multiLevelType w:val="multilevel"/>
    <w:tmpl w:val="656A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12C"/>
    <w:rsid w:val="0001072B"/>
    <w:rsid w:val="00021201"/>
    <w:rsid w:val="000403BF"/>
    <w:rsid w:val="00051081"/>
    <w:rsid w:val="000C0F49"/>
    <w:rsid w:val="000C3D88"/>
    <w:rsid w:val="00174F85"/>
    <w:rsid w:val="00190604"/>
    <w:rsid w:val="00193D0A"/>
    <w:rsid w:val="001C22FF"/>
    <w:rsid w:val="001D2DE8"/>
    <w:rsid w:val="00226F5A"/>
    <w:rsid w:val="00286388"/>
    <w:rsid w:val="002875F6"/>
    <w:rsid w:val="002D3284"/>
    <w:rsid w:val="002D4163"/>
    <w:rsid w:val="00327DA1"/>
    <w:rsid w:val="003452A1"/>
    <w:rsid w:val="0035432A"/>
    <w:rsid w:val="00364351"/>
    <w:rsid w:val="00364A75"/>
    <w:rsid w:val="004651F6"/>
    <w:rsid w:val="0048435B"/>
    <w:rsid w:val="00492D00"/>
    <w:rsid w:val="004B2050"/>
    <w:rsid w:val="004B3345"/>
    <w:rsid w:val="00514A6C"/>
    <w:rsid w:val="005F112C"/>
    <w:rsid w:val="006018DD"/>
    <w:rsid w:val="00663524"/>
    <w:rsid w:val="006A1AD3"/>
    <w:rsid w:val="006C7823"/>
    <w:rsid w:val="006E5F3C"/>
    <w:rsid w:val="00733BF0"/>
    <w:rsid w:val="00754593"/>
    <w:rsid w:val="00774487"/>
    <w:rsid w:val="007A5C89"/>
    <w:rsid w:val="007D3F17"/>
    <w:rsid w:val="007D4F0A"/>
    <w:rsid w:val="00815283"/>
    <w:rsid w:val="0082624D"/>
    <w:rsid w:val="00855273"/>
    <w:rsid w:val="00860B77"/>
    <w:rsid w:val="00883E33"/>
    <w:rsid w:val="00893A70"/>
    <w:rsid w:val="008B55C2"/>
    <w:rsid w:val="00924692"/>
    <w:rsid w:val="009724C7"/>
    <w:rsid w:val="009903DD"/>
    <w:rsid w:val="009A0194"/>
    <w:rsid w:val="009F12C2"/>
    <w:rsid w:val="00A111BC"/>
    <w:rsid w:val="00A466FA"/>
    <w:rsid w:val="00A870AC"/>
    <w:rsid w:val="00B30424"/>
    <w:rsid w:val="00B42E1A"/>
    <w:rsid w:val="00B9124C"/>
    <w:rsid w:val="00BB1A80"/>
    <w:rsid w:val="00BB616E"/>
    <w:rsid w:val="00C26041"/>
    <w:rsid w:val="00C6696C"/>
    <w:rsid w:val="00C74C15"/>
    <w:rsid w:val="00C86A93"/>
    <w:rsid w:val="00CF3D50"/>
    <w:rsid w:val="00D4267F"/>
    <w:rsid w:val="00D4677B"/>
    <w:rsid w:val="00D53C3A"/>
    <w:rsid w:val="00D56E4C"/>
    <w:rsid w:val="00D91B35"/>
    <w:rsid w:val="00E15328"/>
    <w:rsid w:val="00E308E7"/>
    <w:rsid w:val="00E64544"/>
    <w:rsid w:val="00F112F9"/>
    <w:rsid w:val="00F14B6A"/>
    <w:rsid w:val="00F23817"/>
    <w:rsid w:val="00FB3C3E"/>
    <w:rsid w:val="00FC10D0"/>
    <w:rsid w:val="00FF6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customStyle="1" w:styleId="UnresolvedMention">
    <w:name w:val="Unresolved Mention"/>
    <w:basedOn w:val="DefaultParagraphFont"/>
    <w:uiPriority w:val="99"/>
    <w:semiHidden/>
    <w:unhideWhenUsed/>
    <w:rsid w:val="005F112C"/>
    <w:rPr>
      <w:color w:val="605E5C"/>
      <w:shd w:val="clear" w:color="auto" w:fill="E1DFDD"/>
    </w:rPr>
  </w:style>
  <w:style w:type="paragraph" w:styleId="NormalWeb">
    <w:name w:val="Normal (Web)"/>
    <w:basedOn w:val="Normal"/>
    <w:uiPriority w:val="99"/>
    <w:semiHidden/>
    <w:unhideWhenUsed/>
    <w:rsid w:val="00F14B6A"/>
    <w:rPr>
      <w:rFonts w:ascii="Times New Roman" w:hAnsi="Times New Roman" w:cs="Times New Roman"/>
    </w:rPr>
  </w:style>
  <w:style w:type="character" w:styleId="Strong">
    <w:name w:val="Strong"/>
    <w:basedOn w:val="DefaultParagraphFont"/>
    <w:uiPriority w:val="22"/>
    <w:qFormat/>
    <w:rsid w:val="00021201"/>
    <w:rPr>
      <w:b/>
      <w:bCs/>
    </w:rPr>
  </w:style>
  <w:style w:type="paragraph" w:styleId="Header">
    <w:name w:val="header"/>
    <w:basedOn w:val="Normal"/>
    <w:link w:val="HeaderChar"/>
    <w:uiPriority w:val="99"/>
    <w:unhideWhenUsed/>
    <w:rsid w:val="00E30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8E7"/>
  </w:style>
  <w:style w:type="paragraph" w:styleId="Footer">
    <w:name w:val="footer"/>
    <w:basedOn w:val="Normal"/>
    <w:link w:val="FooterChar"/>
    <w:uiPriority w:val="99"/>
    <w:unhideWhenUsed/>
    <w:rsid w:val="00E30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8E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customStyle="1" w:styleId="UnresolvedMention">
    <w:name w:val="Unresolved Mention"/>
    <w:basedOn w:val="DefaultParagraphFont"/>
    <w:uiPriority w:val="99"/>
    <w:semiHidden/>
    <w:unhideWhenUsed/>
    <w:rsid w:val="005F112C"/>
    <w:rPr>
      <w:color w:val="605E5C"/>
      <w:shd w:val="clear" w:color="auto" w:fill="E1DFDD"/>
    </w:rPr>
  </w:style>
  <w:style w:type="paragraph" w:styleId="NormalWeb">
    <w:name w:val="Normal (Web)"/>
    <w:basedOn w:val="Normal"/>
    <w:uiPriority w:val="99"/>
    <w:semiHidden/>
    <w:unhideWhenUsed/>
    <w:rsid w:val="00F14B6A"/>
    <w:rPr>
      <w:rFonts w:ascii="Times New Roman" w:hAnsi="Times New Roman" w:cs="Times New Roman"/>
    </w:rPr>
  </w:style>
  <w:style w:type="character" w:styleId="Strong">
    <w:name w:val="Strong"/>
    <w:basedOn w:val="DefaultParagraphFont"/>
    <w:uiPriority w:val="22"/>
    <w:qFormat/>
    <w:rsid w:val="00021201"/>
    <w:rPr>
      <w:b/>
      <w:bCs/>
    </w:rPr>
  </w:style>
  <w:style w:type="paragraph" w:styleId="Header">
    <w:name w:val="header"/>
    <w:basedOn w:val="Normal"/>
    <w:link w:val="HeaderChar"/>
    <w:uiPriority w:val="99"/>
    <w:unhideWhenUsed/>
    <w:rsid w:val="00E30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8E7"/>
  </w:style>
  <w:style w:type="paragraph" w:styleId="Footer">
    <w:name w:val="footer"/>
    <w:basedOn w:val="Normal"/>
    <w:link w:val="FooterChar"/>
    <w:uiPriority w:val="99"/>
    <w:unhideWhenUsed/>
    <w:rsid w:val="00E30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77674">
      <w:bodyDiv w:val="1"/>
      <w:marLeft w:val="0"/>
      <w:marRight w:val="0"/>
      <w:marTop w:val="0"/>
      <w:marBottom w:val="0"/>
      <w:divBdr>
        <w:top w:val="none" w:sz="0" w:space="0" w:color="auto"/>
        <w:left w:val="none" w:sz="0" w:space="0" w:color="auto"/>
        <w:bottom w:val="none" w:sz="0" w:space="0" w:color="auto"/>
        <w:right w:val="none" w:sz="0" w:space="0" w:color="auto"/>
      </w:divBdr>
    </w:div>
    <w:div w:id="280650780">
      <w:bodyDiv w:val="1"/>
      <w:marLeft w:val="0"/>
      <w:marRight w:val="0"/>
      <w:marTop w:val="0"/>
      <w:marBottom w:val="0"/>
      <w:divBdr>
        <w:top w:val="none" w:sz="0" w:space="0" w:color="auto"/>
        <w:left w:val="none" w:sz="0" w:space="0" w:color="auto"/>
        <w:bottom w:val="none" w:sz="0" w:space="0" w:color="auto"/>
        <w:right w:val="none" w:sz="0" w:space="0" w:color="auto"/>
      </w:divBdr>
    </w:div>
    <w:div w:id="293023541">
      <w:bodyDiv w:val="1"/>
      <w:marLeft w:val="0"/>
      <w:marRight w:val="0"/>
      <w:marTop w:val="0"/>
      <w:marBottom w:val="0"/>
      <w:divBdr>
        <w:top w:val="none" w:sz="0" w:space="0" w:color="auto"/>
        <w:left w:val="none" w:sz="0" w:space="0" w:color="auto"/>
        <w:bottom w:val="none" w:sz="0" w:space="0" w:color="auto"/>
        <w:right w:val="none" w:sz="0" w:space="0" w:color="auto"/>
      </w:divBdr>
    </w:div>
    <w:div w:id="322048772">
      <w:bodyDiv w:val="1"/>
      <w:marLeft w:val="0"/>
      <w:marRight w:val="0"/>
      <w:marTop w:val="0"/>
      <w:marBottom w:val="0"/>
      <w:divBdr>
        <w:top w:val="none" w:sz="0" w:space="0" w:color="auto"/>
        <w:left w:val="none" w:sz="0" w:space="0" w:color="auto"/>
        <w:bottom w:val="none" w:sz="0" w:space="0" w:color="auto"/>
        <w:right w:val="none" w:sz="0" w:space="0" w:color="auto"/>
      </w:divBdr>
      <w:divsChild>
        <w:div w:id="1859274594">
          <w:marLeft w:val="0"/>
          <w:marRight w:val="0"/>
          <w:marTop w:val="0"/>
          <w:marBottom w:val="0"/>
          <w:divBdr>
            <w:top w:val="none" w:sz="0" w:space="0" w:color="auto"/>
            <w:left w:val="none" w:sz="0" w:space="0" w:color="auto"/>
            <w:bottom w:val="none" w:sz="0" w:space="0" w:color="auto"/>
            <w:right w:val="none" w:sz="0" w:space="0" w:color="auto"/>
          </w:divBdr>
          <w:divsChild>
            <w:div w:id="1445736144">
              <w:marLeft w:val="0"/>
              <w:marRight w:val="0"/>
              <w:marTop w:val="0"/>
              <w:marBottom w:val="0"/>
              <w:divBdr>
                <w:top w:val="none" w:sz="0" w:space="0" w:color="auto"/>
                <w:left w:val="none" w:sz="0" w:space="0" w:color="auto"/>
                <w:bottom w:val="none" w:sz="0" w:space="0" w:color="auto"/>
                <w:right w:val="none" w:sz="0" w:space="0" w:color="auto"/>
              </w:divBdr>
              <w:divsChild>
                <w:div w:id="1138575250">
                  <w:marLeft w:val="0"/>
                  <w:marRight w:val="0"/>
                  <w:marTop w:val="0"/>
                  <w:marBottom w:val="0"/>
                  <w:divBdr>
                    <w:top w:val="none" w:sz="0" w:space="0" w:color="auto"/>
                    <w:left w:val="none" w:sz="0" w:space="0" w:color="auto"/>
                    <w:bottom w:val="none" w:sz="0" w:space="0" w:color="auto"/>
                    <w:right w:val="none" w:sz="0" w:space="0" w:color="auto"/>
                  </w:divBdr>
                  <w:divsChild>
                    <w:div w:id="57870371">
                      <w:marLeft w:val="0"/>
                      <w:marRight w:val="0"/>
                      <w:marTop w:val="0"/>
                      <w:marBottom w:val="0"/>
                      <w:divBdr>
                        <w:top w:val="none" w:sz="0" w:space="0" w:color="auto"/>
                        <w:left w:val="none" w:sz="0" w:space="0" w:color="auto"/>
                        <w:bottom w:val="none" w:sz="0" w:space="0" w:color="auto"/>
                        <w:right w:val="none" w:sz="0" w:space="0" w:color="auto"/>
                      </w:divBdr>
                      <w:divsChild>
                        <w:div w:id="1094327438">
                          <w:marLeft w:val="0"/>
                          <w:marRight w:val="0"/>
                          <w:marTop w:val="0"/>
                          <w:marBottom w:val="0"/>
                          <w:divBdr>
                            <w:top w:val="none" w:sz="0" w:space="0" w:color="auto"/>
                            <w:left w:val="none" w:sz="0" w:space="0" w:color="auto"/>
                            <w:bottom w:val="none" w:sz="0" w:space="0" w:color="auto"/>
                            <w:right w:val="none" w:sz="0" w:space="0" w:color="auto"/>
                          </w:divBdr>
                          <w:divsChild>
                            <w:div w:id="2045017949">
                              <w:marLeft w:val="0"/>
                              <w:marRight w:val="0"/>
                              <w:marTop w:val="0"/>
                              <w:marBottom w:val="0"/>
                              <w:divBdr>
                                <w:top w:val="none" w:sz="0" w:space="0" w:color="auto"/>
                                <w:left w:val="none" w:sz="0" w:space="0" w:color="auto"/>
                                <w:bottom w:val="none" w:sz="0" w:space="0" w:color="auto"/>
                                <w:right w:val="none" w:sz="0" w:space="0" w:color="auto"/>
                              </w:divBdr>
                              <w:divsChild>
                                <w:div w:id="1385328978">
                                  <w:marLeft w:val="0"/>
                                  <w:marRight w:val="0"/>
                                  <w:marTop w:val="0"/>
                                  <w:marBottom w:val="0"/>
                                  <w:divBdr>
                                    <w:top w:val="none" w:sz="0" w:space="0" w:color="auto"/>
                                    <w:left w:val="none" w:sz="0" w:space="0" w:color="auto"/>
                                    <w:bottom w:val="none" w:sz="0" w:space="0" w:color="auto"/>
                                    <w:right w:val="none" w:sz="0" w:space="0" w:color="auto"/>
                                  </w:divBdr>
                                  <w:divsChild>
                                    <w:div w:id="504981350">
                                      <w:marLeft w:val="0"/>
                                      <w:marRight w:val="0"/>
                                      <w:marTop w:val="0"/>
                                      <w:marBottom w:val="0"/>
                                      <w:divBdr>
                                        <w:top w:val="none" w:sz="0" w:space="0" w:color="auto"/>
                                        <w:left w:val="none" w:sz="0" w:space="0" w:color="auto"/>
                                        <w:bottom w:val="none" w:sz="0" w:space="0" w:color="auto"/>
                                        <w:right w:val="none" w:sz="0" w:space="0" w:color="auto"/>
                                      </w:divBdr>
                                      <w:divsChild>
                                        <w:div w:id="5058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330490">
      <w:bodyDiv w:val="1"/>
      <w:marLeft w:val="0"/>
      <w:marRight w:val="0"/>
      <w:marTop w:val="0"/>
      <w:marBottom w:val="0"/>
      <w:divBdr>
        <w:top w:val="none" w:sz="0" w:space="0" w:color="auto"/>
        <w:left w:val="none" w:sz="0" w:space="0" w:color="auto"/>
        <w:bottom w:val="none" w:sz="0" w:space="0" w:color="auto"/>
        <w:right w:val="none" w:sz="0" w:space="0" w:color="auto"/>
      </w:divBdr>
    </w:div>
    <w:div w:id="388110514">
      <w:bodyDiv w:val="1"/>
      <w:marLeft w:val="0"/>
      <w:marRight w:val="0"/>
      <w:marTop w:val="0"/>
      <w:marBottom w:val="0"/>
      <w:divBdr>
        <w:top w:val="none" w:sz="0" w:space="0" w:color="auto"/>
        <w:left w:val="none" w:sz="0" w:space="0" w:color="auto"/>
        <w:bottom w:val="none" w:sz="0" w:space="0" w:color="auto"/>
        <w:right w:val="none" w:sz="0" w:space="0" w:color="auto"/>
      </w:divBdr>
    </w:div>
    <w:div w:id="440302179">
      <w:bodyDiv w:val="1"/>
      <w:marLeft w:val="0"/>
      <w:marRight w:val="0"/>
      <w:marTop w:val="0"/>
      <w:marBottom w:val="0"/>
      <w:divBdr>
        <w:top w:val="none" w:sz="0" w:space="0" w:color="auto"/>
        <w:left w:val="none" w:sz="0" w:space="0" w:color="auto"/>
        <w:bottom w:val="none" w:sz="0" w:space="0" w:color="auto"/>
        <w:right w:val="none" w:sz="0" w:space="0" w:color="auto"/>
      </w:divBdr>
    </w:div>
    <w:div w:id="466973177">
      <w:bodyDiv w:val="1"/>
      <w:marLeft w:val="0"/>
      <w:marRight w:val="0"/>
      <w:marTop w:val="0"/>
      <w:marBottom w:val="0"/>
      <w:divBdr>
        <w:top w:val="none" w:sz="0" w:space="0" w:color="auto"/>
        <w:left w:val="none" w:sz="0" w:space="0" w:color="auto"/>
        <w:bottom w:val="none" w:sz="0" w:space="0" w:color="auto"/>
        <w:right w:val="none" w:sz="0" w:space="0" w:color="auto"/>
      </w:divBdr>
    </w:div>
    <w:div w:id="499395057">
      <w:bodyDiv w:val="1"/>
      <w:marLeft w:val="0"/>
      <w:marRight w:val="0"/>
      <w:marTop w:val="0"/>
      <w:marBottom w:val="0"/>
      <w:divBdr>
        <w:top w:val="none" w:sz="0" w:space="0" w:color="auto"/>
        <w:left w:val="none" w:sz="0" w:space="0" w:color="auto"/>
        <w:bottom w:val="none" w:sz="0" w:space="0" w:color="auto"/>
        <w:right w:val="none" w:sz="0" w:space="0" w:color="auto"/>
      </w:divBdr>
    </w:div>
    <w:div w:id="516772747">
      <w:bodyDiv w:val="1"/>
      <w:marLeft w:val="0"/>
      <w:marRight w:val="0"/>
      <w:marTop w:val="0"/>
      <w:marBottom w:val="0"/>
      <w:divBdr>
        <w:top w:val="none" w:sz="0" w:space="0" w:color="auto"/>
        <w:left w:val="none" w:sz="0" w:space="0" w:color="auto"/>
        <w:bottom w:val="none" w:sz="0" w:space="0" w:color="auto"/>
        <w:right w:val="none" w:sz="0" w:space="0" w:color="auto"/>
      </w:divBdr>
      <w:divsChild>
        <w:div w:id="1587883339">
          <w:marLeft w:val="0"/>
          <w:marRight w:val="0"/>
          <w:marTop w:val="0"/>
          <w:marBottom w:val="0"/>
          <w:divBdr>
            <w:top w:val="none" w:sz="0" w:space="0" w:color="auto"/>
            <w:left w:val="none" w:sz="0" w:space="0" w:color="auto"/>
            <w:bottom w:val="none" w:sz="0" w:space="0" w:color="auto"/>
            <w:right w:val="none" w:sz="0" w:space="0" w:color="auto"/>
          </w:divBdr>
          <w:divsChild>
            <w:div w:id="1389185956">
              <w:marLeft w:val="0"/>
              <w:marRight w:val="0"/>
              <w:marTop w:val="0"/>
              <w:marBottom w:val="0"/>
              <w:divBdr>
                <w:top w:val="none" w:sz="0" w:space="0" w:color="auto"/>
                <w:left w:val="none" w:sz="0" w:space="0" w:color="auto"/>
                <w:bottom w:val="none" w:sz="0" w:space="0" w:color="auto"/>
                <w:right w:val="none" w:sz="0" w:space="0" w:color="auto"/>
              </w:divBdr>
              <w:divsChild>
                <w:div w:id="1741903456">
                  <w:marLeft w:val="0"/>
                  <w:marRight w:val="0"/>
                  <w:marTop w:val="0"/>
                  <w:marBottom w:val="0"/>
                  <w:divBdr>
                    <w:top w:val="none" w:sz="0" w:space="0" w:color="auto"/>
                    <w:left w:val="none" w:sz="0" w:space="0" w:color="auto"/>
                    <w:bottom w:val="none" w:sz="0" w:space="0" w:color="auto"/>
                    <w:right w:val="none" w:sz="0" w:space="0" w:color="auto"/>
                  </w:divBdr>
                  <w:divsChild>
                    <w:div w:id="866722431">
                      <w:marLeft w:val="0"/>
                      <w:marRight w:val="0"/>
                      <w:marTop w:val="0"/>
                      <w:marBottom w:val="0"/>
                      <w:divBdr>
                        <w:top w:val="none" w:sz="0" w:space="0" w:color="auto"/>
                        <w:left w:val="none" w:sz="0" w:space="0" w:color="auto"/>
                        <w:bottom w:val="none" w:sz="0" w:space="0" w:color="auto"/>
                        <w:right w:val="none" w:sz="0" w:space="0" w:color="auto"/>
                      </w:divBdr>
                      <w:divsChild>
                        <w:div w:id="1688408053">
                          <w:marLeft w:val="0"/>
                          <w:marRight w:val="0"/>
                          <w:marTop w:val="0"/>
                          <w:marBottom w:val="0"/>
                          <w:divBdr>
                            <w:top w:val="none" w:sz="0" w:space="0" w:color="auto"/>
                            <w:left w:val="none" w:sz="0" w:space="0" w:color="auto"/>
                            <w:bottom w:val="none" w:sz="0" w:space="0" w:color="auto"/>
                            <w:right w:val="none" w:sz="0" w:space="0" w:color="auto"/>
                          </w:divBdr>
                          <w:divsChild>
                            <w:div w:id="1498156292">
                              <w:marLeft w:val="0"/>
                              <w:marRight w:val="0"/>
                              <w:marTop w:val="0"/>
                              <w:marBottom w:val="0"/>
                              <w:divBdr>
                                <w:top w:val="none" w:sz="0" w:space="0" w:color="auto"/>
                                <w:left w:val="none" w:sz="0" w:space="0" w:color="auto"/>
                                <w:bottom w:val="none" w:sz="0" w:space="0" w:color="auto"/>
                                <w:right w:val="none" w:sz="0" w:space="0" w:color="auto"/>
                              </w:divBdr>
                              <w:divsChild>
                                <w:div w:id="1040594036">
                                  <w:marLeft w:val="0"/>
                                  <w:marRight w:val="0"/>
                                  <w:marTop w:val="0"/>
                                  <w:marBottom w:val="0"/>
                                  <w:divBdr>
                                    <w:top w:val="none" w:sz="0" w:space="0" w:color="auto"/>
                                    <w:left w:val="none" w:sz="0" w:space="0" w:color="auto"/>
                                    <w:bottom w:val="none" w:sz="0" w:space="0" w:color="auto"/>
                                    <w:right w:val="none" w:sz="0" w:space="0" w:color="auto"/>
                                  </w:divBdr>
                                  <w:divsChild>
                                    <w:div w:id="623655812">
                                      <w:marLeft w:val="0"/>
                                      <w:marRight w:val="0"/>
                                      <w:marTop w:val="0"/>
                                      <w:marBottom w:val="0"/>
                                      <w:divBdr>
                                        <w:top w:val="none" w:sz="0" w:space="0" w:color="auto"/>
                                        <w:left w:val="none" w:sz="0" w:space="0" w:color="auto"/>
                                        <w:bottom w:val="none" w:sz="0" w:space="0" w:color="auto"/>
                                        <w:right w:val="none" w:sz="0" w:space="0" w:color="auto"/>
                                      </w:divBdr>
                                      <w:divsChild>
                                        <w:div w:id="200870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5050410">
      <w:bodyDiv w:val="1"/>
      <w:marLeft w:val="0"/>
      <w:marRight w:val="0"/>
      <w:marTop w:val="0"/>
      <w:marBottom w:val="0"/>
      <w:divBdr>
        <w:top w:val="none" w:sz="0" w:space="0" w:color="auto"/>
        <w:left w:val="none" w:sz="0" w:space="0" w:color="auto"/>
        <w:bottom w:val="none" w:sz="0" w:space="0" w:color="auto"/>
        <w:right w:val="none" w:sz="0" w:space="0" w:color="auto"/>
      </w:divBdr>
    </w:div>
    <w:div w:id="586811149">
      <w:bodyDiv w:val="1"/>
      <w:marLeft w:val="0"/>
      <w:marRight w:val="0"/>
      <w:marTop w:val="0"/>
      <w:marBottom w:val="0"/>
      <w:divBdr>
        <w:top w:val="none" w:sz="0" w:space="0" w:color="auto"/>
        <w:left w:val="none" w:sz="0" w:space="0" w:color="auto"/>
        <w:bottom w:val="none" w:sz="0" w:space="0" w:color="auto"/>
        <w:right w:val="none" w:sz="0" w:space="0" w:color="auto"/>
      </w:divBdr>
    </w:div>
    <w:div w:id="616135282">
      <w:bodyDiv w:val="1"/>
      <w:marLeft w:val="0"/>
      <w:marRight w:val="0"/>
      <w:marTop w:val="0"/>
      <w:marBottom w:val="0"/>
      <w:divBdr>
        <w:top w:val="none" w:sz="0" w:space="0" w:color="auto"/>
        <w:left w:val="none" w:sz="0" w:space="0" w:color="auto"/>
        <w:bottom w:val="none" w:sz="0" w:space="0" w:color="auto"/>
        <w:right w:val="none" w:sz="0" w:space="0" w:color="auto"/>
      </w:divBdr>
    </w:div>
    <w:div w:id="617877888">
      <w:bodyDiv w:val="1"/>
      <w:marLeft w:val="0"/>
      <w:marRight w:val="0"/>
      <w:marTop w:val="0"/>
      <w:marBottom w:val="0"/>
      <w:divBdr>
        <w:top w:val="none" w:sz="0" w:space="0" w:color="auto"/>
        <w:left w:val="none" w:sz="0" w:space="0" w:color="auto"/>
        <w:bottom w:val="none" w:sz="0" w:space="0" w:color="auto"/>
        <w:right w:val="none" w:sz="0" w:space="0" w:color="auto"/>
      </w:divBdr>
    </w:div>
    <w:div w:id="700980314">
      <w:bodyDiv w:val="1"/>
      <w:marLeft w:val="0"/>
      <w:marRight w:val="0"/>
      <w:marTop w:val="0"/>
      <w:marBottom w:val="0"/>
      <w:divBdr>
        <w:top w:val="none" w:sz="0" w:space="0" w:color="auto"/>
        <w:left w:val="none" w:sz="0" w:space="0" w:color="auto"/>
        <w:bottom w:val="none" w:sz="0" w:space="0" w:color="auto"/>
        <w:right w:val="none" w:sz="0" w:space="0" w:color="auto"/>
      </w:divBdr>
    </w:div>
    <w:div w:id="721052794">
      <w:bodyDiv w:val="1"/>
      <w:marLeft w:val="0"/>
      <w:marRight w:val="0"/>
      <w:marTop w:val="0"/>
      <w:marBottom w:val="0"/>
      <w:divBdr>
        <w:top w:val="none" w:sz="0" w:space="0" w:color="auto"/>
        <w:left w:val="none" w:sz="0" w:space="0" w:color="auto"/>
        <w:bottom w:val="none" w:sz="0" w:space="0" w:color="auto"/>
        <w:right w:val="none" w:sz="0" w:space="0" w:color="auto"/>
      </w:divBdr>
    </w:div>
    <w:div w:id="753474723">
      <w:bodyDiv w:val="1"/>
      <w:marLeft w:val="0"/>
      <w:marRight w:val="0"/>
      <w:marTop w:val="0"/>
      <w:marBottom w:val="0"/>
      <w:divBdr>
        <w:top w:val="none" w:sz="0" w:space="0" w:color="auto"/>
        <w:left w:val="none" w:sz="0" w:space="0" w:color="auto"/>
        <w:bottom w:val="none" w:sz="0" w:space="0" w:color="auto"/>
        <w:right w:val="none" w:sz="0" w:space="0" w:color="auto"/>
      </w:divBdr>
    </w:div>
    <w:div w:id="801461088">
      <w:bodyDiv w:val="1"/>
      <w:marLeft w:val="0"/>
      <w:marRight w:val="0"/>
      <w:marTop w:val="0"/>
      <w:marBottom w:val="0"/>
      <w:divBdr>
        <w:top w:val="none" w:sz="0" w:space="0" w:color="auto"/>
        <w:left w:val="none" w:sz="0" w:space="0" w:color="auto"/>
        <w:bottom w:val="none" w:sz="0" w:space="0" w:color="auto"/>
        <w:right w:val="none" w:sz="0" w:space="0" w:color="auto"/>
      </w:divBdr>
    </w:div>
    <w:div w:id="802112483">
      <w:bodyDiv w:val="1"/>
      <w:marLeft w:val="0"/>
      <w:marRight w:val="0"/>
      <w:marTop w:val="0"/>
      <w:marBottom w:val="0"/>
      <w:divBdr>
        <w:top w:val="none" w:sz="0" w:space="0" w:color="auto"/>
        <w:left w:val="none" w:sz="0" w:space="0" w:color="auto"/>
        <w:bottom w:val="none" w:sz="0" w:space="0" w:color="auto"/>
        <w:right w:val="none" w:sz="0" w:space="0" w:color="auto"/>
      </w:divBdr>
    </w:div>
    <w:div w:id="820149558">
      <w:bodyDiv w:val="1"/>
      <w:marLeft w:val="0"/>
      <w:marRight w:val="0"/>
      <w:marTop w:val="0"/>
      <w:marBottom w:val="0"/>
      <w:divBdr>
        <w:top w:val="none" w:sz="0" w:space="0" w:color="auto"/>
        <w:left w:val="none" w:sz="0" w:space="0" w:color="auto"/>
        <w:bottom w:val="none" w:sz="0" w:space="0" w:color="auto"/>
        <w:right w:val="none" w:sz="0" w:space="0" w:color="auto"/>
      </w:divBdr>
    </w:div>
    <w:div w:id="831062468">
      <w:bodyDiv w:val="1"/>
      <w:marLeft w:val="0"/>
      <w:marRight w:val="0"/>
      <w:marTop w:val="0"/>
      <w:marBottom w:val="0"/>
      <w:divBdr>
        <w:top w:val="none" w:sz="0" w:space="0" w:color="auto"/>
        <w:left w:val="none" w:sz="0" w:space="0" w:color="auto"/>
        <w:bottom w:val="none" w:sz="0" w:space="0" w:color="auto"/>
        <w:right w:val="none" w:sz="0" w:space="0" w:color="auto"/>
      </w:divBdr>
    </w:div>
    <w:div w:id="998000932">
      <w:bodyDiv w:val="1"/>
      <w:marLeft w:val="0"/>
      <w:marRight w:val="0"/>
      <w:marTop w:val="0"/>
      <w:marBottom w:val="0"/>
      <w:divBdr>
        <w:top w:val="none" w:sz="0" w:space="0" w:color="auto"/>
        <w:left w:val="none" w:sz="0" w:space="0" w:color="auto"/>
        <w:bottom w:val="none" w:sz="0" w:space="0" w:color="auto"/>
        <w:right w:val="none" w:sz="0" w:space="0" w:color="auto"/>
      </w:divBdr>
    </w:div>
    <w:div w:id="1048342316">
      <w:bodyDiv w:val="1"/>
      <w:marLeft w:val="0"/>
      <w:marRight w:val="0"/>
      <w:marTop w:val="0"/>
      <w:marBottom w:val="0"/>
      <w:divBdr>
        <w:top w:val="none" w:sz="0" w:space="0" w:color="auto"/>
        <w:left w:val="none" w:sz="0" w:space="0" w:color="auto"/>
        <w:bottom w:val="none" w:sz="0" w:space="0" w:color="auto"/>
        <w:right w:val="none" w:sz="0" w:space="0" w:color="auto"/>
      </w:divBdr>
    </w:div>
    <w:div w:id="1056510798">
      <w:bodyDiv w:val="1"/>
      <w:marLeft w:val="0"/>
      <w:marRight w:val="0"/>
      <w:marTop w:val="0"/>
      <w:marBottom w:val="0"/>
      <w:divBdr>
        <w:top w:val="none" w:sz="0" w:space="0" w:color="auto"/>
        <w:left w:val="none" w:sz="0" w:space="0" w:color="auto"/>
        <w:bottom w:val="none" w:sz="0" w:space="0" w:color="auto"/>
        <w:right w:val="none" w:sz="0" w:space="0" w:color="auto"/>
      </w:divBdr>
    </w:div>
    <w:div w:id="1062798785">
      <w:bodyDiv w:val="1"/>
      <w:marLeft w:val="0"/>
      <w:marRight w:val="0"/>
      <w:marTop w:val="0"/>
      <w:marBottom w:val="0"/>
      <w:divBdr>
        <w:top w:val="none" w:sz="0" w:space="0" w:color="auto"/>
        <w:left w:val="none" w:sz="0" w:space="0" w:color="auto"/>
        <w:bottom w:val="none" w:sz="0" w:space="0" w:color="auto"/>
        <w:right w:val="none" w:sz="0" w:space="0" w:color="auto"/>
      </w:divBdr>
    </w:div>
    <w:div w:id="1146895007">
      <w:bodyDiv w:val="1"/>
      <w:marLeft w:val="0"/>
      <w:marRight w:val="0"/>
      <w:marTop w:val="0"/>
      <w:marBottom w:val="0"/>
      <w:divBdr>
        <w:top w:val="none" w:sz="0" w:space="0" w:color="auto"/>
        <w:left w:val="none" w:sz="0" w:space="0" w:color="auto"/>
        <w:bottom w:val="none" w:sz="0" w:space="0" w:color="auto"/>
        <w:right w:val="none" w:sz="0" w:space="0" w:color="auto"/>
      </w:divBdr>
    </w:div>
    <w:div w:id="1156918864">
      <w:bodyDiv w:val="1"/>
      <w:marLeft w:val="0"/>
      <w:marRight w:val="0"/>
      <w:marTop w:val="0"/>
      <w:marBottom w:val="0"/>
      <w:divBdr>
        <w:top w:val="none" w:sz="0" w:space="0" w:color="auto"/>
        <w:left w:val="none" w:sz="0" w:space="0" w:color="auto"/>
        <w:bottom w:val="none" w:sz="0" w:space="0" w:color="auto"/>
        <w:right w:val="none" w:sz="0" w:space="0" w:color="auto"/>
      </w:divBdr>
    </w:div>
    <w:div w:id="1201743458">
      <w:bodyDiv w:val="1"/>
      <w:marLeft w:val="0"/>
      <w:marRight w:val="0"/>
      <w:marTop w:val="0"/>
      <w:marBottom w:val="0"/>
      <w:divBdr>
        <w:top w:val="none" w:sz="0" w:space="0" w:color="auto"/>
        <w:left w:val="none" w:sz="0" w:space="0" w:color="auto"/>
        <w:bottom w:val="none" w:sz="0" w:space="0" w:color="auto"/>
        <w:right w:val="none" w:sz="0" w:space="0" w:color="auto"/>
      </w:divBdr>
    </w:div>
    <w:div w:id="1227570926">
      <w:bodyDiv w:val="1"/>
      <w:marLeft w:val="0"/>
      <w:marRight w:val="0"/>
      <w:marTop w:val="0"/>
      <w:marBottom w:val="0"/>
      <w:divBdr>
        <w:top w:val="none" w:sz="0" w:space="0" w:color="auto"/>
        <w:left w:val="none" w:sz="0" w:space="0" w:color="auto"/>
        <w:bottom w:val="none" w:sz="0" w:space="0" w:color="auto"/>
        <w:right w:val="none" w:sz="0" w:space="0" w:color="auto"/>
      </w:divBdr>
    </w:div>
    <w:div w:id="1241673333">
      <w:bodyDiv w:val="1"/>
      <w:marLeft w:val="0"/>
      <w:marRight w:val="0"/>
      <w:marTop w:val="0"/>
      <w:marBottom w:val="0"/>
      <w:divBdr>
        <w:top w:val="none" w:sz="0" w:space="0" w:color="auto"/>
        <w:left w:val="none" w:sz="0" w:space="0" w:color="auto"/>
        <w:bottom w:val="none" w:sz="0" w:space="0" w:color="auto"/>
        <w:right w:val="none" w:sz="0" w:space="0" w:color="auto"/>
      </w:divBdr>
    </w:div>
    <w:div w:id="1245845676">
      <w:bodyDiv w:val="1"/>
      <w:marLeft w:val="0"/>
      <w:marRight w:val="0"/>
      <w:marTop w:val="0"/>
      <w:marBottom w:val="0"/>
      <w:divBdr>
        <w:top w:val="none" w:sz="0" w:space="0" w:color="auto"/>
        <w:left w:val="none" w:sz="0" w:space="0" w:color="auto"/>
        <w:bottom w:val="none" w:sz="0" w:space="0" w:color="auto"/>
        <w:right w:val="none" w:sz="0" w:space="0" w:color="auto"/>
      </w:divBdr>
    </w:div>
    <w:div w:id="1278949469">
      <w:bodyDiv w:val="1"/>
      <w:marLeft w:val="0"/>
      <w:marRight w:val="0"/>
      <w:marTop w:val="0"/>
      <w:marBottom w:val="0"/>
      <w:divBdr>
        <w:top w:val="none" w:sz="0" w:space="0" w:color="auto"/>
        <w:left w:val="none" w:sz="0" w:space="0" w:color="auto"/>
        <w:bottom w:val="none" w:sz="0" w:space="0" w:color="auto"/>
        <w:right w:val="none" w:sz="0" w:space="0" w:color="auto"/>
      </w:divBdr>
    </w:div>
    <w:div w:id="1346785368">
      <w:bodyDiv w:val="1"/>
      <w:marLeft w:val="0"/>
      <w:marRight w:val="0"/>
      <w:marTop w:val="0"/>
      <w:marBottom w:val="0"/>
      <w:divBdr>
        <w:top w:val="none" w:sz="0" w:space="0" w:color="auto"/>
        <w:left w:val="none" w:sz="0" w:space="0" w:color="auto"/>
        <w:bottom w:val="none" w:sz="0" w:space="0" w:color="auto"/>
        <w:right w:val="none" w:sz="0" w:space="0" w:color="auto"/>
      </w:divBdr>
    </w:div>
    <w:div w:id="1377925635">
      <w:bodyDiv w:val="1"/>
      <w:marLeft w:val="0"/>
      <w:marRight w:val="0"/>
      <w:marTop w:val="0"/>
      <w:marBottom w:val="0"/>
      <w:divBdr>
        <w:top w:val="none" w:sz="0" w:space="0" w:color="auto"/>
        <w:left w:val="none" w:sz="0" w:space="0" w:color="auto"/>
        <w:bottom w:val="none" w:sz="0" w:space="0" w:color="auto"/>
        <w:right w:val="none" w:sz="0" w:space="0" w:color="auto"/>
      </w:divBdr>
    </w:div>
    <w:div w:id="1396900431">
      <w:bodyDiv w:val="1"/>
      <w:marLeft w:val="0"/>
      <w:marRight w:val="0"/>
      <w:marTop w:val="0"/>
      <w:marBottom w:val="0"/>
      <w:divBdr>
        <w:top w:val="none" w:sz="0" w:space="0" w:color="auto"/>
        <w:left w:val="none" w:sz="0" w:space="0" w:color="auto"/>
        <w:bottom w:val="none" w:sz="0" w:space="0" w:color="auto"/>
        <w:right w:val="none" w:sz="0" w:space="0" w:color="auto"/>
      </w:divBdr>
    </w:div>
    <w:div w:id="1490706742">
      <w:bodyDiv w:val="1"/>
      <w:marLeft w:val="0"/>
      <w:marRight w:val="0"/>
      <w:marTop w:val="0"/>
      <w:marBottom w:val="0"/>
      <w:divBdr>
        <w:top w:val="none" w:sz="0" w:space="0" w:color="auto"/>
        <w:left w:val="none" w:sz="0" w:space="0" w:color="auto"/>
        <w:bottom w:val="none" w:sz="0" w:space="0" w:color="auto"/>
        <w:right w:val="none" w:sz="0" w:space="0" w:color="auto"/>
      </w:divBdr>
    </w:div>
    <w:div w:id="1573544200">
      <w:bodyDiv w:val="1"/>
      <w:marLeft w:val="0"/>
      <w:marRight w:val="0"/>
      <w:marTop w:val="0"/>
      <w:marBottom w:val="0"/>
      <w:divBdr>
        <w:top w:val="none" w:sz="0" w:space="0" w:color="auto"/>
        <w:left w:val="none" w:sz="0" w:space="0" w:color="auto"/>
        <w:bottom w:val="none" w:sz="0" w:space="0" w:color="auto"/>
        <w:right w:val="none" w:sz="0" w:space="0" w:color="auto"/>
      </w:divBdr>
    </w:div>
    <w:div w:id="1584215972">
      <w:bodyDiv w:val="1"/>
      <w:marLeft w:val="0"/>
      <w:marRight w:val="0"/>
      <w:marTop w:val="0"/>
      <w:marBottom w:val="0"/>
      <w:divBdr>
        <w:top w:val="none" w:sz="0" w:space="0" w:color="auto"/>
        <w:left w:val="none" w:sz="0" w:space="0" w:color="auto"/>
        <w:bottom w:val="none" w:sz="0" w:space="0" w:color="auto"/>
        <w:right w:val="none" w:sz="0" w:space="0" w:color="auto"/>
      </w:divBdr>
    </w:div>
    <w:div w:id="1620452839">
      <w:bodyDiv w:val="1"/>
      <w:marLeft w:val="0"/>
      <w:marRight w:val="0"/>
      <w:marTop w:val="0"/>
      <w:marBottom w:val="0"/>
      <w:divBdr>
        <w:top w:val="none" w:sz="0" w:space="0" w:color="auto"/>
        <w:left w:val="none" w:sz="0" w:space="0" w:color="auto"/>
        <w:bottom w:val="none" w:sz="0" w:space="0" w:color="auto"/>
        <w:right w:val="none" w:sz="0" w:space="0" w:color="auto"/>
      </w:divBdr>
    </w:div>
    <w:div w:id="1703675739">
      <w:bodyDiv w:val="1"/>
      <w:marLeft w:val="0"/>
      <w:marRight w:val="0"/>
      <w:marTop w:val="0"/>
      <w:marBottom w:val="0"/>
      <w:divBdr>
        <w:top w:val="none" w:sz="0" w:space="0" w:color="auto"/>
        <w:left w:val="none" w:sz="0" w:space="0" w:color="auto"/>
        <w:bottom w:val="none" w:sz="0" w:space="0" w:color="auto"/>
        <w:right w:val="none" w:sz="0" w:space="0" w:color="auto"/>
      </w:divBdr>
    </w:div>
    <w:div w:id="1773166850">
      <w:bodyDiv w:val="1"/>
      <w:marLeft w:val="0"/>
      <w:marRight w:val="0"/>
      <w:marTop w:val="0"/>
      <w:marBottom w:val="0"/>
      <w:divBdr>
        <w:top w:val="none" w:sz="0" w:space="0" w:color="auto"/>
        <w:left w:val="none" w:sz="0" w:space="0" w:color="auto"/>
        <w:bottom w:val="none" w:sz="0" w:space="0" w:color="auto"/>
        <w:right w:val="none" w:sz="0" w:space="0" w:color="auto"/>
      </w:divBdr>
    </w:div>
    <w:div w:id="1808235578">
      <w:bodyDiv w:val="1"/>
      <w:marLeft w:val="0"/>
      <w:marRight w:val="0"/>
      <w:marTop w:val="0"/>
      <w:marBottom w:val="0"/>
      <w:divBdr>
        <w:top w:val="none" w:sz="0" w:space="0" w:color="auto"/>
        <w:left w:val="none" w:sz="0" w:space="0" w:color="auto"/>
        <w:bottom w:val="none" w:sz="0" w:space="0" w:color="auto"/>
        <w:right w:val="none" w:sz="0" w:space="0" w:color="auto"/>
      </w:divBdr>
    </w:div>
    <w:div w:id="1956672625">
      <w:bodyDiv w:val="1"/>
      <w:marLeft w:val="0"/>
      <w:marRight w:val="0"/>
      <w:marTop w:val="0"/>
      <w:marBottom w:val="0"/>
      <w:divBdr>
        <w:top w:val="none" w:sz="0" w:space="0" w:color="auto"/>
        <w:left w:val="none" w:sz="0" w:space="0" w:color="auto"/>
        <w:bottom w:val="none" w:sz="0" w:space="0" w:color="auto"/>
        <w:right w:val="none" w:sz="0" w:space="0" w:color="auto"/>
      </w:divBdr>
    </w:div>
    <w:div w:id="2043355340">
      <w:bodyDiv w:val="1"/>
      <w:marLeft w:val="0"/>
      <w:marRight w:val="0"/>
      <w:marTop w:val="0"/>
      <w:marBottom w:val="0"/>
      <w:divBdr>
        <w:top w:val="none" w:sz="0" w:space="0" w:color="auto"/>
        <w:left w:val="none" w:sz="0" w:space="0" w:color="auto"/>
        <w:bottom w:val="none" w:sz="0" w:space="0" w:color="auto"/>
        <w:right w:val="none" w:sz="0" w:space="0" w:color="auto"/>
      </w:divBdr>
    </w:div>
    <w:div w:id="2072920521">
      <w:bodyDiv w:val="1"/>
      <w:marLeft w:val="0"/>
      <w:marRight w:val="0"/>
      <w:marTop w:val="0"/>
      <w:marBottom w:val="0"/>
      <w:divBdr>
        <w:top w:val="none" w:sz="0" w:space="0" w:color="auto"/>
        <w:left w:val="none" w:sz="0" w:space="0" w:color="auto"/>
        <w:bottom w:val="none" w:sz="0" w:space="0" w:color="auto"/>
        <w:right w:val="none" w:sz="0" w:space="0" w:color="auto"/>
      </w:divBdr>
    </w:div>
    <w:div w:id="2101640589">
      <w:bodyDiv w:val="1"/>
      <w:marLeft w:val="0"/>
      <w:marRight w:val="0"/>
      <w:marTop w:val="0"/>
      <w:marBottom w:val="0"/>
      <w:divBdr>
        <w:top w:val="none" w:sz="0" w:space="0" w:color="auto"/>
        <w:left w:val="none" w:sz="0" w:space="0" w:color="auto"/>
        <w:bottom w:val="none" w:sz="0" w:space="0" w:color="auto"/>
        <w:right w:val="none" w:sz="0" w:space="0" w:color="auto"/>
      </w:divBdr>
    </w:div>
    <w:div w:id="210969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25</TotalTime>
  <Pages>2</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41</cp:revision>
  <dcterms:created xsi:type="dcterms:W3CDTF">2026-05-17T07:16:00Z</dcterms:created>
  <dcterms:modified xsi:type="dcterms:W3CDTF">2026-05-30T12:15:00Z</dcterms:modified>
</cp:coreProperties>
</file>