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443D" w14:textId="24D510D6" w:rsidR="000F0F2A" w:rsidRPr="000F0F2A" w:rsidRDefault="000F0F2A" w:rsidP="000F0F2A">
      <w:pPr>
        <w:jc w:val="center"/>
        <w:rPr>
          <w:rFonts w:ascii="Arial Rounded MT Bold" w:hAnsi="Arial Rounded MT Bold"/>
          <w:sz w:val="40"/>
          <w:szCs w:val="40"/>
        </w:rPr>
      </w:pPr>
      <w:r w:rsidRPr="000F0F2A">
        <w:rPr>
          <w:rFonts w:ascii="Arial Rounded MT Bold" w:hAnsi="Arial Rounded MT Bold"/>
          <w:sz w:val="40"/>
          <w:szCs w:val="40"/>
        </w:rPr>
        <w:t>Project Report 4</w:t>
      </w:r>
    </w:p>
    <w:p w14:paraId="40D68DE1" w14:textId="73B4512C" w:rsidR="000F0F2A" w:rsidRPr="000F0F2A" w:rsidRDefault="000F0F2A" w:rsidP="000F0F2A">
      <w:pPr>
        <w:jc w:val="center"/>
        <w:rPr>
          <w:rFonts w:ascii="Arial Rounded MT Bold" w:hAnsi="Arial Rounded MT Bold"/>
          <w:sz w:val="28"/>
          <w:szCs w:val="28"/>
        </w:rPr>
      </w:pPr>
      <w:r w:rsidRPr="000F0F2A">
        <w:rPr>
          <w:rFonts w:ascii="Arial Rounded MT Bold" w:hAnsi="Arial Rounded MT Bold"/>
          <w:sz w:val="28"/>
          <w:szCs w:val="28"/>
        </w:rPr>
        <w:t>Poor digital communication can often lead to misunderstandings and serious consequences. For example, a student once sent an email to a professor using informal language and unclear instructions, which caused confusion about assignment deadlines. As a result, the student missed the submission and received lower marks. This situation highlights how tone, clarity, and professionalism are important in digital communication.</w:t>
      </w:r>
    </w:p>
    <w:p w14:paraId="020DB6F3" w14:textId="77777777" w:rsidR="000F0F2A" w:rsidRPr="000F0F2A" w:rsidRDefault="000F0F2A" w:rsidP="000F0F2A">
      <w:pPr>
        <w:jc w:val="center"/>
        <w:rPr>
          <w:rFonts w:ascii="Arial Rounded MT Bold" w:hAnsi="Arial Rounded MT Bold"/>
          <w:sz w:val="28"/>
          <w:szCs w:val="28"/>
        </w:rPr>
      </w:pPr>
      <w:r w:rsidRPr="000F0F2A">
        <w:rPr>
          <w:rFonts w:ascii="Arial Rounded MT Bold" w:hAnsi="Arial Rounded MT Bold"/>
          <w:sz w:val="28"/>
          <w:szCs w:val="28"/>
        </w:rPr>
        <w:t>This issue could have been avoided by using a clear subject line, polite language, and properly structured content. Proofreading the message before sending and ensuring that the intent was clearly expressed would have helped prevent the misunderstanding.</w:t>
      </w:r>
    </w:p>
    <w:p w14:paraId="63304352" w14:textId="77777777" w:rsidR="000F0F2A" w:rsidRPr="000F0F2A" w:rsidRDefault="000F0F2A" w:rsidP="000F0F2A">
      <w:pPr>
        <w:jc w:val="center"/>
        <w:rPr>
          <w:rFonts w:ascii="Arial Rounded MT Bold" w:hAnsi="Arial Rounded MT Bold"/>
          <w:sz w:val="28"/>
          <w:szCs w:val="28"/>
        </w:rPr>
      </w:pPr>
      <w:r w:rsidRPr="000F0F2A">
        <w:rPr>
          <w:rFonts w:ascii="Arial Rounded MT Bold" w:hAnsi="Arial Rounded MT Bold"/>
          <w:sz w:val="28"/>
          <w:szCs w:val="28"/>
        </w:rPr>
        <w:t>Overall, effective digital communication requires clarity, respect, and attention to detail to avoid unnecessary problems.</w:t>
      </w:r>
    </w:p>
    <w:p w14:paraId="42DED34B" w14:textId="77777777" w:rsidR="000F0F2A" w:rsidRPr="000F0F2A" w:rsidRDefault="000F0F2A" w:rsidP="000F0F2A">
      <w:pPr>
        <w:jc w:val="center"/>
        <w:rPr>
          <w:rFonts w:ascii="Arial Rounded MT Bold" w:hAnsi="Arial Rounded MT Bold"/>
          <w:sz w:val="28"/>
          <w:szCs w:val="28"/>
        </w:rPr>
      </w:pPr>
    </w:p>
    <w:sectPr w:rsidR="000F0F2A" w:rsidRPr="000F0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2A"/>
    <w:rsid w:val="000F0F2A"/>
    <w:rsid w:val="0046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AB48"/>
  <w15:chartTrackingRefBased/>
  <w15:docId w15:val="{2CC08276-3C6C-46D4-B3B0-C5F9AAE8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Parashar</dc:creator>
  <cp:keywords/>
  <dc:description/>
  <cp:lastModifiedBy>Khushi Parashar</cp:lastModifiedBy>
  <cp:revision>1</cp:revision>
  <dcterms:created xsi:type="dcterms:W3CDTF">2026-03-30T04:17:00Z</dcterms:created>
  <dcterms:modified xsi:type="dcterms:W3CDTF">2026-03-30T04:18:00Z</dcterms:modified>
</cp:coreProperties>
</file>