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YUVA INTERN</w:t>
      </w:r>
    </w:p>
    <w:p w:rsidR="00000000" w:rsidDel="00000000" w:rsidP="00000000" w:rsidRDefault="00000000" w:rsidRPr="00000000" w14:paraId="00000002">
      <w:pPr>
        <w:spacing w:line="276" w:lineRule="auto"/>
        <w:jc w:val="center"/>
        <w:rPr>
          <w:rFonts w:ascii="Times New Roman" w:cs="Times New Roman" w:eastAsia="Times New Roman" w:hAnsi="Times New Roman"/>
          <w:i w:val="1"/>
          <w:iCs w:val="1"/>
          <w:sz w:val="42"/>
          <w:szCs w:val="42"/>
        </w:rPr>
      </w:pPr>
      <w:r w:rsidDel="00000000" w:rsidR="00000000" w:rsidRPr="00000000">
        <w:rPr>
          <w:rFonts w:ascii="Times New Roman" w:cs="Times New Roman" w:eastAsia="Times New Roman" w:hAnsi="Times New Roman"/>
          <w:i w:val="1"/>
          <w:iCs w:val="1"/>
          <w:sz w:val="42"/>
          <w:szCs w:val="42"/>
          <w:rtl w:val="0"/>
        </w:rPr>
        <w:t xml:space="preserve">Virtual Data Science with Python Apprentice Intern</w:t>
      </w:r>
    </w:p>
    <w:p w:rsidR="00000000" w:rsidDel="00000000" w:rsidP="00000000" w:rsidRDefault="00000000" w:rsidRPr="00000000" w14:paraId="00000003">
      <w:pPr>
        <w:spacing w:line="276"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38"/>
          <w:szCs w:val="38"/>
          <w:u w:val="single"/>
        </w:rPr>
      </w:pPr>
      <w:r w:rsidDel="00000000" w:rsidR="00000000" w:rsidRPr="00000000">
        <w:rPr>
          <w:rFonts w:ascii="Times New Roman" w:cs="Times New Roman" w:eastAsia="Times New Roman" w:hAnsi="Times New Roman"/>
          <w:sz w:val="50"/>
          <w:szCs w:val="50"/>
          <w:u w:val="single"/>
          <w:rtl w:val="0"/>
        </w:rPr>
        <w:t xml:space="preserve">Week 5 Project Report</w:t>
      </w:r>
      <w:r w:rsidDel="00000000" w:rsidR="00000000" w:rsidRPr="00000000">
        <w:rPr>
          <w:rFonts w:ascii="Times New Roman" w:cs="Times New Roman" w:eastAsia="Times New Roman" w:hAnsi="Times New Roman"/>
          <w:sz w:val="38"/>
          <w:szCs w:val="38"/>
          <w:u w:val="single"/>
          <w:rtl w:val="0"/>
        </w:rPr>
        <w:t xml:space="preserve"> </w:t>
      </w:r>
    </w:p>
    <w:p w:rsidR="00000000" w:rsidDel="00000000" w:rsidP="00000000" w:rsidRDefault="00000000" w:rsidRPr="00000000" w14:paraId="0000000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88" w:lineRule="auto"/>
        <w:jc w:val="center"/>
        <w:rPr>
          <w:rFonts w:ascii="Times New Roman" w:cs="Times New Roman" w:eastAsia="Times New Roman" w:hAnsi="Times New Roman"/>
          <w:b w:val="1"/>
          <w:bCs w:val="1"/>
          <w:color w:val="0f172a"/>
          <w:sz w:val="28"/>
          <w:szCs w:val="28"/>
        </w:rPr>
      </w:pPr>
      <w:bookmarkStart w:colFirst="0" w:colLast="0" w:name="_44gso08hw03a" w:id="0"/>
      <w:bookmarkEnd w:id="0"/>
      <w:r w:rsidDel="00000000" w:rsidR="00000000" w:rsidRPr="00000000">
        <w:rPr>
          <w:rFonts w:ascii="Times New Roman" w:cs="Times New Roman" w:eastAsia="Times New Roman" w:hAnsi="Times New Roman"/>
          <w:b w:val="1"/>
          <w:bCs w:val="1"/>
          <w:color w:val="0f172a"/>
          <w:sz w:val="28"/>
          <w:szCs w:val="28"/>
          <w:rtl w:val="0"/>
        </w:rPr>
        <w:t xml:space="preserve">Comprehensive Data Science Project Reporting and Strategic Recommendations</w:t>
      </w:r>
    </w:p>
    <w:p w:rsidR="00000000" w:rsidDel="00000000" w:rsidP="00000000" w:rsidRDefault="00000000" w:rsidRPr="00000000" w14:paraId="00000006">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88" w:lineRule="auto"/>
        <w:jc w:val="center"/>
        <w:rPr>
          <w:rFonts w:ascii="Times New Roman" w:cs="Times New Roman" w:eastAsia="Times New Roman" w:hAnsi="Times New Roman"/>
          <w:b w:val="1"/>
          <w:bCs w:val="1"/>
          <w:color w:val="000000"/>
          <w:sz w:val="30"/>
          <w:szCs w:val="30"/>
        </w:rPr>
      </w:pPr>
      <w:bookmarkStart w:colFirst="0" w:colLast="0" w:name="_7ah06ug2uv9b" w:id="1"/>
      <w:bookmarkEnd w:id="1"/>
      <w:r w:rsidDel="00000000" w:rsidR="00000000" w:rsidRPr="00000000">
        <w:rPr>
          <w:rtl w:val="0"/>
        </w:rPr>
      </w:r>
    </w:p>
    <w:p w:rsidR="00000000" w:rsidDel="00000000" w:rsidP="00000000" w:rsidRDefault="00000000" w:rsidRPr="00000000" w14:paraId="0000000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88" w:lineRule="auto"/>
        <w:jc w:val="center"/>
        <w:rPr>
          <w:rFonts w:ascii="Times New Roman" w:cs="Times New Roman" w:eastAsia="Times New Roman" w:hAnsi="Times New Roman"/>
          <w:color w:val="0f172a"/>
          <w:sz w:val="40"/>
          <w:szCs w:val="40"/>
          <w:u w:val="single"/>
        </w:rPr>
      </w:pPr>
      <w:bookmarkStart w:colFirst="0" w:colLast="0" w:name="_3fdkqv8u1bd3" w:id="2"/>
      <w:bookmarkEnd w:id="2"/>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b w:val="1"/>
          <w:bCs w:val="1"/>
          <w:sz w:val="36"/>
          <w:szCs w:val="36"/>
          <w:rtl w:val="0"/>
        </w:rPr>
        <w:t xml:space="preserve">TOPIC</w:t>
      </w:r>
      <w:r w:rsidDel="00000000" w:rsidR="00000000" w:rsidRPr="00000000">
        <w:rPr>
          <w:rFonts w:ascii="Times New Roman" w:cs="Times New Roman" w:eastAsia="Times New Roman" w:hAnsi="Times New Roman"/>
          <w:b w:val="1"/>
          <w:bCs w:val="1"/>
          <w:sz w:val="42"/>
          <w:szCs w:val="42"/>
          <w:rtl w:val="0"/>
        </w:rPr>
        <w:t xml:space="preserve">- </w:t>
      </w:r>
      <w:r w:rsidDel="00000000" w:rsidR="00000000" w:rsidRPr="00000000">
        <w:rPr>
          <w:rFonts w:ascii="Times New Roman" w:cs="Times New Roman" w:eastAsia="Times New Roman" w:hAnsi="Times New Roman"/>
          <w:i w:val="1"/>
          <w:iCs w:val="1"/>
          <w:sz w:val="36"/>
          <w:szCs w:val="36"/>
          <w:rtl w:val="0"/>
        </w:rPr>
        <w:t xml:space="preserve">Heart Disease Prediction Using Machine Learning </w:t>
      </w:r>
    </w:p>
    <w:p w:rsidR="00000000" w:rsidDel="00000000" w:rsidP="00000000" w:rsidRDefault="00000000" w:rsidRPr="00000000" w14:paraId="00000009">
      <w:pPr>
        <w:spacing w:line="276" w:lineRule="auto"/>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u w:val="single"/>
          <w:rtl w:val="0"/>
        </w:rPr>
        <w:t xml:space="preserve">Dataset Used</w:t>
      </w:r>
      <w:r w:rsidDel="00000000" w:rsidR="00000000" w:rsidRPr="00000000">
        <w:rPr>
          <w:rtl w:val="0"/>
        </w:rPr>
      </w:r>
    </w:p>
    <w:p w:rsidR="00000000" w:rsidDel="00000000" w:rsidP="00000000" w:rsidRDefault="00000000" w:rsidRPr="00000000" w14:paraId="0000000B">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cleaned_merged_heart_dataset.csv</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6"/>
          <w:szCs w:val="36"/>
          <w:rtl w:val="0"/>
        </w:rPr>
        <w:t xml:space="preserve">Submitted By:</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Submitted To: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15">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NAME: Khushi Kapoor                                                   Yuva Intern </w:t>
      </w:r>
    </w:p>
    <w:p w:rsidR="00000000" w:rsidDel="00000000" w:rsidP="00000000" w:rsidRDefault="00000000" w:rsidRPr="00000000" w14:paraId="00000016">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B.Tech-(CSE)</w:t>
      </w:r>
    </w:p>
    <w:p w:rsidR="00000000" w:rsidDel="00000000" w:rsidP="00000000" w:rsidRDefault="00000000" w:rsidRPr="00000000" w14:paraId="00000017">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Quantum University, Roorkee</w:t>
      </w:r>
    </w:p>
    <w:p w:rsidR="00000000" w:rsidDel="00000000" w:rsidP="00000000" w:rsidRDefault="00000000" w:rsidRPr="00000000" w14:paraId="00000018">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Science Intern – Yuva Intern </w:t>
      </w:r>
    </w:p>
    <w:p w:rsidR="00000000" w:rsidDel="00000000" w:rsidP="00000000" w:rsidRDefault="00000000" w:rsidRPr="00000000" w14:paraId="0000001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Submission Date :</w:t>
      </w:r>
      <w:r w:rsidDel="00000000" w:rsidR="00000000" w:rsidRPr="00000000">
        <w:rPr>
          <w:rFonts w:ascii="Times New Roman" w:cs="Times New Roman" w:eastAsia="Times New Roman" w:hAnsi="Times New Roman"/>
          <w:sz w:val="30"/>
          <w:szCs w:val="30"/>
          <w:rtl w:val="0"/>
        </w:rPr>
        <w:t xml:space="preserve"> 22 AUG, 2026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 </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the project report titled </w:t>
      </w:r>
      <w:r w:rsidDel="00000000" w:rsidR="00000000" w:rsidRPr="00000000">
        <w:rPr>
          <w:rFonts w:ascii="Times New Roman" w:cs="Times New Roman" w:eastAsia="Times New Roman" w:hAnsi="Times New Roman"/>
          <w:b w:val="1"/>
          <w:bCs w:val="1"/>
          <w:rtl w:val="0"/>
        </w:rPr>
        <w:t xml:space="preserve">“Heart Disease Prediction Using Machine Learning”</w:t>
      </w:r>
      <w:r w:rsidDel="00000000" w:rsidR="00000000" w:rsidRPr="00000000">
        <w:rPr>
          <w:rFonts w:ascii="Times New Roman" w:cs="Times New Roman" w:eastAsia="Times New Roman" w:hAnsi="Times New Roman"/>
          <w:rtl w:val="0"/>
        </w:rPr>
        <w:t xml:space="preserve"> has been prepared as part of the Week 5 internship task under the Yuva Intern program. The report presents the analysis, methodology, machine learning models, evaluation results, strategic recommendations and conclusions developed during the project.</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presented in this report is based on the project implementation and analysis performed during the internship period.</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[KHUSHI KAPOOR]</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[22-08-26]</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vdm75h73jhy" w:id="3"/>
      <w:bookmarkEnd w:id="3"/>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eventually have:</w:t>
      </w:r>
    </w:p>
    <w:p w:rsidR="00000000" w:rsidDel="00000000" w:rsidP="00000000" w:rsidRDefault="00000000" w:rsidRPr="00000000" w14:paraId="0000002F">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Preview</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Dimensions</w:t>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Information</w:t>
      </w:r>
    </w:p>
    <w:p w:rsidR="00000000" w:rsidDel="00000000" w:rsidP="00000000" w:rsidRDefault="00000000" w:rsidRPr="00000000" w14:paraId="00000032">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Value Analysis</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Disease Distribution</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Heatmap</w:t>
      </w:r>
    </w:p>
    <w:p w:rsidR="00000000" w:rsidDel="00000000" w:rsidP="00000000" w:rsidRDefault="00000000" w:rsidRPr="00000000" w14:paraId="00000035">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Model</w:t>
      </w:r>
    </w:p>
    <w:p w:rsidR="00000000" w:rsidDel="00000000" w:rsidP="00000000" w:rsidRDefault="00000000" w:rsidRPr="00000000" w14:paraId="00000036">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Model</w:t>
      </w:r>
    </w:p>
    <w:p w:rsidR="00000000" w:rsidDel="00000000" w:rsidP="00000000" w:rsidRDefault="00000000" w:rsidRPr="00000000" w14:paraId="00000037">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Confusion Matrix</w:t>
      </w:r>
    </w:p>
    <w:p w:rsidR="00000000" w:rsidDel="00000000" w:rsidP="00000000" w:rsidRDefault="00000000" w:rsidRPr="00000000" w14:paraId="00000038">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Report</w:t>
      </w:r>
    </w:p>
    <w:p w:rsidR="00000000" w:rsidDel="00000000" w:rsidP="00000000" w:rsidRDefault="00000000" w:rsidRPr="00000000" w14:paraId="00000039">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 Curve</w:t>
      </w:r>
    </w:p>
    <w:p w:rsidR="00000000" w:rsidDel="00000000" w:rsidP="00000000" w:rsidRDefault="00000000" w:rsidRPr="00000000" w14:paraId="0000003A">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Performance Comparison</w:t>
      </w:r>
    </w:p>
    <w:p w:rsidR="00000000" w:rsidDel="00000000" w:rsidP="00000000" w:rsidRDefault="00000000" w:rsidRPr="00000000" w14:paraId="0000003B">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Feature Importance</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EXECUTIVE SUMMARY</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presents a comprehensive data science and machine learning approach for predicting heart disease based on patient medical attributes. The project was developed as part of the Week 5 task of the Yuva Intern program and integrates the analytical and machine learning skills developed during the previous stages of the internship.</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an end-to-end data science workflow beginning with dataset loading and inspection, followed by data quality assessment, duplicate removal, exploratory data analysis, feature preparation, train-test splitting, feature scaling, machine learning model development and performance evaluation. The dataset initially contains 1,888 observations and 14 columns. The variables include patient-related demographic, clinical and diagnostic attributes such as age, sex, chest pain type, resting blood pressure, cholesterol, maximum heart rate, exercise-induced angina, ST depression, slope, number of major vessels and thalassemia-related information. The target variable is used for binary heart disease classification.</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showed that there were no missing values in any of the dataset columns. However, 1,286 duplicate records were identified. These duplicates were removed before the machine learning stage to reduce the possibility of repeated observations influencing model development.</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machine learning classification algorithms were implemented: Logistic Regression and Random Forest Classifier. Logistic Regression was used as a baseline classification model, while Random Forest was used as an ensemble-learning approach. Logistic Regression was trained using standardized features, while the Random Forest model was trained using the prepared feature matrix.</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were evaluated using accuracy, precision, recall and F1-score. Logistic Regression achieved an accuracy of 69.42%, while Random Forest achieved an accuracy of 76.03%. Random Forest also achieved higher precision, recall and F1-score than Logistic Regression, making it the stronger-performing model among the two evaluated approaches.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Feature-importance analysis of the Random Forest model identified </w:t>
      </w:r>
      <w:r w:rsidDel="00000000" w:rsidR="00000000" w:rsidRPr="00000000">
        <w:rPr>
          <w:rFonts w:ascii="Times New Roman" w:cs="Times New Roman" w:eastAsia="Times New Roman" w:hAnsi="Times New Roman"/>
          <w:rtl w:val="0"/>
        </w:rPr>
        <w:t xml:space="preserve">thal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slope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thalachh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chol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age</w:t>
      </w:r>
      <w:r w:rsidDel="00000000" w:rsidR="00000000" w:rsidRPr="00000000">
        <w:rPr>
          <w:rFonts w:ascii="Times New Roman" w:cs="Times New Roman" w:eastAsia="Times New Roman" w:hAnsi="Times New Roman"/>
          <w:rtl w:val="0"/>
        </w:rPr>
        <w:t xml:space="preserve"> among the most important model-derived features. These values indicate the relative contribution of features to the Random Forest predictions and should not be interpreted as evidence of medical causation.</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findings, the project recommends using machine learning as a supplementary decision-support mechanism rather than an autonomous diagnostic system. Future development should focus on larger and more diverse datasets, cross-validation, hyperparameter optimization, advanced algorithms, explainable AI and external validation.</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demonstrates how data science can transform structured healthcare data into predictive insights while also highlighting the importance of responsible interpretation, validation and continuous improvement.</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2b94m3au23zt" w:id="4"/>
      <w:bookmarkEnd w:id="4"/>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4C">
      <w:pPr>
        <w:pStyle w:val="Heading2"/>
        <w:keepNext w:val="0"/>
        <w:keepLines w:val="0"/>
        <w:spacing w:after="80" w:lineRule="auto"/>
        <w:jc w:val="both"/>
        <w:rPr>
          <w:rFonts w:ascii="Times New Roman" w:cs="Times New Roman" w:eastAsia="Times New Roman" w:hAnsi="Times New Roman"/>
        </w:rPr>
      </w:pPr>
      <w:bookmarkStart w:colFirst="0" w:colLast="0" w:name="_plst1aee00c5" w:id="5"/>
      <w:bookmarkEnd w:id="5"/>
      <w:r w:rsidDel="00000000" w:rsidR="00000000" w:rsidRPr="00000000">
        <w:rPr>
          <w:rFonts w:ascii="Times New Roman" w:cs="Times New Roman" w:eastAsia="Times New Roman" w:hAnsi="Times New Roman"/>
          <w:b w:val="1"/>
          <w:bCs w:val="1"/>
          <w:sz w:val="24"/>
          <w:szCs w:val="24"/>
          <w:rtl w:val="0"/>
        </w:rPr>
        <w:t xml:space="preserve">1.1 Background</w:t>
      </w:r>
      <w:r w:rsidDel="00000000" w:rsidR="00000000" w:rsidRPr="00000000">
        <w:rPr>
          <w:rtl w:val="0"/>
        </w:rPr>
      </w:r>
    </w:p>
    <w:p w:rsidR="00000000" w:rsidDel="00000000" w:rsidP="00000000" w:rsidRDefault="00000000" w:rsidRPr="00000000" w14:paraId="0000004D">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disease prediction is an important application of machine learning in healthcare analytics. Healthcare datasets contain multiple patient characteristics that can potentially be analyzed to identify patterns associated with disease outcomes.</w:t>
      </w:r>
    </w:p>
    <w:p w:rsidR="00000000" w:rsidDel="00000000" w:rsidP="00000000" w:rsidRDefault="00000000" w:rsidRPr="00000000" w14:paraId="0000004E">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medical assessment depends on clinical expertise, patient history, diagnostic tests and professional judgment. Machine learning can complement these processes by analyzing multiple variables simultaneously and learning predictive patterns from historical data.</w:t>
      </w:r>
    </w:p>
    <w:p w:rsidR="00000000" w:rsidDel="00000000" w:rsidP="00000000" w:rsidRDefault="00000000" w:rsidRPr="00000000" w14:paraId="0000004F">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project is to develop a machine learning classification system capable of predicting the presence of heart disease based on patient medical attributes.</w:t>
      </w:r>
    </w:p>
    <w:p w:rsidR="00000000" w:rsidDel="00000000" w:rsidP="00000000" w:rsidRDefault="00000000" w:rsidRPr="00000000" w14:paraId="0000005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g8wtmx8gfl64" w:id="6"/>
      <w:bookmarkEnd w:id="6"/>
      <w:r w:rsidDel="00000000" w:rsidR="00000000" w:rsidRPr="00000000">
        <w:rPr>
          <w:rFonts w:ascii="Times New Roman" w:cs="Times New Roman" w:eastAsia="Times New Roman" w:hAnsi="Times New Roman"/>
          <w:b w:val="1"/>
          <w:bCs w:val="1"/>
          <w:sz w:val="24"/>
          <w:szCs w:val="24"/>
          <w:rtl w:val="0"/>
        </w:rPr>
        <w:t xml:space="preserve">1.2 Data Science Perspective</w:t>
      </w:r>
    </w:p>
    <w:p w:rsidR="00000000" w:rsidDel="00000000" w:rsidP="00000000" w:rsidRDefault="00000000" w:rsidRPr="00000000" w14:paraId="00000051">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science combines data collection, preprocessing, statistical analysis, visualization and machine learning to generate useful insights from data.</w:t>
      </w:r>
    </w:p>
    <w:p w:rsidR="00000000" w:rsidDel="00000000" w:rsidP="00000000" w:rsidRDefault="00000000" w:rsidRPr="00000000" w14:paraId="00000052">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data science techniques were applied throughout the entire workflow. The dataset was first inspected to understand its structure and quality. Data preprocessing was then performed to identify missing values and duplicate observations. Exploratory visualizations were subsequently used to examine the target distribution and relationships between variables. Finally, machine learning models were developed and evaluated.</w:t>
      </w:r>
    </w:p>
    <w:p w:rsidR="00000000" w:rsidDel="00000000" w:rsidP="00000000" w:rsidRDefault="00000000" w:rsidRPr="00000000" w14:paraId="0000005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xb3qlonosupp" w:id="7"/>
      <w:bookmarkEnd w:id="7"/>
      <w:r w:rsidDel="00000000" w:rsidR="00000000" w:rsidRPr="00000000">
        <w:rPr>
          <w:rFonts w:ascii="Times New Roman" w:cs="Times New Roman" w:eastAsia="Times New Roman" w:hAnsi="Times New Roman"/>
          <w:b w:val="1"/>
          <w:bCs w:val="1"/>
          <w:sz w:val="24"/>
          <w:szCs w:val="24"/>
          <w:rtl w:val="0"/>
        </w:rPr>
        <w:t xml:space="preserve">1.3 Importance of Predictive Analytics</w:t>
      </w:r>
    </w:p>
    <w:p w:rsidR="00000000" w:rsidDel="00000000" w:rsidP="00000000" w:rsidRDefault="00000000" w:rsidRPr="00000000" w14:paraId="00000054">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analytics can help identify patterns within historical data and estimate the likelihood of an outcome. In healthcare, such analytical systems may provide supplementary information that can assist professionals in prioritizing further investigation.</w:t>
      </w:r>
    </w:p>
    <w:p w:rsidR="00000000" w:rsidDel="00000000" w:rsidP="00000000" w:rsidRDefault="00000000" w:rsidRPr="00000000" w14:paraId="00000055">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healthcare prediction requires careful validation because incorrect predictions can have significant consequences. Therefore, the model developed in this academic project should be considered a predictive analytics experiment and not a clinically validated diagnostic system.</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jc w:val="both"/>
        <w:rPr>
          <w:rFonts w:ascii="Times New Roman" w:cs="Times New Roman" w:eastAsia="Times New Roman" w:hAnsi="Times New Roman"/>
        </w:rPr>
      </w:pPr>
      <w:bookmarkStart w:colFirst="0" w:colLast="0" w:name="_ey0kmk4xpatu" w:id="8"/>
      <w:bookmarkEnd w:id="8"/>
      <w:r w:rsidDel="00000000" w:rsidR="00000000" w:rsidRPr="00000000">
        <w:rPr>
          <w:rFonts w:ascii="Times New Roman" w:cs="Times New Roman" w:eastAsia="Times New Roman" w:hAnsi="Times New Roman"/>
          <w:b w:val="1"/>
          <w:bCs w:val="1"/>
          <w:sz w:val="28"/>
          <w:szCs w:val="28"/>
          <w:rtl w:val="0"/>
        </w:rPr>
        <w:t xml:space="preserve">2. PROBLEM STATEMENT</w:t>
      </w:r>
      <w:r w:rsidDel="00000000" w:rsidR="00000000" w:rsidRPr="00000000">
        <w:rPr>
          <w:rtl w:val="0"/>
        </w:rPr>
      </w:r>
    </w:p>
    <w:p w:rsidR="00000000" w:rsidDel="00000000" w:rsidP="00000000" w:rsidRDefault="00000000" w:rsidRPr="00000000" w14:paraId="00000058">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addressed in this project is the development of a machine learning classification model capable of predicting whether a patient record corresponds to the presence or absence of heart disease.</w:t>
      </w:r>
    </w:p>
    <w:p w:rsidR="00000000" w:rsidDel="00000000" w:rsidP="00000000" w:rsidRDefault="00000000" w:rsidRPr="00000000" w14:paraId="00000059">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patient medical attributes as input variables and the </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 variable as the classification outcome. The challenge involves preparing the dataset appropriately, identifying patterns within the available variables, developing suitable classification algorithms and evaluating their ability to make predictions on unseen data.</w:t>
      </w:r>
    </w:p>
    <w:p w:rsidR="00000000" w:rsidDel="00000000" w:rsidP="00000000" w:rsidRDefault="00000000" w:rsidRPr="00000000" w14:paraId="0000005A">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objective is not only to determine which model performs better but also to interpret the results and develop strategic recommendations based on the analytical findings</w:t>
      </w:r>
    </w:p>
    <w:p w:rsidR="00000000" w:rsidDel="00000000" w:rsidP="00000000" w:rsidRDefault="00000000" w:rsidRPr="00000000" w14:paraId="0000005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3. PROJECT OBJECTIVES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and evaluate a machine learning classification system for heart disease prediction using patient medical attributes. </w:t>
      </w:r>
    </w:p>
    <w:p w:rsidR="00000000" w:rsidDel="00000000" w:rsidP="00000000" w:rsidRDefault="00000000" w:rsidRPr="00000000" w14:paraId="0000005E">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load and inspect the heart disease dataset.</w:t>
      </w:r>
    </w:p>
    <w:p w:rsidR="00000000" w:rsidDel="00000000" w:rsidP="00000000" w:rsidRDefault="00000000" w:rsidRPr="00000000" w14:paraId="0000005F">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the dataset structure and variables.</w:t>
      </w:r>
    </w:p>
    <w:p w:rsidR="00000000" w:rsidDel="00000000" w:rsidP="00000000" w:rsidRDefault="00000000" w:rsidRPr="00000000" w14:paraId="00000060">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missing values.</w:t>
      </w:r>
    </w:p>
    <w:p w:rsidR="00000000" w:rsidDel="00000000" w:rsidP="00000000" w:rsidRDefault="00000000" w:rsidRPr="00000000" w14:paraId="00000061">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duplicate records.</w:t>
      </w:r>
    </w:p>
    <w:p w:rsidR="00000000" w:rsidDel="00000000" w:rsidP="00000000" w:rsidRDefault="00000000" w:rsidRPr="00000000" w14:paraId="00000062">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remove duplicate observations.</w:t>
      </w:r>
    </w:p>
    <w:p w:rsidR="00000000" w:rsidDel="00000000" w:rsidP="00000000" w:rsidRDefault="00000000" w:rsidRPr="00000000" w14:paraId="00000063">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descriptive statistical analysis.</w:t>
      </w:r>
    </w:p>
    <w:p w:rsidR="00000000" w:rsidDel="00000000" w:rsidP="00000000" w:rsidRDefault="00000000" w:rsidRPr="00000000" w14:paraId="00000064">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the target-variable distribution.</w:t>
      </w:r>
    </w:p>
    <w:p w:rsidR="00000000" w:rsidDel="00000000" w:rsidP="00000000" w:rsidRDefault="00000000" w:rsidRPr="00000000" w14:paraId="00000065">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feature correlations.</w:t>
      </w:r>
    </w:p>
    <w:p w:rsidR="00000000" w:rsidDel="00000000" w:rsidP="00000000" w:rsidRDefault="00000000" w:rsidRPr="00000000" w14:paraId="00000066">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separate input features from the target variable.</w:t>
      </w:r>
    </w:p>
    <w:p w:rsidR="00000000" w:rsidDel="00000000" w:rsidP="00000000" w:rsidRDefault="00000000" w:rsidRPr="00000000" w14:paraId="00000067">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divide the data into training and testing sets.</w:t>
      </w:r>
    </w:p>
    <w:p w:rsidR="00000000" w:rsidDel="00000000" w:rsidP="00000000" w:rsidRDefault="00000000" w:rsidRPr="00000000" w14:paraId="0000006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ind w:left="0" w:firstLine="0"/>
        <w:jc w:val="both"/>
        <w:rPr>
          <w:rFonts w:ascii="Times New Roman" w:cs="Times New Roman" w:eastAsia="Times New Roman" w:hAnsi="Times New Roman"/>
          <w:b w:val="1"/>
          <w:bCs w:val="1"/>
          <w:sz w:val="28"/>
          <w:szCs w:val="28"/>
        </w:rPr>
      </w:pPr>
      <w:bookmarkStart w:colFirst="0" w:colLast="0" w:name="_imh1abiqw71y" w:id="9"/>
      <w:bookmarkEnd w:id="9"/>
      <w:r w:rsidDel="00000000" w:rsidR="00000000" w:rsidRPr="00000000">
        <w:rPr>
          <w:rFonts w:ascii="Times New Roman" w:cs="Times New Roman" w:eastAsia="Times New Roman" w:hAnsi="Times New Roman"/>
          <w:b w:val="1"/>
          <w:bCs w:val="1"/>
          <w:sz w:val="28"/>
          <w:szCs w:val="28"/>
          <w:rtl w:val="0"/>
        </w:rPr>
        <w:t xml:space="preserve">4. PROJECT SCOPE</w:t>
      </w:r>
    </w:p>
    <w:p w:rsidR="00000000" w:rsidDel="00000000" w:rsidP="00000000" w:rsidRDefault="00000000" w:rsidRPr="00000000" w14:paraId="0000006A">
      <w:pPr>
        <w:spacing w:after="240" w:before="240" w:lineRule="auto"/>
        <w:ind w:left="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this project covers the complete machine learning workflow for a binary heart disease classification problem. The project includes data preparation, exploratory data analysis, supervised machine learning, model evaluation and interpretation.</w:t>
      </w:r>
    </w:p>
    <w:p w:rsidR="00000000" w:rsidDel="00000000" w:rsidP="00000000" w:rsidRDefault="00000000" w:rsidRPr="00000000" w14:paraId="0000006B">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specifically evaluates Logistic Regression and Random Forest Classifier. The analysis includes accuracy, precision, recall, F1-score, confusion matrix, classification report, ROC analysis and Random Forest feature importance.</w:t>
      </w:r>
    </w:p>
    <w:p w:rsidR="00000000" w:rsidDel="00000000" w:rsidP="00000000" w:rsidRDefault="00000000" w:rsidRPr="00000000" w14:paraId="0000006C">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does not include clinical deployment, medical diagnosis, patient treatment recommendations or real-world healthcare integration. Such applications would require additional clinical validation, regulatory consideration, privacy protection and professional oversight.</w:t>
      </w:r>
    </w:p>
    <w:p w:rsidR="00000000" w:rsidDel="00000000" w:rsidP="00000000" w:rsidRDefault="00000000" w:rsidRPr="00000000" w14:paraId="0000006D">
      <w:pPr>
        <w:ind w:left="72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200025</wp:posOffset>
            </wp:positionV>
            <wp:extent cx="4352925" cy="771525"/>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352925" cy="771525"/>
                    </a:xfrm>
                    <a:prstGeom prst="rect"/>
                    <a:ln/>
                  </pic:spPr>
                </pic:pic>
              </a:graphicData>
            </a:graphic>
          </wp:anchor>
        </w:drawing>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the project is </w:t>
      </w:r>
      <w:r w:rsidDel="00000000" w:rsidR="00000000" w:rsidRPr="00000000">
        <w:rPr>
          <w:rFonts w:ascii="Times New Roman" w:cs="Times New Roman" w:eastAsia="Times New Roman" w:hAnsi="Times New Roman"/>
          <w:rtl w:val="0"/>
        </w:rPr>
        <w:t xml:space="preserve">cleaned_merged_heart_dataset.csv</w:t>
      </w:r>
      <w:r w:rsidDel="00000000" w:rsidR="00000000" w:rsidRPr="00000000">
        <w:rPr>
          <w:rFonts w:ascii="Times New Roman" w:cs="Times New Roman" w:eastAsia="Times New Roman" w:hAnsi="Times New Roman"/>
          <w:rtl w:val="0"/>
        </w:rPr>
        <w:t xml:space="preserve">. The initial dataset contains 1,888 observations and 14 columns. The dataset contains patient-related medical attributes and a target variable used for classification. </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84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Sample Records from the Heart Disease Dataset </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156163</wp:posOffset>
            </wp:positionV>
            <wp:extent cx="3019425" cy="1057275"/>
            <wp:effectExtent b="0" l="0" r="0" t="0"/>
            <wp:wrapSquare wrapText="bothSides" distB="114300" distT="114300" distL="114300" distR="114300"/>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019425" cy="1057275"/>
                    </a:xfrm>
                    <a:prstGeom prst="rect"/>
                    <a:ln/>
                  </pic:spPr>
                </pic:pic>
              </a:graphicData>
            </a:graphic>
          </wp:anchor>
        </w:drawing>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Initial Dataset Dimensions </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476625" cy="4810125"/>
            <wp:effectExtent b="0" l="0" r="0" t="0"/>
            <wp:wrapSquare wrapText="bothSides" distB="114300" distT="114300" distL="114300" distR="11430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76625" cy="4810125"/>
                    </a:xfrm>
                    <a:prstGeom prst="rect"/>
                    <a:ln/>
                  </pic:spPr>
                </pic:pic>
              </a:graphicData>
            </a:graphic>
          </wp:anchor>
        </w:drawing>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Dataset Structure and Data Types </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274225</wp:posOffset>
            </wp:positionV>
            <wp:extent cx="5731200" cy="1409700"/>
            <wp:effectExtent b="0" l="0" r="0" t="0"/>
            <wp:wrapSquare wrapText="bothSides" distB="114300" distT="114300" distL="114300" distR="114300"/>
            <wp:docPr id="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1409700"/>
                    </a:xfrm>
                    <a:prstGeom prst="rect"/>
                    <a:ln/>
                  </pic:spPr>
                </pic:pic>
              </a:graphicData>
            </a:graphic>
          </wp:anchor>
        </w:drawing>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Descriptive Statistical Summary </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Descriptive statistics were used to understand the central tendency and variation of the dataset. The average age in the initial dataset is approximately 54.35 years. The average resting blood pressure is approximately 131.55, while the average cholesterol measurement is approximately 246.86. The mean maximum heart rate is approximately 149.42 and the mean </w:t>
      </w:r>
      <w:r w:rsidDel="00000000" w:rsidR="00000000" w:rsidRPr="00000000">
        <w:rPr>
          <w:rFonts w:ascii="Times New Roman" w:cs="Times New Roman" w:eastAsia="Times New Roman" w:hAnsi="Times New Roman"/>
          <w:rtl w:val="0"/>
        </w:rPr>
        <w:t xml:space="preserve">oldpeak</w:t>
      </w:r>
      <w:r w:rsidDel="00000000" w:rsidR="00000000" w:rsidRPr="00000000">
        <w:rPr>
          <w:rFonts w:ascii="Times New Roman" w:cs="Times New Roman" w:eastAsia="Times New Roman" w:hAnsi="Times New Roman"/>
          <w:rtl w:val="0"/>
        </w:rPr>
        <w:t xml:space="preserve"> value is approximately 1.05. </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uvm0wg2uo3j" w:id="10"/>
      <w:bookmarkEnd w:id="10"/>
      <w:r w:rsidDel="00000000" w:rsidR="00000000" w:rsidRPr="00000000">
        <w:rPr>
          <w:rFonts w:ascii="Times New Roman" w:cs="Times New Roman" w:eastAsia="Times New Roman" w:hAnsi="Times New Roman"/>
          <w:b w:val="1"/>
          <w:bCs w:val="1"/>
          <w:sz w:val="28"/>
          <w:szCs w:val="28"/>
          <w:rtl w:val="0"/>
        </w:rPr>
        <w:t xml:space="preserve">6. TOOLS AND TECHNOLOGIES</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table.</w:t>
      </w:r>
    </w:p>
    <w:tbl>
      <w:tblPr>
        <w:tblStyle w:val="Table1"/>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545"/>
        <w:tblGridChange w:id="0">
          <w:tblGrid>
            <w:gridCol w:w="2150"/>
            <w:gridCol w:w="3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 /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manipulation and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operations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visualization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Seaborn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visualization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 classification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StandardScaler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scaling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 Notebook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and experimentation</w:t>
            </w:r>
          </w:p>
        </w:tc>
      </w:tr>
    </w:tbl>
    <w:p w:rsidR="00000000" w:rsidDel="00000000" w:rsidP="00000000" w:rsidRDefault="00000000" w:rsidRPr="00000000" w14:paraId="000000A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METHODOLOGY </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w:t>
      </w:r>
    </w:p>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Loading</w:t>
      </w:r>
    </w:p>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Inspection</w:t>
      </w:r>
    </w:p>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Analysis</w:t>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Removal</w:t>
      </w:r>
    </w:p>
    <w:p w:rsidR="00000000" w:rsidDel="00000000" w:rsidP="00000000" w:rsidRDefault="00000000" w:rsidRPr="00000000" w14:paraId="000000B6">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w:t>
      </w:r>
    </w:p>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 Target Separation</w:t>
      </w:r>
    </w:p>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Train-Test Split</w:t>
      </w:r>
    </w:p>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Scaling</w:t>
      </w:r>
    </w:p>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Development</w:t>
      </w:r>
    </w:p>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Evaluation</w:t>
      </w:r>
    </w:p>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Importance</w:t>
      </w:r>
    </w:p>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Interpretation</w:t>
      </w:r>
    </w:p>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i60ltcz27tnu" w:id="11"/>
      <w:bookmarkEnd w:id="11"/>
      <w:r w:rsidDel="00000000" w:rsidR="00000000" w:rsidRPr="00000000">
        <w:rPr>
          <w:rFonts w:ascii="Times New Roman" w:cs="Times New Roman" w:eastAsia="Times New Roman" w:hAnsi="Times New Roman"/>
          <w:b w:val="1"/>
          <w:bCs w:val="1"/>
          <w:sz w:val="24"/>
          <w:szCs w:val="24"/>
          <w:rtl w:val="0"/>
        </w:rPr>
        <w:t xml:space="preserve">7.1 Data Loading</w:t>
      </w:r>
    </w:p>
    <w:p w:rsidR="00000000" w:rsidDel="00000000" w:rsidP="00000000" w:rsidRDefault="00000000" w:rsidRPr="00000000" w14:paraId="000000C9">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was loaded into a Pandas DataFrame using the </w:t>
      </w:r>
      <w:r w:rsidDel="00000000" w:rsidR="00000000" w:rsidRPr="00000000">
        <w:rPr>
          <w:rFonts w:ascii="Times New Roman" w:cs="Times New Roman" w:eastAsia="Times New Roman" w:hAnsi="Times New Roman"/>
          <w:rtl w:val="0"/>
        </w:rPr>
        <w:t xml:space="preserve">read_csv()</w:t>
      </w:r>
      <w:r w:rsidDel="00000000" w:rsidR="00000000" w:rsidRPr="00000000">
        <w:rPr>
          <w:rFonts w:ascii="Times New Roman" w:cs="Times New Roman" w:eastAsia="Times New Roman" w:hAnsi="Times New Roman"/>
          <w:rtl w:val="0"/>
        </w:rPr>
        <w:t xml:space="preserve"> function. The </w:t>
      </w:r>
      <w:r w:rsidDel="00000000" w:rsidR="00000000" w:rsidRPr="00000000">
        <w:rPr>
          <w:rFonts w:ascii="Times New Roman" w:cs="Times New Roman" w:eastAsia="Times New Roman" w:hAnsi="Times New Roman"/>
          <w:rtl w:val="0"/>
        </w:rPr>
        <w:t xml:space="preserve">head()</w:t>
      </w:r>
      <w:r w:rsidDel="00000000" w:rsidR="00000000" w:rsidRPr="00000000">
        <w:rPr>
          <w:rFonts w:ascii="Times New Roman" w:cs="Times New Roman" w:eastAsia="Times New Roman" w:hAnsi="Times New Roman"/>
          <w:rtl w:val="0"/>
        </w:rPr>
        <w:t xml:space="preserve"> method was then used to inspect the first few records and verify that the dataset had been loaded correctly.</w:t>
      </w:r>
    </w:p>
    <w:p w:rsidR="00000000" w:rsidDel="00000000" w:rsidP="00000000" w:rsidRDefault="00000000" w:rsidRPr="00000000" w14:paraId="000000C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q2a9liw4xlql" w:id="12"/>
      <w:bookmarkEnd w:id="12"/>
      <w:r w:rsidDel="00000000" w:rsidR="00000000" w:rsidRPr="00000000">
        <w:rPr>
          <w:rFonts w:ascii="Times New Roman" w:cs="Times New Roman" w:eastAsia="Times New Roman" w:hAnsi="Times New Roman"/>
          <w:b w:val="1"/>
          <w:bCs w:val="1"/>
          <w:sz w:val="24"/>
          <w:szCs w:val="24"/>
          <w:rtl w:val="0"/>
        </w:rPr>
        <w:t xml:space="preserve">7.2 Data Inspection</w:t>
      </w:r>
    </w:p>
    <w:p w:rsidR="00000000" w:rsidDel="00000000" w:rsidP="00000000" w:rsidRDefault="00000000" w:rsidRPr="00000000" w14:paraId="000000CB">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inspection involved examining the dataset shape, data types and descriptive statistics. This step helped establish the size, structure and numerical characteristics of the data before preprocessing.</w:t>
      </w:r>
    </w:p>
    <w:p w:rsidR="00000000" w:rsidDel="00000000" w:rsidP="00000000" w:rsidRDefault="00000000" w:rsidRPr="00000000" w14:paraId="000000C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4ps5eau3o5ka" w:id="13"/>
      <w:bookmarkEnd w:id="13"/>
      <w:r w:rsidDel="00000000" w:rsidR="00000000" w:rsidRPr="00000000">
        <w:rPr>
          <w:rFonts w:ascii="Times New Roman" w:cs="Times New Roman" w:eastAsia="Times New Roman" w:hAnsi="Times New Roman"/>
          <w:b w:val="1"/>
          <w:bCs w:val="1"/>
          <w:sz w:val="24"/>
          <w:szCs w:val="24"/>
          <w:rtl w:val="0"/>
        </w:rPr>
        <w:t xml:space="preserve">7.3 Data Quality Analysis</w:t>
      </w:r>
    </w:p>
    <w:p w:rsidR="00000000" w:rsidDel="00000000" w:rsidP="00000000" w:rsidRDefault="00000000" w:rsidRPr="00000000" w14:paraId="000000CD">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analysis focused on missing values and duplicate observations. Missing-value analysis showed zero missing values across all columns, while duplicate analysis identified 1,286 duplicate records.</w:t>
      </w:r>
    </w:p>
    <w:p w:rsidR="00000000" w:rsidDel="00000000" w:rsidP="00000000" w:rsidRDefault="00000000" w:rsidRPr="00000000" w14:paraId="000000C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8p6okseu1tot" w:id="14"/>
      <w:bookmarkEnd w:id="14"/>
      <w:r w:rsidDel="00000000" w:rsidR="00000000" w:rsidRPr="00000000">
        <w:rPr>
          <w:rFonts w:ascii="Times New Roman" w:cs="Times New Roman" w:eastAsia="Times New Roman" w:hAnsi="Times New Roman"/>
          <w:b w:val="1"/>
          <w:bCs w:val="1"/>
          <w:sz w:val="24"/>
          <w:szCs w:val="24"/>
          <w:rtl w:val="0"/>
        </w:rPr>
        <w:t xml:space="preserve">7.4 Exploratory Data Analysis</w:t>
      </w:r>
    </w:p>
    <w:p w:rsidR="00000000" w:rsidDel="00000000" w:rsidP="00000000" w:rsidRDefault="00000000" w:rsidRPr="00000000" w14:paraId="000000CF">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analysis was performed using visualizations. A count plot was used to examine the target distribution and a correlation heatmap was used to examine relationships among variables.</w:t>
      </w:r>
    </w:p>
    <w:p w:rsidR="00000000" w:rsidDel="00000000" w:rsidP="00000000" w:rsidRDefault="00000000" w:rsidRPr="00000000" w14:paraId="000000D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uuvcoiuvl32m" w:id="15"/>
      <w:bookmarkEnd w:id="15"/>
      <w:r w:rsidDel="00000000" w:rsidR="00000000" w:rsidRPr="00000000">
        <w:rPr>
          <w:rFonts w:ascii="Times New Roman" w:cs="Times New Roman" w:eastAsia="Times New Roman" w:hAnsi="Times New Roman"/>
          <w:b w:val="1"/>
          <w:bCs w:val="1"/>
          <w:sz w:val="24"/>
          <w:szCs w:val="24"/>
          <w:rtl w:val="0"/>
        </w:rPr>
        <w:t xml:space="preserve">7.5 Machine Learning</w:t>
      </w:r>
    </w:p>
    <w:p w:rsidR="00000000" w:rsidDel="00000000" w:rsidP="00000000" w:rsidRDefault="00000000" w:rsidRPr="00000000" w14:paraId="000000D1">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supervised classification algorithms were implemented: Logistic Regression and Random Forest Classifier.</w:t>
      </w:r>
    </w:p>
    <w:p w:rsidR="00000000" w:rsidDel="00000000" w:rsidP="00000000" w:rsidRDefault="00000000" w:rsidRPr="00000000" w14:paraId="000000D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md8le252tjuk" w:id="16"/>
      <w:bookmarkEnd w:id="16"/>
      <w:r w:rsidDel="00000000" w:rsidR="00000000" w:rsidRPr="00000000">
        <w:rPr>
          <w:rFonts w:ascii="Times New Roman" w:cs="Times New Roman" w:eastAsia="Times New Roman" w:hAnsi="Times New Roman"/>
          <w:b w:val="1"/>
          <w:bCs w:val="1"/>
          <w:sz w:val="24"/>
          <w:szCs w:val="24"/>
          <w:rtl w:val="0"/>
        </w:rPr>
        <w:t xml:space="preserve">7.6 Evaluation</w:t>
      </w:r>
    </w:p>
    <w:p w:rsidR="00000000" w:rsidDel="00000000" w:rsidP="00000000" w:rsidRDefault="00000000" w:rsidRPr="00000000" w14:paraId="000000D3">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were evaluated using accuracy, precision, recall and F1-score. The project also includes a confusion matrix, classification report, ROC analysis and feature-importance analysis.</w:t>
      </w:r>
    </w:p>
    <w:p w:rsidR="00000000" w:rsidDel="00000000" w:rsidP="00000000" w:rsidRDefault="00000000" w:rsidRPr="00000000" w14:paraId="000000D4">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rcelcuu2te41" w:id="17"/>
      <w:bookmarkEnd w:id="17"/>
      <w:r w:rsidDel="00000000" w:rsidR="00000000" w:rsidRPr="00000000">
        <w:rPr>
          <w:rFonts w:ascii="Times New Roman" w:cs="Times New Roman" w:eastAsia="Times New Roman" w:hAnsi="Times New Roman"/>
          <w:b w:val="1"/>
          <w:bCs w:val="1"/>
          <w:sz w:val="28"/>
          <w:szCs w:val="28"/>
          <w:rtl w:val="0"/>
        </w:rPr>
        <w:t xml:space="preserve">8. DATA PREPROCESSING</w:t>
      </w:r>
    </w:p>
    <w:p w:rsidR="00000000" w:rsidDel="00000000" w:rsidP="00000000" w:rsidRDefault="00000000" w:rsidRPr="00000000" w14:paraId="000000D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jrdbzjpbyb1f" w:id="18"/>
      <w:bookmarkEnd w:id="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238125</wp:posOffset>
            </wp:positionV>
            <wp:extent cx="1326915" cy="2551151"/>
            <wp:effectExtent b="0" l="0" r="0" t="0"/>
            <wp:wrapSquare wrapText="bothSides" distB="114300" distT="114300" distL="114300" distR="11430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26915" cy="2551151"/>
                    </a:xfrm>
                    <a:prstGeom prst="rect"/>
                    <a:ln/>
                  </pic:spPr>
                </pic:pic>
              </a:graphicData>
            </a:graphic>
          </wp:anchor>
        </w:drawing>
      </w:r>
    </w:p>
    <w:p w:rsidR="00000000" w:rsidDel="00000000" w:rsidP="00000000" w:rsidRDefault="00000000" w:rsidRPr="00000000" w14:paraId="000000D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dt382mlsjd9" w:id="19"/>
      <w:bookmarkEnd w:id="19"/>
      <w:r w:rsidDel="00000000" w:rsidR="00000000" w:rsidRPr="00000000">
        <w:rPr>
          <w:rtl w:val="0"/>
        </w:rPr>
      </w:r>
    </w:p>
    <w:p w:rsidR="00000000" w:rsidDel="00000000" w:rsidP="00000000" w:rsidRDefault="00000000" w:rsidRPr="00000000" w14:paraId="000000D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5g28od9v88ft" w:id="20"/>
      <w:bookmarkEnd w:id="20"/>
      <w:r w:rsidDel="00000000" w:rsidR="00000000" w:rsidRPr="00000000">
        <w:rPr>
          <w:rFonts w:ascii="Times New Roman" w:cs="Times New Roman" w:eastAsia="Times New Roman" w:hAnsi="Times New Roman"/>
          <w:b w:val="1"/>
          <w:bCs w:val="1"/>
          <w:sz w:val="24"/>
          <w:szCs w:val="24"/>
          <w:rtl w:val="0"/>
        </w:rPr>
        <w:t xml:space="preserve">8.1 Missing Value Analysis</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values were examined using </w:t>
      </w:r>
      <w:r w:rsidDel="00000000" w:rsidR="00000000" w:rsidRPr="00000000">
        <w:rPr>
          <w:rFonts w:ascii="Times New Roman" w:cs="Times New Roman" w:eastAsia="Times New Roman" w:hAnsi="Times New Roman"/>
          <w:rtl w:val="0"/>
        </w:rPr>
        <w:t xml:space="preserve">df.isnull().sum()</w:t>
      </w:r>
      <w:r w:rsidDel="00000000" w:rsidR="00000000" w:rsidRPr="00000000">
        <w:rPr>
          <w:rFonts w:ascii="Times New Roman" w:cs="Times New Roman" w:eastAsia="Times New Roman" w:hAnsi="Times New Roman"/>
          <w:rtl w:val="0"/>
        </w:rPr>
        <w:t xml:space="preserve">. The result showed zero missing values for every column. Therefore, no missing-value imputation or replacement was necessary for this dataset. </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jc w:val="both"/>
        <w:rPr>
          <w:rFonts w:ascii="Times New Roman" w:cs="Times New Roman" w:eastAsia="Times New Roman" w:hAnsi="Times New Roman"/>
        </w:rPr>
      </w:pPr>
      <w:bookmarkStart w:colFirst="0" w:colLast="0" w:name="_adjxu41blphe" w:id="21"/>
      <w:bookmarkEnd w:id="21"/>
      <w:r w:rsidDel="00000000" w:rsidR="00000000" w:rsidRPr="00000000">
        <w:rPr>
          <w:rFonts w:ascii="Times New Roman" w:cs="Times New Roman" w:eastAsia="Times New Roman" w:hAnsi="Times New Roman"/>
          <w:b w:val="1"/>
          <w:bCs w:val="1"/>
          <w:sz w:val="28"/>
          <w:szCs w:val="28"/>
          <w:rtl w:val="0"/>
        </w:rPr>
        <w:t xml:space="preserve">8.2 DUPLICATE RECORDS</w:t>
      </w:r>
      <w:r w:rsidDel="00000000" w:rsidR="00000000" w:rsidRPr="00000000">
        <w:rPr>
          <w:rtl w:val="0"/>
        </w:rPr>
      </w:r>
    </w:p>
    <w:p w:rsidR="00000000" w:rsidDel="00000000" w:rsidP="00000000" w:rsidRDefault="00000000" w:rsidRPr="00000000" w14:paraId="000000D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1,286 duplicates.</w:t>
      </w:r>
      <w:r w:rsidDel="00000000" w:rsidR="00000000" w:rsidRPr="00000000">
        <w:rPr>
          <w:rtl w:val="0"/>
        </w:rPr>
      </w:r>
    </w:p>
    <w:p w:rsidR="00000000" w:rsidDel="00000000" w:rsidP="00000000" w:rsidRDefault="00000000" w:rsidRPr="00000000" w14:paraId="000000DD">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records were identified using </w:t>
      </w:r>
      <w:r w:rsidDel="00000000" w:rsidR="00000000" w:rsidRPr="00000000">
        <w:rPr>
          <w:rFonts w:ascii="Times New Roman" w:cs="Times New Roman" w:eastAsia="Times New Roman" w:hAnsi="Times New Roman"/>
          <w:rtl w:val="0"/>
        </w:rPr>
        <w:t xml:space="preserve">df.duplicated().sum()</w:t>
      </w:r>
      <w:r w:rsidDel="00000000" w:rsidR="00000000" w:rsidRPr="00000000">
        <w:rPr>
          <w:rFonts w:ascii="Times New Roman" w:cs="Times New Roman" w:eastAsia="Times New Roman" w:hAnsi="Times New Roman"/>
          <w:rtl w:val="0"/>
        </w:rPr>
        <w:t xml:space="preserve">. The result showed 1,286 duplicate observations. These records were removed using </w:t>
      </w:r>
      <w:r w:rsidDel="00000000" w:rsidR="00000000" w:rsidRPr="00000000">
        <w:rPr>
          <w:rFonts w:ascii="Times New Roman" w:cs="Times New Roman" w:eastAsia="Times New Roman" w:hAnsi="Times New Roman"/>
          <w:rtl w:val="0"/>
        </w:rPr>
        <w:t xml:space="preserve">df.drop_duplicates(inplace=True)</w:t>
      </w:r>
      <w:r w:rsidDel="00000000" w:rsidR="00000000" w:rsidRPr="00000000">
        <w:rPr>
          <w:rFonts w:ascii="Times New Roman" w:cs="Times New Roman" w:eastAsia="Times New Roman" w:hAnsi="Times New Roman"/>
          <w:rtl w:val="0"/>
        </w:rPr>
        <w:t xml:space="preserve">. Removing duplicates was necessary to prevent repeated observations from unnecessarily influencing subsequent analysis and model training</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174553</wp:posOffset>
            </wp:positionV>
            <wp:extent cx="3457575" cy="1257300"/>
            <wp:effectExtent b="0" l="0" r="0" t="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457575" cy="1257300"/>
                    </a:xfrm>
                    <a:prstGeom prst="rect"/>
                    <a:ln/>
                  </pic:spPr>
                </pic:pic>
              </a:graphicData>
            </a:graphic>
          </wp:anchor>
        </w:drawing>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8.3 FEATURE AND TARGET SEPARATION </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df.drop("target", axis=1) y = df["target"] </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data cleaning, the dataset was divided into independent variables and the target variable. The feature matrix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 contains the patient attributes used for prediction, while </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rtl w:val="0"/>
        </w:rPr>
        <w:t xml:space="preserve"> contains the </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 variable representing the classification outcome. </w:t>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8.4 TRAIN-TEST SPLIT </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train_test_split(</w:t>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test_size=0.2,</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random_state=42</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cleaned dataset was divided into training and testing subsets using an 80:20 ratio. The training subset was used to fit the machine learning models, while the testing subset was reserved for evaluating performance on unseen observations. The random state was fixed at 42 to support reproducibility. </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8.5 FEATURE SCALING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StandardScaler()</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scaling was performed for Logistic Regression using StandardScaler. The scaler was fitted using the training data and subsequently applied to both training and testing data. Standardization places numerical features on comparable scales, which is useful for models such as Logistic Regression. </w:t>
      </w:r>
    </w:p>
    <w:p w:rsidR="00000000" w:rsidDel="00000000" w:rsidP="00000000" w:rsidRDefault="00000000" w:rsidRPr="00000000" w14:paraId="000000FE">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2blml0plzvia" w:id="22"/>
      <w:bookmarkEnd w:id="22"/>
      <w:r w:rsidDel="00000000" w:rsidR="00000000" w:rsidRPr="00000000">
        <w:rPr>
          <w:rFonts w:ascii="Times New Roman" w:cs="Times New Roman" w:eastAsia="Times New Roman" w:hAnsi="Times New Roman"/>
          <w:b w:val="1"/>
          <w:bCs w:val="1"/>
          <w:sz w:val="28"/>
          <w:szCs w:val="28"/>
          <w:rtl w:val="0"/>
        </w:rPr>
        <w:t xml:space="preserve">9.1 Target Distribution</w:t>
      </w:r>
    </w:p>
    <w:p w:rsidR="00000000" w:rsidDel="00000000" w:rsidP="00000000" w:rsidRDefault="00000000" w:rsidRPr="00000000" w14:paraId="000000FF">
      <w:pPr>
        <w:spacing w:after="240" w:before="240" w:lineRule="auto"/>
        <w:ind w:left="0" w:right="6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Heart Disease Distribution</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 Seaborn count plot</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276225</wp:posOffset>
            </wp:positionV>
            <wp:extent cx="5014913" cy="3735245"/>
            <wp:effectExtent b="0" l="0" r="0" t="0"/>
            <wp:wrapSquare wrapText="bothSides" distB="114300" distT="114300" distL="114300" distR="11430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14913" cy="3735245"/>
                    </a:xfrm>
                    <a:prstGeom prst="rect"/>
                    <a:ln/>
                  </pic:spPr>
                </pic:pic>
              </a:graphicData>
            </a:graphic>
          </wp:anchor>
        </w:drawing>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distribution visualization shows the number of observations belonging to the two target classes. This analysis is useful for understanding the structure of the classification problem and checking whether the classes are represented relatively evenly.</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target distribution is important because severe class imbalance can affect the interpretation of classification metrics.</w:t>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wc8fl1fp2xw7" w:id="23"/>
      <w:bookmarkEnd w:id="23"/>
      <w:r w:rsidDel="00000000" w:rsidR="00000000" w:rsidRPr="00000000">
        <w:rPr>
          <w:rFonts w:ascii="Times New Roman" w:cs="Times New Roman" w:eastAsia="Times New Roman" w:hAnsi="Times New Roman"/>
          <w:b w:val="1"/>
          <w:bCs w:val="1"/>
          <w:sz w:val="28"/>
          <w:szCs w:val="28"/>
          <w:rtl w:val="0"/>
        </w:rPr>
        <w:t xml:space="preserve">9.2 CORRELATION ANALYSIS</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actual heatmap.</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428625</wp:posOffset>
            </wp:positionV>
            <wp:extent cx="5572125" cy="4343400"/>
            <wp:effectExtent b="0" l="0" r="0" t="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14"/>
                    <a:srcRect b="0" l="838" r="1173" t="0"/>
                    <a:stretch>
                      <a:fillRect/>
                    </a:stretch>
                  </pic:blipFill>
                  <pic:spPr>
                    <a:xfrm>
                      <a:off x="0" y="0"/>
                      <a:ext cx="5572125" cy="4343400"/>
                    </a:xfrm>
                    <a:prstGeom prst="rect"/>
                    <a:ln/>
                  </pic:spPr>
                </pic:pic>
              </a:graphicData>
            </a:graphic>
          </wp:anchor>
        </w:drawing>
      </w:r>
    </w:p>
    <w:p w:rsidR="00000000" w:rsidDel="00000000" w:rsidP="00000000" w:rsidRDefault="00000000" w:rsidRPr="00000000" w14:paraId="000001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correlation heatmap was used to visualize the pairwise correlations among the numerical variables. Correlation analysis provides an overview of the degree to which variables move together and can help identify potentially informative relationships.</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heatmap should be interpreted as an exploratory statistical visualization rather than evidence of causal relationships. Correlation does not establish that one variable directly causes another.</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MACHINE LEARNING MODEL DEVELOPMENT </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Logistic Regression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3143250" cy="2257425"/>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143250" cy="2257425"/>
                    </a:xfrm>
                    <a:prstGeom prst="rect"/>
                    <a:ln/>
                  </pic:spPr>
                </pic:pic>
              </a:graphicData>
            </a:graphic>
          </wp:anchor>
        </w:drawing>
      </w:r>
    </w:p>
    <w:p w:rsidR="00000000" w:rsidDel="00000000" w:rsidP="00000000" w:rsidRDefault="00000000" w:rsidRPr="00000000" w14:paraId="0000010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was selected as the first classification algorithm and serves as a baseline model for the project. It is suitable for binary classification and produces predictions based on the estimated probability of class membership.</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the Logistic Regression model was trained using standardized training features. Predictions and class probabilities were then generated for the testing dataset.</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 Random Forest </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RandomForestClassifier(</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n_estimators=100,</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random_state=42</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Classifier was implemented as the second machine learning algorithm. Random Forest is an ensemble-learning method that combines multiple decision trees to produce a classification result.</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100 trees (</w:t>
      </w:r>
      <w:r w:rsidDel="00000000" w:rsidR="00000000" w:rsidRPr="00000000">
        <w:rPr>
          <w:rFonts w:ascii="Times New Roman" w:cs="Times New Roman" w:eastAsia="Times New Roman" w:hAnsi="Times New Roman"/>
          <w:rtl w:val="0"/>
        </w:rPr>
        <w:t xml:space="preserve">n_estimators=100</w:t>
      </w:r>
      <w:r w:rsidDel="00000000" w:rsidR="00000000" w:rsidRPr="00000000">
        <w:rPr>
          <w:rFonts w:ascii="Times New Roman" w:cs="Times New Roman" w:eastAsia="Times New Roman" w:hAnsi="Times New Roman"/>
          <w:rtl w:val="0"/>
        </w:rPr>
        <w:t xml:space="preserve">) and a random state of 42. The Random Forest model was then used to generate predictions for the test dataset.</w:t>
      </w:r>
    </w:p>
    <w:p w:rsidR="00000000" w:rsidDel="00000000" w:rsidP="00000000" w:rsidRDefault="00000000" w:rsidRPr="00000000" w14:paraId="00000117">
      <w:pPr>
        <w:pStyle w:val="Heading1"/>
        <w:keepNext w:val="0"/>
        <w:keepLines w:val="0"/>
        <w:spacing w:before="480" w:lineRule="auto"/>
        <w:jc w:val="both"/>
        <w:rPr>
          <w:rFonts w:ascii="Times New Roman" w:cs="Times New Roman" w:eastAsia="Times New Roman" w:hAnsi="Times New Roman"/>
        </w:rPr>
      </w:pPr>
      <w:bookmarkStart w:colFirst="0" w:colLast="0" w:name="_h7ps29yd7paa" w:id="24"/>
      <w:bookmarkEnd w:id="24"/>
      <w:r w:rsidDel="00000000" w:rsidR="00000000" w:rsidRPr="00000000">
        <w:rPr>
          <w:rFonts w:ascii="Times New Roman" w:cs="Times New Roman" w:eastAsia="Times New Roman" w:hAnsi="Times New Roman"/>
          <w:b w:val="1"/>
          <w:bCs w:val="1"/>
          <w:sz w:val="28"/>
          <w:szCs w:val="28"/>
          <w:rtl w:val="0"/>
        </w:rPr>
        <w:t xml:space="preserve">11. MODEL EVALUATION</w: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ijfby1m54zi" w:id="25"/>
      <w:bookmarkEnd w:id="25"/>
      <w:r w:rsidDel="00000000" w:rsidR="00000000" w:rsidRPr="00000000">
        <w:rPr>
          <w:rFonts w:ascii="Times New Roman" w:cs="Times New Roman" w:eastAsia="Times New Roman" w:hAnsi="Times New Roman"/>
          <w:b w:val="1"/>
          <w:bCs w:val="1"/>
          <w:sz w:val="24"/>
          <w:szCs w:val="24"/>
          <w:rtl w:val="0"/>
        </w:rPr>
        <w:t xml:space="preserve">11.1 Evaluation Metrics</w:t>
      </w:r>
    </w:p>
    <w:p w:rsidR="00000000" w:rsidDel="00000000" w:rsidP="00000000" w:rsidRDefault="00000000" w:rsidRPr="00000000" w14:paraId="00000119">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oo60d5t5ms7j" w:id="26"/>
      <w:bookmarkEnd w:id="26"/>
      <w:r w:rsidDel="00000000" w:rsidR="00000000" w:rsidRPr="00000000">
        <w:rPr>
          <w:rFonts w:ascii="Times New Roman" w:cs="Times New Roman" w:eastAsia="Times New Roman" w:hAnsi="Times New Roman"/>
          <w:b w:val="1"/>
          <w:bCs w:val="1"/>
          <w:sz w:val="24"/>
          <w:szCs w:val="24"/>
          <w:rtl w:val="0"/>
        </w:rPr>
        <w:t xml:space="preserve">Accuracy</w:t>
      </w:r>
    </w:p>
    <w:p w:rsidR="00000000" w:rsidDel="00000000" w:rsidP="00000000" w:rsidRDefault="00000000" w:rsidRPr="00000000" w14:paraId="0000011A">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represents the proportion of all predictions that were correctly classified.</w:t>
      </w:r>
    </w:p>
    <w:p w:rsidR="00000000" w:rsidDel="00000000" w:rsidP="00000000" w:rsidRDefault="00000000" w:rsidRPr="00000000" w14:paraId="0000011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svi4g7dj16ls" w:id="27"/>
      <w:bookmarkEnd w:id="27"/>
      <w:r w:rsidDel="00000000" w:rsidR="00000000" w:rsidRPr="00000000">
        <w:rPr>
          <w:rFonts w:ascii="Times New Roman" w:cs="Times New Roman" w:eastAsia="Times New Roman" w:hAnsi="Times New Roman"/>
          <w:b w:val="1"/>
          <w:bCs w:val="1"/>
          <w:sz w:val="24"/>
          <w:szCs w:val="24"/>
          <w:rtl w:val="0"/>
        </w:rPr>
        <w:t xml:space="preserve">Precision</w:t>
      </w:r>
    </w:p>
    <w:p w:rsidR="00000000" w:rsidDel="00000000" w:rsidP="00000000" w:rsidRDefault="00000000" w:rsidRPr="00000000" w14:paraId="0000011C">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represents the proportion of observations predicted as positive that were actually positive.</w:t>
      </w:r>
    </w:p>
    <w:p w:rsidR="00000000" w:rsidDel="00000000" w:rsidP="00000000" w:rsidRDefault="00000000" w:rsidRPr="00000000" w14:paraId="0000011D">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ecr0rfjgo2wb" w:id="28"/>
      <w:bookmarkEnd w:id="28"/>
      <w:r w:rsidDel="00000000" w:rsidR="00000000" w:rsidRPr="00000000">
        <w:rPr>
          <w:rFonts w:ascii="Times New Roman" w:cs="Times New Roman" w:eastAsia="Times New Roman" w:hAnsi="Times New Roman"/>
          <w:b w:val="1"/>
          <w:bCs w:val="1"/>
          <w:sz w:val="24"/>
          <w:szCs w:val="24"/>
          <w:rtl w:val="0"/>
        </w:rPr>
        <w:t xml:space="preserve">Recall</w:t>
      </w:r>
    </w:p>
    <w:p w:rsidR="00000000" w:rsidDel="00000000" w:rsidP="00000000" w:rsidRDefault="00000000" w:rsidRPr="00000000" w14:paraId="0000011E">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represents the proportion of actual positive observations that were correctly identified by the model.</w:t>
      </w:r>
    </w:p>
    <w:p w:rsidR="00000000" w:rsidDel="00000000" w:rsidP="00000000" w:rsidRDefault="00000000" w:rsidRPr="00000000" w14:paraId="0000011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uho2v3765o5z" w:id="29"/>
      <w:bookmarkEnd w:id="29"/>
      <w:r w:rsidDel="00000000" w:rsidR="00000000" w:rsidRPr="00000000">
        <w:rPr>
          <w:rFonts w:ascii="Times New Roman" w:cs="Times New Roman" w:eastAsia="Times New Roman" w:hAnsi="Times New Roman"/>
          <w:b w:val="1"/>
          <w:bCs w:val="1"/>
          <w:sz w:val="24"/>
          <w:szCs w:val="24"/>
          <w:rtl w:val="0"/>
        </w:rPr>
        <w:t xml:space="preserve">F1-score</w:t>
      </w:r>
    </w:p>
    <w:p w:rsidR="00000000" w:rsidDel="00000000" w:rsidP="00000000" w:rsidRDefault="00000000" w:rsidRPr="00000000" w14:paraId="00000120">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 combines precision and recall into a single measure and is useful when both metrics are important.</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Logistic Regression Results </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232363</wp:posOffset>
            </wp:positionV>
            <wp:extent cx="3114675" cy="1057275"/>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114675" cy="1057275"/>
                    </a:xfrm>
                    <a:prstGeom prst="rect"/>
                    <a:ln/>
                  </pic:spPr>
                </pic:pic>
              </a:graphicData>
            </a:graphic>
          </wp:anchor>
        </w:drawing>
      </w:r>
    </w:p>
    <w:p w:rsidR="00000000" w:rsidDel="00000000" w:rsidP="00000000" w:rsidRDefault="00000000" w:rsidRPr="00000000" w14:paraId="0000012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yq3hq7hyfewn" w:id="30"/>
      <w:bookmarkEnd w:id="30"/>
      <w:r w:rsidDel="00000000" w:rsidR="00000000" w:rsidRPr="00000000">
        <w:rPr>
          <w:rFonts w:ascii="Times New Roman" w:cs="Times New Roman" w:eastAsia="Times New Roman" w:hAnsi="Times New Roman"/>
          <w:b w:val="1"/>
          <w:bCs w:val="1"/>
          <w:sz w:val="28"/>
          <w:szCs w:val="28"/>
          <w:rtl w:val="0"/>
        </w:rPr>
        <w:t xml:space="preserve">11.3Overall Model Comparison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633919</wp:posOffset>
            </wp:positionV>
            <wp:extent cx="4933950" cy="1104900"/>
            <wp:effectExtent b="0" l="0" r="0" t="0"/>
            <wp:wrapSquare wrapText="bothSides" distB="114300" distT="114300" distL="114300" distR="114300"/>
            <wp:docPr id="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933950" cy="1104900"/>
                    </a:xfrm>
                    <a:prstGeom prst="rect"/>
                    <a:ln/>
                  </pic:spPr>
                </pic:pic>
              </a:graphicData>
            </a:graphic>
          </wp:anchor>
        </w:drawing>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Comparison of Machine Learning Model Performance </w:t>
      </w:r>
    </w:p>
    <w:p w:rsidR="00000000" w:rsidDel="00000000" w:rsidP="00000000" w:rsidRDefault="00000000" w:rsidRPr="00000000" w14:paraId="00000128">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h63ys8j39ibf" w:id="31"/>
      <w:bookmarkEnd w:id="31"/>
      <w:r w:rsidDel="00000000" w:rsidR="00000000" w:rsidRPr="00000000">
        <w:rPr>
          <w:rFonts w:ascii="Times New Roman" w:cs="Times New Roman" w:eastAsia="Times New Roman" w:hAnsi="Times New Roman"/>
          <w:b w:val="1"/>
          <w:bCs w:val="1"/>
          <w:sz w:val="28"/>
          <w:szCs w:val="28"/>
          <w:rtl w:val="0"/>
        </w:rPr>
        <w:t xml:space="preserve">11.4 Interpretation</w:t>
      </w:r>
    </w:p>
    <w:p w:rsidR="00000000" w:rsidDel="00000000" w:rsidP="00000000" w:rsidRDefault="00000000" w:rsidRPr="00000000" w14:paraId="00000129">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comparison shows that Random Forest achieved better performance across all four reported evaluation metrics.</w:t>
      </w:r>
    </w:p>
    <w:p w:rsidR="00000000" w:rsidDel="00000000" w:rsidP="00000000" w:rsidRDefault="00000000" w:rsidRPr="00000000" w14:paraId="0000012A">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achieved an accuracy of 76.03%, compared with 69.42% for Logistic Regression. Its precision was 74.60%, recall was 78.33%, and F1-score was 76.42%. Logistic Regression achieved 70.18% precision, 66.67% recall and 68.38% F1-score.</w:t>
      </w:r>
    </w:p>
    <w:p w:rsidR="00000000" w:rsidDel="00000000" w:rsidP="00000000" w:rsidRDefault="00000000" w:rsidRPr="00000000" w14:paraId="0000012B">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among the two models evaluated in this project, Random Forest is the stronger-performing model based on the reported test-set metrics.</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9564" cy="2958964"/>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739564" cy="2958964"/>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Performance Comparison </w:t>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CONFUSION MATRIX ANALYSIS </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274225</wp:posOffset>
            </wp:positionV>
            <wp:extent cx="4914900" cy="384810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9"/>
                    <a:srcRect b="0" l="1149" r="0" t="1463"/>
                    <a:stretch>
                      <a:fillRect/>
                    </a:stretch>
                  </pic:blipFill>
                  <pic:spPr>
                    <a:xfrm>
                      <a:off x="0" y="0"/>
                      <a:ext cx="4914900" cy="3848100"/>
                    </a:xfrm>
                    <a:prstGeom prst="rect"/>
                    <a:ln/>
                  </pic:spPr>
                </pic:pic>
              </a:graphicData>
            </a:graphic>
          </wp:anchor>
        </w:drawing>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matrix provides a detailed view of the classification outcomes generated by Logistic Regression. It separates predictions into true positives, true negatives, false positives and false negatives.</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is important because overall accuracy alone does not show the types of errors made by the model. In a healthcare-related classification problem, false-negative predictions deserve particular attention because they represent positive cases that the model fails to identify.</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recall is an important metric to monitor alongside accuracy, precision and F1-score</w:t>
      </w:r>
    </w:p>
    <w:p w:rsidR="00000000" w:rsidDel="00000000" w:rsidP="00000000" w:rsidRDefault="00000000" w:rsidRPr="00000000" w14:paraId="0000013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CLASSIFICATION REPORT </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142875</wp:posOffset>
            </wp:positionV>
            <wp:extent cx="4638675" cy="1866900"/>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638675" cy="1866900"/>
                    </a:xfrm>
                    <a:prstGeom prst="rect"/>
                    <a:ln/>
                  </pic:spPr>
                </pic:pic>
              </a:graphicData>
            </a:graphic>
          </wp:anchor>
        </w:drawing>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123825</wp:posOffset>
            </wp:positionV>
            <wp:extent cx="4685608" cy="3393900"/>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21"/>
                    <a:srcRect b="0" l="1246" r="0" t="2073"/>
                    <a:stretch>
                      <a:fillRect/>
                    </a:stretch>
                  </pic:blipFill>
                  <pic:spPr>
                    <a:xfrm>
                      <a:off x="0" y="0"/>
                      <a:ext cx="4685608" cy="3393900"/>
                    </a:xfrm>
                    <a:prstGeom prst="rect"/>
                    <a:ln/>
                  </pic:spPr>
                </pic:pic>
              </a:graphicData>
            </a:graphic>
          </wp:anchor>
        </w:drawing>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ROC CURVE ANALYSIS </w:t>
      </w:r>
    </w:p>
    <w:p w:rsidR="00000000" w:rsidDel="00000000" w:rsidP="00000000" w:rsidRDefault="00000000" w:rsidRPr="00000000" w14:paraId="00000143">
      <w:pPr>
        <w:spacing w:after="240" w:before="240" w:lineRule="auto"/>
        <w:ind w:left="0" w:right="6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13: Classification Report for Logistic Regression</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classification report presents precision, recall and F1-score separately for each class. The support values indicate the number of test observations belonging to each class. The test set contains 121 observations in total, with 61 observations in class 0 and 60 observations in class 1. </w:t>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Receiver Operating Characteristic curve evaluates the classification model across different decision thresholds. It compares the true-positive rate against the false-positive rate.</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ROC curve provides additional information about the model's discrimination ability beyond a single accuracy value. The Area Under the Curve can be used as a summary measure of classification discrimination.</w:t>
      </w:r>
    </w:p>
    <w:p w:rsidR="00000000" w:rsidDel="00000000" w:rsidP="00000000" w:rsidRDefault="00000000" w:rsidRPr="00000000" w14:paraId="0000014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RANDOM FOREST FEATURE IMPORTANCE </w:t>
      </w:r>
    </w:p>
    <w:p w:rsidR="00000000" w:rsidDel="00000000" w:rsidP="00000000" w:rsidRDefault="00000000" w:rsidRPr="00000000" w14:paraId="0000014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48325" cy="2981325"/>
            <wp:effectExtent b="0" l="0" r="0" t="0"/>
            <wp:docPr id="4" name="image6.png"/>
            <a:graphic>
              <a:graphicData uri="http://schemas.openxmlformats.org/drawingml/2006/picture">
                <pic:pic>
                  <pic:nvPicPr>
                    <pic:cNvPr id="0" name="image6.png"/>
                    <pic:cNvPicPr preferRelativeResize="0"/>
                  </pic:nvPicPr>
                  <pic:blipFill>
                    <a:blip r:embed="rId22"/>
                    <a:srcRect b="0" l="753" r="0" t="0"/>
                    <a:stretch>
                      <a:fillRect/>
                    </a:stretch>
                  </pic:blipFill>
                  <pic:spPr>
                    <a:xfrm>
                      <a:off x="0" y="0"/>
                      <a:ext cx="56483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15: Feature Importance Using Random Forest </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Random Forest feature-import</w:t>
      </w:r>
    </w:p>
    <w:p w:rsidR="00000000" w:rsidDel="00000000" w:rsidP="00000000" w:rsidRDefault="00000000" w:rsidRPr="00000000" w14:paraId="0000015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jdr68cjrsz9p" w:id="32"/>
      <w:bookmarkEnd w:id="32"/>
      <w:r w:rsidDel="00000000" w:rsidR="00000000" w:rsidRPr="00000000">
        <w:rPr>
          <w:rFonts w:ascii="Times New Roman" w:cs="Times New Roman" w:eastAsia="Times New Roman" w:hAnsi="Times New Roman"/>
          <w:b w:val="1"/>
          <w:bCs w:val="1"/>
          <w:sz w:val="24"/>
          <w:szCs w:val="24"/>
          <w:rtl w:val="0"/>
        </w:rPr>
        <w:t xml:space="preserve">Finding 1 — Dataset Structure</w:t>
      </w:r>
    </w:p>
    <w:p w:rsidR="00000000" w:rsidDel="00000000" w:rsidP="00000000" w:rsidRDefault="00000000" w:rsidRPr="00000000" w14:paraId="00000151">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dataset contains 1,888 observations and 14 columns. All 14 columns were available for the initial analysis.</w:t>
      </w:r>
    </w:p>
    <w:p w:rsidR="00000000" w:rsidDel="00000000" w:rsidP="00000000" w:rsidRDefault="00000000" w:rsidRPr="00000000" w14:paraId="0000015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3g7yqz55zodf" w:id="33"/>
      <w:bookmarkEnd w:id="33"/>
      <w:r w:rsidDel="00000000" w:rsidR="00000000" w:rsidRPr="00000000">
        <w:rPr>
          <w:rFonts w:ascii="Times New Roman" w:cs="Times New Roman" w:eastAsia="Times New Roman" w:hAnsi="Times New Roman"/>
          <w:b w:val="1"/>
          <w:bCs w:val="1"/>
          <w:sz w:val="24"/>
          <w:szCs w:val="24"/>
          <w:rtl w:val="0"/>
        </w:rPr>
        <w:t xml:space="preserve">Finding 2 — No Missing Values</w:t>
      </w:r>
    </w:p>
    <w:p w:rsidR="00000000" w:rsidDel="00000000" w:rsidP="00000000" w:rsidRDefault="00000000" w:rsidRPr="00000000" w14:paraId="00000153">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Missing-value analysis showed zero missing values across all columns. Therefore, no imputation method was required.</w:t>
      </w:r>
    </w:p>
    <w:p w:rsidR="00000000" w:rsidDel="00000000" w:rsidP="00000000" w:rsidRDefault="00000000" w:rsidRPr="00000000" w14:paraId="0000015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k7eie8b2unkp" w:id="34"/>
      <w:bookmarkEnd w:id="34"/>
      <w:r w:rsidDel="00000000" w:rsidR="00000000" w:rsidRPr="00000000">
        <w:rPr>
          <w:rFonts w:ascii="Times New Roman" w:cs="Times New Roman" w:eastAsia="Times New Roman" w:hAnsi="Times New Roman"/>
          <w:b w:val="1"/>
          <w:bCs w:val="1"/>
          <w:sz w:val="24"/>
          <w:szCs w:val="24"/>
          <w:rtl w:val="0"/>
        </w:rPr>
        <w:t xml:space="preserve">Finding 3 — Large Number of Duplicates</w:t>
      </w:r>
    </w:p>
    <w:p w:rsidR="00000000" w:rsidDel="00000000" w:rsidP="00000000" w:rsidRDefault="00000000" w:rsidRPr="00000000" w14:paraId="00000155">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contained 1,286 duplicate observations. These were removed before model development.</w:t>
      </w:r>
    </w:p>
    <w:p w:rsidR="00000000" w:rsidDel="00000000" w:rsidP="00000000" w:rsidRDefault="00000000" w:rsidRPr="00000000" w14:paraId="0000015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5n4svio34fjj" w:id="35"/>
      <w:bookmarkEnd w:id="35"/>
      <w:r w:rsidDel="00000000" w:rsidR="00000000" w:rsidRPr="00000000">
        <w:rPr>
          <w:rFonts w:ascii="Times New Roman" w:cs="Times New Roman" w:eastAsia="Times New Roman" w:hAnsi="Times New Roman"/>
          <w:b w:val="1"/>
          <w:bCs w:val="1"/>
          <w:sz w:val="24"/>
          <w:szCs w:val="24"/>
          <w:rtl w:val="0"/>
        </w:rPr>
        <w:t xml:space="preserve">Finding 4 — Random Forest Performed Better</w:t>
      </w:r>
    </w:p>
    <w:p w:rsidR="00000000" w:rsidDel="00000000" w:rsidP="00000000" w:rsidRDefault="00000000" w:rsidRPr="00000000" w14:paraId="00000157">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achieved 76.03% accuracy compared with 69.42% for Logistic Regression and also achieved higher precision, recall and F1-score.</w:t>
      </w:r>
    </w:p>
    <w:p w:rsidR="00000000" w:rsidDel="00000000" w:rsidP="00000000" w:rsidRDefault="00000000" w:rsidRPr="00000000" w14:paraId="0000015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mi33oy3omrye" w:id="36"/>
      <w:bookmarkEnd w:id="36"/>
      <w:r w:rsidDel="00000000" w:rsidR="00000000" w:rsidRPr="00000000">
        <w:rPr>
          <w:rFonts w:ascii="Times New Roman" w:cs="Times New Roman" w:eastAsia="Times New Roman" w:hAnsi="Times New Roman"/>
          <w:b w:val="1"/>
          <w:bCs w:val="1"/>
          <w:sz w:val="24"/>
          <w:szCs w:val="24"/>
          <w:rtl w:val="0"/>
        </w:rPr>
        <w:t xml:space="preserve">Finding 5 — Recall</w:t>
      </w:r>
    </w:p>
    <w:p w:rsidR="00000000" w:rsidDel="00000000" w:rsidP="00000000" w:rsidRDefault="00000000" w:rsidRPr="00000000" w14:paraId="00000159">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achieved a recall of 78.33%, which was higher than Logistic Regression's recall of 66.67%.</w:t>
      </w:r>
    </w:p>
    <w:p w:rsidR="00000000" w:rsidDel="00000000" w:rsidP="00000000" w:rsidRDefault="00000000" w:rsidRPr="00000000" w14:paraId="0000015A">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indicates that, on the evaluated test set, Random Forest identified a larger proportion of positive cases than Logistic Regression.</w:t>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 BUSINESS AND RESEARCH IMPACT </w:t>
      </w:r>
    </w:p>
    <w:p w:rsidR="00000000" w:rsidDel="00000000" w:rsidP="00000000" w:rsidRDefault="00000000" w:rsidRPr="00000000" w14:paraId="0000015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1cvze172v07" w:id="37"/>
      <w:bookmarkEnd w:id="37"/>
      <w:r w:rsidDel="00000000" w:rsidR="00000000" w:rsidRPr="00000000">
        <w:rPr>
          <w:rFonts w:ascii="Times New Roman" w:cs="Times New Roman" w:eastAsia="Times New Roman" w:hAnsi="Times New Roman"/>
          <w:b w:val="1"/>
          <w:bCs w:val="1"/>
          <w:sz w:val="24"/>
          <w:szCs w:val="24"/>
          <w:rtl w:val="0"/>
        </w:rPr>
        <w:t xml:space="preserve">18.1 Healthcare Organization Impact</w:t>
      </w:r>
    </w:p>
    <w:p w:rsidR="00000000" w:rsidDel="00000000" w:rsidP="00000000" w:rsidRDefault="00000000" w:rsidRPr="00000000" w14:paraId="0000015F">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validated predictive analytics system could potentially support healthcare organizations by providing automated analysis of structured patient information. Such systems could assist with preliminary screening workflows and prioritization of records for further review.</w:t>
      </w:r>
    </w:p>
    <w:p w:rsidR="00000000" w:rsidDel="00000000" w:rsidP="00000000" w:rsidRDefault="00000000" w:rsidRPr="00000000" w14:paraId="0000016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snsw30lkxlup" w:id="38"/>
      <w:bookmarkEnd w:id="38"/>
      <w:r w:rsidDel="00000000" w:rsidR="00000000" w:rsidRPr="00000000">
        <w:rPr>
          <w:rFonts w:ascii="Times New Roman" w:cs="Times New Roman" w:eastAsia="Times New Roman" w:hAnsi="Times New Roman"/>
          <w:b w:val="1"/>
          <w:bCs w:val="1"/>
          <w:sz w:val="24"/>
          <w:szCs w:val="24"/>
          <w:rtl w:val="0"/>
        </w:rPr>
        <w:t xml:space="preserve">18.2 Healthcare Professional Impact</w:t>
      </w:r>
    </w:p>
    <w:p w:rsidR="00000000" w:rsidDel="00000000" w:rsidP="00000000" w:rsidRDefault="00000000" w:rsidRPr="00000000" w14:paraId="00000161">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can provide an additional source of analytical information to healthcare professionals. Instead of manually analyzing every variable independently, a predictive system can process multiple variables simultaneously and produce a model-generated classification.</w:t>
      </w:r>
    </w:p>
    <w:p w:rsidR="00000000" w:rsidDel="00000000" w:rsidP="00000000" w:rsidRDefault="00000000" w:rsidRPr="00000000" w14:paraId="0000016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7gfhmk2zukps" w:id="39"/>
      <w:bookmarkEnd w:id="39"/>
      <w:r w:rsidDel="00000000" w:rsidR="00000000" w:rsidRPr="00000000">
        <w:rPr>
          <w:rFonts w:ascii="Times New Roman" w:cs="Times New Roman" w:eastAsia="Times New Roman" w:hAnsi="Times New Roman"/>
          <w:b w:val="1"/>
          <w:bCs w:val="1"/>
          <w:sz w:val="24"/>
          <w:szCs w:val="24"/>
          <w:rtl w:val="0"/>
        </w:rPr>
        <w:t xml:space="preserve">18.3 Patient-Level Impact</w:t>
      </w:r>
    </w:p>
    <w:p w:rsidR="00000000" w:rsidDel="00000000" w:rsidP="00000000" w:rsidRDefault="00000000" w:rsidRPr="00000000" w14:paraId="00000163">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properly validated and responsibly deployed, predictive analytics could potentially support earlier identification of records requiring further evaluation. This could contribute to more structured monitoring and personalized healthcare workflows.</w:t>
      </w:r>
    </w:p>
    <w:p w:rsidR="00000000" w:rsidDel="00000000" w:rsidP="00000000" w:rsidRDefault="00000000" w:rsidRPr="00000000" w14:paraId="0000016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2c6mhmeemcat" w:id="40"/>
      <w:bookmarkEnd w:id="40"/>
      <w:r w:rsidDel="00000000" w:rsidR="00000000" w:rsidRPr="00000000">
        <w:rPr>
          <w:rFonts w:ascii="Times New Roman" w:cs="Times New Roman" w:eastAsia="Times New Roman" w:hAnsi="Times New Roman"/>
          <w:b w:val="1"/>
          <w:bCs w:val="1"/>
          <w:sz w:val="24"/>
          <w:szCs w:val="24"/>
          <w:rtl w:val="0"/>
        </w:rPr>
        <w:t xml:space="preserve">18.4 Research Impact</w:t>
      </w:r>
    </w:p>
    <w:p w:rsidR="00000000" w:rsidDel="00000000" w:rsidP="00000000" w:rsidRDefault="00000000" w:rsidRPr="00000000" w14:paraId="00000165">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establishes a baseline for future experimentation in healthcare machine learning. The Random Forest model can serve as a benchmark for evaluating more advanced algorithms such as XGBoost and neural networks.</w:t>
      </w:r>
    </w:p>
    <w:p w:rsidR="00000000" w:rsidDel="00000000" w:rsidP="00000000" w:rsidRDefault="00000000" w:rsidRPr="00000000" w14:paraId="00000166">
      <w:pPr>
        <w:pStyle w:val="Heading1"/>
        <w:keepNext w:val="0"/>
        <w:keepLines w:val="0"/>
        <w:spacing w:before="480" w:lineRule="auto"/>
        <w:jc w:val="both"/>
        <w:rPr>
          <w:rFonts w:ascii="Times New Roman" w:cs="Times New Roman" w:eastAsia="Times New Roman" w:hAnsi="Times New Roman"/>
          <w:sz w:val="38"/>
          <w:szCs w:val="38"/>
        </w:rPr>
      </w:pPr>
      <w:bookmarkStart w:colFirst="0" w:colLast="0" w:name="_qp64qhrgpka5" w:id="41"/>
      <w:bookmarkEnd w:id="41"/>
      <w:r w:rsidDel="00000000" w:rsidR="00000000" w:rsidRPr="00000000">
        <w:rPr>
          <w:rFonts w:ascii="Times New Roman" w:cs="Times New Roman" w:eastAsia="Times New Roman" w:hAnsi="Times New Roman"/>
          <w:b w:val="1"/>
          <w:bCs w:val="1"/>
          <w:sz w:val="26"/>
          <w:szCs w:val="26"/>
          <w:rtl w:val="0"/>
        </w:rPr>
        <w:t xml:space="preserve">19. LIMITATIONS</w:t>
      </w:r>
      <w:r w:rsidDel="00000000" w:rsidR="00000000" w:rsidRPr="00000000">
        <w:rPr>
          <w:rtl w:val="0"/>
        </w:rPr>
      </w:r>
    </w:p>
    <w:p w:rsidR="00000000" w:rsidDel="00000000" w:rsidP="00000000" w:rsidRDefault="00000000" w:rsidRPr="00000000" w14:paraId="00000167">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dataset size</w:t>
      </w:r>
    </w:p>
    <w:p w:rsidR="00000000" w:rsidDel="00000000" w:rsidP="00000000" w:rsidRDefault="00000000" w:rsidRPr="00000000" w14:paraId="00000168">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for more diverse patient data</w:t>
      </w:r>
    </w:p>
    <w:p w:rsidR="00000000" w:rsidDel="00000000" w:rsidP="00000000" w:rsidRDefault="00000000" w:rsidRPr="00000000" w14:paraId="00000169">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lifestyle factors</w:t>
      </w:r>
    </w:p>
    <w:p w:rsidR="00000000" w:rsidDel="00000000" w:rsidP="00000000" w:rsidRDefault="00000000" w:rsidRPr="00000000" w14:paraId="0000016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9heaihi2ulp4" w:id="42"/>
      <w:bookmarkEnd w:id="42"/>
      <w:r w:rsidDel="00000000" w:rsidR="00000000" w:rsidRPr="00000000">
        <w:rPr>
          <w:rFonts w:ascii="Times New Roman" w:cs="Times New Roman" w:eastAsia="Times New Roman" w:hAnsi="Times New Roman"/>
          <w:b w:val="1"/>
          <w:bCs w:val="1"/>
          <w:sz w:val="24"/>
          <w:szCs w:val="24"/>
          <w:rtl w:val="0"/>
        </w:rPr>
        <w:t xml:space="preserve">19.1 Dataset Size</w:t>
      </w:r>
    </w:p>
    <w:p w:rsidR="00000000" w:rsidDel="00000000" w:rsidP="00000000" w:rsidRDefault="00000000" w:rsidRPr="00000000" w14:paraId="0000016B">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available dataset may not be sufficiently large to represent all possible patient populations and clinical conditions. Model performance can vary when applied to datasets with different characteristics.</w:t>
      </w:r>
    </w:p>
    <w:p w:rsidR="00000000" w:rsidDel="00000000" w:rsidP="00000000" w:rsidRDefault="00000000" w:rsidRPr="00000000" w14:paraId="0000016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ao15p6dn8zr2" w:id="43"/>
      <w:bookmarkEnd w:id="43"/>
      <w:r w:rsidDel="00000000" w:rsidR="00000000" w:rsidRPr="00000000">
        <w:rPr>
          <w:rFonts w:ascii="Times New Roman" w:cs="Times New Roman" w:eastAsia="Times New Roman" w:hAnsi="Times New Roman"/>
          <w:b w:val="1"/>
          <w:bCs w:val="1"/>
          <w:sz w:val="24"/>
          <w:szCs w:val="24"/>
          <w:rtl w:val="0"/>
        </w:rPr>
        <w:t xml:space="preserve">19.2 Patient Diversity</w:t>
      </w:r>
    </w:p>
    <w:p w:rsidR="00000000" w:rsidDel="00000000" w:rsidP="00000000" w:rsidRDefault="00000000" w:rsidRPr="00000000" w14:paraId="0000016D">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should be evaluated on more diverse patient populations before any practical deployment. Differences in demographics, healthcare settings and data collection practices may affect predictive performance.</w:t>
      </w:r>
    </w:p>
    <w:p w:rsidR="00000000" w:rsidDel="00000000" w:rsidP="00000000" w:rsidRDefault="00000000" w:rsidRPr="00000000" w14:paraId="0000016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9io5rk4p8o00" w:id="44"/>
      <w:bookmarkEnd w:id="44"/>
      <w:r w:rsidDel="00000000" w:rsidR="00000000" w:rsidRPr="00000000">
        <w:rPr>
          <w:rFonts w:ascii="Times New Roman" w:cs="Times New Roman" w:eastAsia="Times New Roman" w:hAnsi="Times New Roman"/>
          <w:b w:val="1"/>
          <w:bCs w:val="1"/>
          <w:sz w:val="24"/>
          <w:szCs w:val="24"/>
          <w:rtl w:val="0"/>
        </w:rPr>
        <w:t xml:space="preserve">19.3 Missing Lifestyle Factors</w:t>
      </w:r>
    </w:p>
    <w:p w:rsidR="00000000" w:rsidDel="00000000" w:rsidP="00000000" w:rsidRDefault="00000000" w:rsidRPr="00000000" w14:paraId="0000016F">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dataset does not include every potential factor associated with health outcomes. Lifestyle and environmental factors may provide additional information but are not currently represented in the available feature set.</w:t>
      </w:r>
    </w:p>
    <w:p w:rsidR="00000000" w:rsidDel="00000000" w:rsidP="00000000" w:rsidRDefault="00000000" w:rsidRPr="00000000" w14:paraId="00000170">
      <w:pPr>
        <w:pStyle w:val="Heading2"/>
        <w:keepNext w:val="0"/>
        <w:keepLines w:val="0"/>
        <w:spacing w:after="80" w:lineRule="auto"/>
        <w:jc w:val="both"/>
        <w:rPr>
          <w:rFonts w:ascii="Times New Roman" w:cs="Times New Roman" w:eastAsia="Times New Roman" w:hAnsi="Times New Roman"/>
        </w:rPr>
      </w:pPr>
      <w:bookmarkStart w:colFirst="0" w:colLast="0" w:name="_55yqp6pzkg6" w:id="45"/>
      <w:bookmarkEnd w:id="45"/>
      <w:r w:rsidDel="00000000" w:rsidR="00000000" w:rsidRPr="00000000">
        <w:rPr>
          <w:rFonts w:ascii="Times New Roman" w:cs="Times New Roman" w:eastAsia="Times New Roman" w:hAnsi="Times New Roman"/>
          <w:b w:val="1"/>
          <w:bCs w:val="1"/>
          <w:sz w:val="24"/>
          <w:szCs w:val="24"/>
          <w:rtl w:val="0"/>
        </w:rPr>
        <w:t xml:space="preserve">19.4 Academic Nature of the Model</w:t>
      </w:r>
      <w:r w:rsidDel="00000000" w:rsidR="00000000" w:rsidRPr="00000000">
        <w:rPr>
          <w:rtl w:val="0"/>
        </w:rPr>
      </w:r>
    </w:p>
    <w:p w:rsidR="00000000" w:rsidDel="00000000" w:rsidP="00000000" w:rsidRDefault="00000000" w:rsidRPr="00000000" w14:paraId="00000171">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developed as an academic machine learning project. It has not undergone clinical validation or prospective evaluation. Therefore, its predictions should not be interpreted as medical diagnoses.</w:t>
      </w:r>
    </w:p>
    <w:p w:rsidR="00000000" w:rsidDel="00000000" w:rsidP="00000000" w:rsidRDefault="00000000" w:rsidRPr="00000000" w14:paraId="00000172">
      <w:pPr>
        <w:spacing w:after="240" w:before="240" w:lineRule="auto"/>
        <w:ind w:left="600" w:right="60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240" w:before="240" w:lineRule="auto"/>
        <w:ind w:left="0" w:right="6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 CONCLUSION</w:t>
      </w:r>
    </w:p>
    <w:p w:rsidR="00000000" w:rsidDel="00000000" w:rsidP="00000000" w:rsidRDefault="00000000" w:rsidRPr="00000000" w14:paraId="00000174">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demonstrated an end-to-end machine learning workflow for heart disease prediction using structured patient medical attributes. The project began with dataset loading and inspection and progressed through data-quality analysis, duplicate removal, exploratory data analysis, feature preparation, machine learning model development and evaluation.</w:t>
      </w:r>
    </w:p>
    <w:p w:rsidR="00000000" w:rsidDel="00000000" w:rsidP="00000000" w:rsidRDefault="00000000" w:rsidRPr="00000000" w14:paraId="00000175">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dataset consisted of 1,888 observations and 14 columns. Data-quality analysis showed no missing values, while duplicate analysis identified 1,286 duplicate observations. These duplicate records were removed before model development.</w:t>
      </w:r>
    </w:p>
    <w:p w:rsidR="00000000" w:rsidDel="00000000" w:rsidP="00000000" w:rsidRDefault="00000000" w:rsidRPr="00000000" w14:paraId="00000176">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classification algorithms were developed: Logistic Regression and Random Forest Classifier. Logistic Regression achieved 69.42% accuracy, 70.18% precision, 66.67% recall and 68.38% F1-score. Random Forest achieved 76.03% accuracy, 74.60% precision, 78.33% recall and 76.42% F1-score.</w:t>
      </w:r>
    </w:p>
    <w:p w:rsidR="00000000" w:rsidDel="00000000" w:rsidP="00000000" w:rsidRDefault="00000000" w:rsidRPr="00000000" w14:paraId="00000177">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evaluation metrics, Random Forest performed better than Logistic Regression on the test dataset. The Random Forest feature-importance analysis identified </w:t>
      </w:r>
      <w:r w:rsidDel="00000000" w:rsidR="00000000" w:rsidRPr="00000000">
        <w:rPr>
          <w:rFonts w:ascii="Times New Roman" w:cs="Times New Roman" w:eastAsia="Times New Roman" w:hAnsi="Times New Roman"/>
          <w:rtl w:val="0"/>
        </w:rPr>
        <w:t xml:space="preserve">thal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slope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thalachh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chol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age</w:t>
      </w:r>
      <w:r w:rsidDel="00000000" w:rsidR="00000000" w:rsidRPr="00000000">
        <w:rPr>
          <w:rFonts w:ascii="Times New Roman" w:cs="Times New Roman" w:eastAsia="Times New Roman" w:hAnsi="Times New Roman"/>
          <w:rtl w:val="0"/>
        </w:rPr>
        <w:t xml:space="preserve"> among the higher-ranked features.</w:t>
      </w:r>
    </w:p>
    <w:p w:rsidR="00000000" w:rsidDel="00000000" w:rsidP="00000000" w:rsidRDefault="00000000" w:rsidRPr="00000000" w14:paraId="00000178">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demonstrates that machine learning can identify useful predictive patterns within structured healthcare data. However, the current results should be interpreted within the limitations of the dataset and experimental setup. The model is not clinically validated and should not be considered an autonomous diagnostic system.</w:t>
      </w:r>
    </w:p>
    <w:p w:rsidR="00000000" w:rsidDel="00000000" w:rsidP="00000000" w:rsidRDefault="00000000" w:rsidRPr="00000000" w14:paraId="00000179">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development should focus on hyperparameter tuning, cross-validation, larger and more diverse datasets, XGBoost, neural networks and explainable AI. These improvements could help determine whether stronger and more generalizable predictive performance can be achieved.</w:t>
      </w:r>
    </w:p>
    <w:p w:rsidR="00000000" w:rsidDel="00000000" w:rsidP="00000000" w:rsidRDefault="00000000" w:rsidRPr="00000000" w14:paraId="0000017A">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demonstrates the potential of data science to transform healthcare data into predictive insights while emphasizing the importance of data quality, model evaluation, responsible interpretation and continuous improvement.</w:t>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3.png"/><Relationship Id="rId22" Type="http://schemas.openxmlformats.org/officeDocument/2006/relationships/image" Target="media/image6.png"/><Relationship Id="rId10" Type="http://schemas.openxmlformats.org/officeDocument/2006/relationships/image" Target="media/image15.png"/><Relationship Id="rId21"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17.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2.png"/><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