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DASSAULT TECHNICAL &amp; COMMERCIAL PROPOSAL</w:t>
      </w:r>
    </w:p>
    <w:p>
      <w:pPr>
        <w:jc w:val="center"/>
      </w:pPr>
      <w:r>
        <w:rPr>
          <w:b w:val="0"/>
          <w:color w:val="4F46E5"/>
          <w:sz w:val="24"/>
        </w:rPr>
        <w:t>Dassault - Master Template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Reference No.</w:t>
            </w:r>
          </w:p>
        </w:tc>
        <w:tc>
          <w:tcPr>
            <w:tcW w:type="dxa" w:w="4320"/>
          </w:tcPr>
          <w:p>
            <w:r>
              <w:t>{{bid_id}}</w:t>
            </w:r>
          </w:p>
        </w:tc>
      </w:tr>
      <w:tr>
        <w:tc>
          <w:tcPr>
            <w:tcW w:type="dxa" w:w="4320"/>
          </w:tcPr>
          <w:p>
            <w:r>
              <w:t>Date</w:t>
            </w:r>
          </w:p>
        </w:tc>
        <w:tc>
          <w:tcPr>
            <w:tcW w:type="dxa" w:w="4320"/>
          </w:tcPr>
          <w:p>
            <w:r>
              <w:t>{{generation_date}}</w:t>
            </w:r>
          </w:p>
        </w:tc>
      </w:tr>
      <w:tr>
        <w:tc>
          <w:tcPr>
            <w:tcW w:type="dxa" w:w="4320"/>
          </w:tcPr>
          <w:p>
            <w:r>
              <w:t>Document Type</w:t>
            </w:r>
          </w:p>
        </w:tc>
        <w:tc>
          <w:tcPr>
            <w:tcW w:type="dxa" w:w="4320"/>
          </w:tcPr>
          <w:p>
            <w:r>
              <w:t>Dassault</w:t>
            </w:r>
          </w:p>
        </w:tc>
      </w:tr>
      <w:tr>
        <w:tc>
          <w:tcPr>
            <w:tcW w:type="dxa" w:w="4320"/>
          </w:tcPr>
          <w:p>
            <w:r>
              <w:t>Customer/Vendor</w:t>
            </w:r>
          </w:p>
        </w:tc>
        <w:tc>
          <w:tcPr>
            <w:tcW w:type="dxa" w:w="4320"/>
          </w:tcPr>
          <w:p>
            <w:r>
              <w:t>{{customer_organisation}}</w:t>
            </w:r>
          </w:p>
        </w:tc>
      </w:tr>
      <w:tr>
        <w:tc>
          <w:tcPr>
            <w:tcW w:type="dxa" w:w="4320"/>
          </w:tcPr>
          <w:p>
            <w:r>
              <w:t>Reference</w:t>
            </w:r>
          </w:p>
        </w:tc>
        <w:tc>
          <w:tcPr>
            <w:tcW w:type="dxa" w:w="4320"/>
          </w:tcPr>
          <w:p>
            <w:r>
              <w:t>{{po_number}}</w:t>
            </w:r>
          </w:p>
        </w:tc>
      </w:tr>
    </w:tbl>
    <w:p/>
    <w:p>
      <w:r>
        <w:rPr>
          <w:b/>
          <w:color w:val="4F46E5"/>
          <w:sz w:val="26"/>
        </w:rPr>
        <w:t>Cover Letter</w:t>
      </w:r>
    </w:p>
    <w:p>
      <w:r>
        <w:t>Dear Sir/Madam,</w:t>
      </w:r>
    </w:p>
    <w:p>
      <w:r>
        <w:t>This document is a master template for the AI Procurement Proposal Generation System. The AI retrieves information from uploaded Proposal, SPR, Registration, Purchase Order and Tender documents. Unavailable fields remain marked as NA for user completion before submission.</w:t>
        <w:br/>
        <w:br/>
        <w:t>We appreciate your consideration and remain committed to quality, compliance and timely execution.</w:t>
      </w:r>
    </w:p>
    <w:p/>
    <w:p>
      <w:r>
        <w:t>Yours faithfully,</w:t>
      </w:r>
    </w:p>
    <w:p>
      <w:r>
        <w:t>Authorised Signatory</w:t>
      </w:r>
    </w:p>
    <w:p>
      <w:r>
        <w:t>Dassault</w:t>
      </w:r>
    </w:p>
    <w:p/>
    <w:p>
      <w:r>
        <w:rPr>
          <w:b/>
          <w:color w:val="4F46E5"/>
          <w:sz w:val="26"/>
        </w:rPr>
        <w:t>Proposal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Description</w:t>
            </w:r>
          </w:p>
        </w:tc>
        <w:tc>
          <w:tcPr>
            <w:tcW w:type="dxa" w:w="4320"/>
          </w:tcPr>
          <w:p>
            <w:r>
              <w:rPr>
                <w:b/>
              </w:rPr>
              <w:t>Retrieved Value</w:t>
            </w:r>
          </w:p>
        </w:tc>
      </w:tr>
      <w:tr>
        <w:tc>
          <w:tcPr>
            <w:tcW w:type="dxa" w:w="4320"/>
          </w:tcPr>
          <w:p>
            <w:r>
              <w:t>Bid ID</w:t>
            </w:r>
          </w:p>
        </w:tc>
        <w:tc>
          <w:tcPr>
            <w:tcW w:type="dxa" w:w="4320"/>
          </w:tcPr>
          <w:p>
            <w:r>
              <w:t>{{bid_id}}</w:t>
            </w:r>
          </w:p>
        </w:tc>
      </w:tr>
      <w:tr>
        <w:tc>
          <w:tcPr>
            <w:tcW w:type="dxa" w:w="4320"/>
          </w:tcPr>
          <w:p>
            <w:r>
              <w:t>Customer Organisation</w:t>
            </w:r>
          </w:p>
        </w:tc>
        <w:tc>
          <w:tcPr>
            <w:tcW w:type="dxa" w:w="4320"/>
          </w:tcPr>
          <w:p>
            <w:r>
              <w:t>{{customer_organisation}}</w:t>
            </w:r>
          </w:p>
        </w:tc>
      </w:tr>
      <w:tr>
        <w:tc>
          <w:tcPr>
            <w:tcW w:type="dxa" w:w="4320"/>
          </w:tcPr>
          <w:p>
            <w:r>
              <w:t>Software/Product</w:t>
            </w:r>
          </w:p>
        </w:tc>
        <w:tc>
          <w:tcPr>
            <w:tcW w:type="dxa" w:w="4320"/>
          </w:tcPr>
          <w:p>
            <w:r>
              <w:t>{{software_product}}</w:t>
            </w:r>
          </w:p>
        </w:tc>
      </w:tr>
      <w:tr>
        <w:tc>
          <w:tcPr>
            <w:tcW w:type="dxa" w:w="4320"/>
          </w:tcPr>
          <w:p>
            <w:r>
              <w:t>Licence Type</w:t>
            </w:r>
          </w:p>
        </w:tc>
        <w:tc>
          <w:tcPr>
            <w:tcW w:type="dxa" w:w="4320"/>
          </w:tcPr>
          <w:p>
            <w:r>
              <w:t>{{licence_type}}</w:t>
            </w:r>
          </w:p>
        </w:tc>
      </w:tr>
      <w:tr>
        <w:tc>
          <w:tcPr>
            <w:tcW w:type="dxa" w:w="4320"/>
          </w:tcPr>
          <w:p>
            <w:r>
              <w:t>Subscription Period</w:t>
            </w:r>
          </w:p>
        </w:tc>
        <w:tc>
          <w:tcPr>
            <w:tcW w:type="dxa" w:w="4320"/>
          </w:tcPr>
          <w:p>
            <w:r>
              <w:t>{{subscription_period}}</w:t>
            </w:r>
          </w:p>
        </w:tc>
      </w:tr>
      <w:tr>
        <w:tc>
          <w:tcPr>
            <w:tcW w:type="dxa" w:w="4320"/>
          </w:tcPr>
          <w:p>
            <w:r>
              <w:t>Support Level</w:t>
            </w:r>
          </w:p>
        </w:tc>
        <w:tc>
          <w:tcPr>
            <w:tcW w:type="dxa" w:w="4320"/>
          </w:tcPr>
          <w:p>
            <w:r>
              <w:t>{{support_level}}</w:t>
            </w:r>
          </w:p>
        </w:tc>
      </w:tr>
      <w:tr>
        <w:tc>
          <w:tcPr>
            <w:tcW w:type="dxa" w:w="4320"/>
          </w:tcPr>
          <w:p>
            <w:r>
              <w:t>SPR Number</w:t>
            </w:r>
          </w:p>
        </w:tc>
        <w:tc>
          <w:tcPr>
            <w:tcW w:type="dxa" w:w="4320"/>
          </w:tcPr>
          <w:p>
            <w:r>
              <w:t>{{spr_number}}</w:t>
            </w:r>
          </w:p>
        </w:tc>
      </w:tr>
      <w:tr>
        <w:tc>
          <w:tcPr>
            <w:tcW w:type="dxa" w:w="4320"/>
          </w:tcPr>
          <w:p>
            <w:r>
              <w:t>PO Number</w:t>
            </w:r>
          </w:p>
        </w:tc>
        <w:tc>
          <w:tcPr>
            <w:tcW w:type="dxa" w:w="4320"/>
          </w:tcPr>
          <w:p>
            <w:r>
              <w:t>{{po_number}}</w:t>
            </w:r>
          </w:p>
        </w:tc>
      </w:tr>
      <w:tr>
        <w:tc>
          <w:tcPr>
            <w:tcW w:type="dxa" w:w="4320"/>
          </w:tcPr>
          <w:p>
            <w:r>
              <w:t>Commercial Terms</w:t>
            </w:r>
          </w:p>
        </w:tc>
        <w:tc>
          <w:tcPr>
            <w:tcW w:type="dxa" w:w="4320"/>
          </w:tcPr>
          <w:p>
            <w:r>
              <w:t>{{commercial_terms}}</w:t>
            </w:r>
          </w:p>
        </w:tc>
      </w:tr>
      <w:tr>
        <w:tc>
          <w:tcPr>
            <w:tcW w:type="dxa" w:w="4320"/>
          </w:tcPr>
          <w:p>
            <w:r>
              <w:t>Authorised Signatory</w:t>
            </w:r>
          </w:p>
        </w:tc>
        <w:tc>
          <w:tcPr>
            <w:tcW w:type="dxa" w:w="4320"/>
          </w:tcPr>
          <w:p>
            <w:r>
              <w:t>{{authorised_signatory}}</w:t>
            </w:r>
          </w:p>
        </w:tc>
      </w:tr>
    </w:tbl>
    <w:p/>
    <w:p>
      <w:r>
        <w:rPr>
          <w:i/>
          <w:sz w:val="18"/>
        </w:rPr>
        <w:t>Generated by the AI Procurement Proposal Generation System (Ollama-powered, fully local). Fields marked NA could not be automatically retrieved and require manual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