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GENERAL NOTICE TECHNICAL &amp; COMMERCIAL PROPOSAL</w:t>
      </w:r>
    </w:p>
    <w:p>
      <w:pPr>
        <w:jc w:val="center"/>
      </w:pPr>
      <w:r>
        <w:rPr>
          <w:b w:val="0"/>
          <w:color w:val="4F46E5"/>
          <w:sz w:val="24"/>
        </w:rPr>
        <w:t>General Notice - Master Template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Reference No.</w:t>
            </w:r>
          </w:p>
        </w:tc>
        <w:tc>
          <w:tcPr>
            <w:tcW w:type="dxa" w:w="4320"/>
          </w:tcPr>
          <w:p>
            <w:r>
              <w:t>{{notice_number}}</w:t>
            </w:r>
          </w:p>
        </w:tc>
      </w:tr>
      <w:tr>
        <w:tc>
          <w:tcPr>
            <w:tcW w:type="dxa" w:w="4320"/>
          </w:tcPr>
          <w:p>
            <w:r>
              <w:t>Date</w:t>
            </w:r>
          </w:p>
        </w:tc>
        <w:tc>
          <w:tcPr>
            <w:tcW w:type="dxa" w:w="4320"/>
          </w:tcPr>
          <w:p>
            <w:r>
              <w:t>{{generation_date}}</w:t>
            </w:r>
          </w:p>
        </w:tc>
      </w:tr>
      <w:tr>
        <w:tc>
          <w:tcPr>
            <w:tcW w:type="dxa" w:w="4320"/>
          </w:tcPr>
          <w:p>
            <w:r>
              <w:t>Document Type</w:t>
            </w:r>
          </w:p>
        </w:tc>
        <w:tc>
          <w:tcPr>
            <w:tcW w:type="dxa" w:w="4320"/>
          </w:tcPr>
          <w:p>
            <w:r>
              <w:t>General Notice</w:t>
            </w:r>
          </w:p>
        </w:tc>
      </w:tr>
      <w:tr>
        <w:tc>
          <w:tcPr>
            <w:tcW w:type="dxa" w:w="4320"/>
          </w:tcPr>
          <w:p>
            <w:r>
              <w:t>Customer/Vendor</w:t>
            </w:r>
          </w:p>
        </w:tc>
        <w:tc>
          <w:tcPr>
            <w:tcW w:type="dxa" w:w="4320"/>
          </w:tcPr>
          <w:p>
            <w:r>
              <w:t>{{department}}</w:t>
            </w:r>
          </w:p>
        </w:tc>
      </w:tr>
      <w:tr>
        <w:tc>
          <w:tcPr>
            <w:tcW w:type="dxa" w:w="4320"/>
          </w:tcPr>
          <w:p>
            <w:r>
              <w:t>Reference</w:t>
            </w:r>
          </w:p>
        </w:tc>
        <w:tc>
          <w:tcPr>
            <w:tcW w:type="dxa" w:w="4320"/>
          </w:tcPr>
          <w:p>
            <w:r>
              <w:t>{{applicable_project}}</w:t>
            </w:r>
          </w:p>
        </w:tc>
      </w:tr>
    </w:tbl>
    <w:p/>
    <w:p>
      <w:r>
        <w:rPr>
          <w:b/>
          <w:color w:val="4F46E5"/>
          <w:sz w:val="26"/>
        </w:rPr>
        <w:t>Cover Letter</w:t>
      </w:r>
    </w:p>
    <w:p>
      <w:r>
        <w:t>Dear Sir/Madam,</w:t>
      </w:r>
    </w:p>
    <w:p>
      <w:r>
        <w:t>This document is a master template for the AI Procurement Proposal Generation System. The AI retrieves information from uploaded Proposal, SPR, Registration, Purchase Order and Tender documents. Unavailable fields remain marked as NA for user completion before submission.</w:t>
        <w:br/>
        <w:br/>
        <w:t>We appreciate your consideration and remain committed to quality, compliance and timely execution.</w:t>
      </w:r>
    </w:p>
    <w:p/>
    <w:p>
      <w:r>
        <w:t>Yours faithfully,</w:t>
      </w:r>
    </w:p>
    <w:p>
      <w:r>
        <w:t>Authorised Signatory</w:t>
      </w:r>
    </w:p>
    <w:p>
      <w:r>
        <w:t>General Notice</w:t>
      </w:r>
    </w:p>
    <w:p/>
    <w:p>
      <w:r>
        <w:rPr>
          <w:b/>
          <w:color w:val="4F46E5"/>
          <w:sz w:val="26"/>
        </w:rPr>
        <w:t>Proposal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Description</w:t>
            </w:r>
          </w:p>
        </w:tc>
        <w:tc>
          <w:tcPr>
            <w:tcW w:type="dxa" w:w="4320"/>
          </w:tcPr>
          <w:p>
            <w:r>
              <w:rPr>
                <w:b/>
              </w:rPr>
              <w:t>Retrieved Value</w:t>
            </w:r>
          </w:p>
        </w:tc>
      </w:tr>
      <w:tr>
        <w:tc>
          <w:tcPr>
            <w:tcW w:type="dxa" w:w="4320"/>
          </w:tcPr>
          <w:p>
            <w:r>
              <w:t>Notice Number</w:t>
            </w:r>
          </w:p>
        </w:tc>
        <w:tc>
          <w:tcPr>
            <w:tcW w:type="dxa" w:w="4320"/>
          </w:tcPr>
          <w:p>
            <w:r>
              <w:t>{{notice_number}}</w:t>
            </w:r>
          </w:p>
        </w:tc>
      </w:tr>
      <w:tr>
        <w:tc>
          <w:tcPr>
            <w:tcW w:type="dxa" w:w="4320"/>
          </w:tcPr>
          <w:p>
            <w:r>
              <w:t>Issue Date</w:t>
            </w:r>
          </w:p>
        </w:tc>
        <w:tc>
          <w:tcPr>
            <w:tcW w:type="dxa" w:w="4320"/>
          </w:tcPr>
          <w:p>
            <w:r>
              <w:t>{{issue_date}}</w:t>
            </w:r>
          </w:p>
        </w:tc>
      </w:tr>
      <w:tr>
        <w:tc>
          <w:tcPr>
            <w:tcW w:type="dxa" w:w="4320"/>
          </w:tcPr>
          <w:p>
            <w:r>
              <w:t>Department</w:t>
            </w:r>
          </w:p>
        </w:tc>
        <w:tc>
          <w:tcPr>
            <w:tcW w:type="dxa" w:w="4320"/>
          </w:tcPr>
          <w:p>
            <w:r>
              <w:t>{{department}}</w:t>
            </w:r>
          </w:p>
        </w:tc>
      </w:tr>
      <w:tr>
        <w:tc>
          <w:tcPr>
            <w:tcW w:type="dxa" w:w="4320"/>
          </w:tcPr>
          <w:p>
            <w:r>
              <w:t>Subject</w:t>
            </w:r>
          </w:p>
        </w:tc>
        <w:tc>
          <w:tcPr>
            <w:tcW w:type="dxa" w:w="4320"/>
          </w:tcPr>
          <w:p>
            <w:r>
              <w:t>{{subject}}</w:t>
            </w:r>
          </w:p>
        </w:tc>
      </w:tr>
      <w:tr>
        <w:tc>
          <w:tcPr>
            <w:tcW w:type="dxa" w:w="4320"/>
          </w:tcPr>
          <w:p>
            <w:r>
              <w:t>Reference Document</w:t>
            </w:r>
          </w:p>
        </w:tc>
        <w:tc>
          <w:tcPr>
            <w:tcW w:type="dxa" w:w="4320"/>
          </w:tcPr>
          <w:p>
            <w:r>
              <w:t>{{reference_document}}</w:t>
            </w:r>
          </w:p>
        </w:tc>
      </w:tr>
      <w:tr>
        <w:tc>
          <w:tcPr>
            <w:tcW w:type="dxa" w:w="4320"/>
          </w:tcPr>
          <w:p>
            <w:r>
              <w:t>Applicable Project</w:t>
            </w:r>
          </w:p>
        </w:tc>
        <w:tc>
          <w:tcPr>
            <w:tcW w:type="dxa" w:w="4320"/>
          </w:tcPr>
          <w:p>
            <w:r>
              <w:t>{{applicable_project}}</w:t>
            </w:r>
          </w:p>
        </w:tc>
      </w:tr>
      <w:tr>
        <w:tc>
          <w:tcPr>
            <w:tcW w:type="dxa" w:w="4320"/>
          </w:tcPr>
          <w:p>
            <w:r>
              <w:t>Effective Date</w:t>
            </w:r>
          </w:p>
        </w:tc>
        <w:tc>
          <w:tcPr>
            <w:tcW w:type="dxa" w:w="4320"/>
          </w:tcPr>
          <w:p>
            <w:r>
              <w:t>{{effective_date}}</w:t>
            </w:r>
          </w:p>
        </w:tc>
      </w:tr>
      <w:tr>
        <w:tc>
          <w:tcPr>
            <w:tcW w:type="dxa" w:w="4320"/>
          </w:tcPr>
          <w:p>
            <w:r>
              <w:t>Issued By</w:t>
            </w:r>
          </w:p>
        </w:tc>
        <w:tc>
          <w:tcPr>
            <w:tcW w:type="dxa" w:w="4320"/>
          </w:tcPr>
          <w:p>
            <w:r>
              <w:t>{{issued_by}}</w:t>
            </w:r>
          </w:p>
        </w:tc>
      </w:tr>
    </w:tbl>
    <w:p/>
    <w:p>
      <w:r>
        <w:rPr>
          <w:i/>
          <w:sz w:val="18"/>
        </w:rPr>
        <w:t>Generated by the AI Procurement Proposal Generation System (Ollama-powered, fully local). Fields marked NA could not be automatically retrieved and require manual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