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ED8" w:rsidRDefault="006F2EB9" w:rsidP="006F2EB9">
      <w:pPr>
        <w:pStyle w:val="Title"/>
        <w:jc w:val="center"/>
        <w:rPr>
          <w:lang w:val="en-US"/>
        </w:rPr>
      </w:pPr>
      <w:r>
        <w:rPr>
          <w:lang w:val="en-US"/>
        </w:rPr>
        <w:t>Case</w:t>
      </w:r>
    </w:p>
    <w:p w:rsidR="006F2EB9" w:rsidRDefault="006F2EB9" w:rsidP="006F2EB9">
      <w:pPr>
        <w:rPr>
          <w:lang w:val="en-US"/>
        </w:rPr>
      </w:pPr>
    </w:p>
    <w:p w:rsidR="006F2EB9" w:rsidRPr="006F2EB9" w:rsidRDefault="006F2EB9" w:rsidP="006F2EB9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6F2EB9">
        <w:rPr>
          <w:rFonts w:ascii="Segoe UI" w:eastAsia="Times New Roman" w:hAnsi="Segoe UI" w:cs="Segoe UI"/>
          <w:color w:val="878A99"/>
          <w:lang w:eastAsia="en-IN"/>
        </w:rPr>
        <w:t xml:space="preserve">Write an SQL query to find the top 5 highest-rated restaurants in </w:t>
      </w:r>
      <w:proofErr w:type="spellStart"/>
      <w:r w:rsidRPr="006F2EB9">
        <w:rPr>
          <w:rFonts w:ascii="Segoe UI" w:eastAsia="Times New Roman" w:hAnsi="Segoe UI" w:cs="Segoe UI"/>
          <w:color w:val="878A99"/>
          <w:lang w:eastAsia="en-IN"/>
        </w:rPr>
        <w:t>Koramangala</w:t>
      </w:r>
      <w:proofErr w:type="spellEnd"/>
      <w:r w:rsidRPr="006F2EB9">
        <w:rPr>
          <w:rFonts w:ascii="Segoe UI" w:eastAsia="Times New Roman" w:hAnsi="Segoe UI" w:cs="Segoe UI"/>
          <w:color w:val="878A99"/>
          <w:lang w:eastAsia="en-IN"/>
        </w:rPr>
        <w:t xml:space="preserve"> that serve North Indian cuisine, using the </w:t>
      </w:r>
      <w:proofErr w:type="spellStart"/>
      <w:r w:rsidRPr="006F2EB9">
        <w:rPr>
          <w:rFonts w:ascii="Segoe UI" w:eastAsia="Times New Roman" w:hAnsi="Segoe UI" w:cs="Segoe UI"/>
          <w:color w:val="878A99"/>
          <w:lang w:eastAsia="en-IN"/>
        </w:rPr>
        <w:t>Zomato</w:t>
      </w:r>
      <w:proofErr w:type="spellEnd"/>
      <w:r w:rsidRPr="006F2EB9">
        <w:rPr>
          <w:rFonts w:ascii="Segoe UI" w:eastAsia="Times New Roman" w:hAnsi="Segoe UI" w:cs="Segoe UI"/>
          <w:color w:val="878A99"/>
          <w:lang w:eastAsia="en-IN"/>
        </w:rPr>
        <w:t xml:space="preserve"> Bangalore dataset.</w:t>
      </w:r>
    </w:p>
    <w:p w:rsidR="006F2EB9" w:rsidRDefault="006F2EB9" w:rsidP="006F2EB9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noProof/>
          <w:color w:val="878A99"/>
          <w:lang w:eastAsia="en-IN"/>
        </w:rPr>
        <w:drawing>
          <wp:inline distT="0" distB="0" distL="0" distR="0">
            <wp:extent cx="5731510" cy="1828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4 23124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EB9" w:rsidRDefault="006F2EB9" w:rsidP="006F2EB9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6F2EB9" w:rsidRPr="006F2EB9" w:rsidRDefault="006F2EB9" w:rsidP="006F2EB9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6F2EB9">
        <w:rPr>
          <w:rFonts w:ascii="Segoe UI" w:eastAsia="Times New Roman" w:hAnsi="Segoe UI" w:cs="Segoe UI"/>
          <w:color w:val="878A99"/>
          <w:lang w:eastAsia="en-IN"/>
        </w:rPr>
        <w:t>2.</w:t>
      </w:r>
      <w:r w:rsidRPr="006F2EB9">
        <w:rPr>
          <w:rFonts w:ascii="Segoe UI" w:hAnsi="Segoe UI" w:cs="Segoe UI"/>
          <w:color w:val="878A99"/>
        </w:rPr>
        <w:t xml:space="preserve"> </w:t>
      </w:r>
      <w:r w:rsidRPr="006F2EB9">
        <w:rPr>
          <w:rFonts w:ascii="Segoe UI" w:eastAsia="Times New Roman" w:hAnsi="Segoe UI" w:cs="Segoe UI"/>
          <w:color w:val="878A99"/>
          <w:lang w:eastAsia="en-IN"/>
        </w:rPr>
        <w:t>Using SQL, calculate the average cost for two people for each cuisine type and list the 3 most expensive cuisines to eat in Bangalore.</w:t>
      </w:r>
    </w:p>
    <w:p w:rsidR="006F2EB9" w:rsidRDefault="006F2EB9" w:rsidP="006F2EB9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color w:val="878A99"/>
          <w:lang w:eastAsia="en-IN"/>
        </w:rPr>
        <w:t xml:space="preserve"> </w:t>
      </w:r>
      <w:r w:rsidRPr="006F2EB9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321390BA" wp14:editId="10631167">
            <wp:extent cx="5731510" cy="3488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EB9" w:rsidRPr="006F2EB9" w:rsidRDefault="006F2EB9" w:rsidP="006F2EB9">
      <w:pPr>
        <w:pStyle w:val="ListParagraph"/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6F2EB9">
        <w:rPr>
          <w:rFonts w:ascii="Segoe UI" w:eastAsia="Times New Roman" w:hAnsi="Segoe UI" w:cs="Segoe UI"/>
          <w:color w:val="878A99"/>
          <w:lang w:eastAsia="en-IN"/>
        </w:rPr>
        <w:t xml:space="preserve">Find all restaurants that offer online delivery but have a rating below 3.0, and suggest a marketing strategy to improve their ratings based on your </w:t>
      </w:r>
      <w:proofErr w:type="gramStart"/>
      <w:r w:rsidRPr="006F2EB9">
        <w:rPr>
          <w:rFonts w:ascii="Segoe UI" w:eastAsia="Times New Roman" w:hAnsi="Segoe UI" w:cs="Segoe UI"/>
          <w:color w:val="878A99"/>
          <w:lang w:eastAsia="en-IN"/>
        </w:rPr>
        <w:t>findings.&lt;</w:t>
      </w:r>
      <w:proofErr w:type="spellStart"/>
      <w:proofErr w:type="gramEnd"/>
      <w:r w:rsidRPr="006F2EB9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6F2EB9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6F2EB9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6F2EB9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6F2EB9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6F2EB9">
        <w:rPr>
          <w:rFonts w:ascii="Segoe UI" w:eastAsia="Times New Roman" w:hAnsi="Segoe UI" w:cs="Segoe UI"/>
          <w:color w:val="878A99"/>
          <w:lang w:eastAsia="en-IN"/>
        </w:rPr>
        <w:t>&gt;&lt;strong&gt;Hint:&lt;/strong&gt; Look for patterns in location, cuisine, or price that might explain the low ratings.&lt;/</w:t>
      </w:r>
      <w:proofErr w:type="spellStart"/>
      <w:r w:rsidRPr="006F2EB9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6F2EB9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6F2EB9" w:rsidRDefault="006F2EB9" w:rsidP="006F2EB9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bookmarkStart w:id="0" w:name="_GoBack"/>
      <w:bookmarkEnd w:id="0"/>
    </w:p>
    <w:p w:rsidR="006F2EB9" w:rsidRDefault="002503D4" w:rsidP="006F2EB9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>
        <w:rPr>
          <w:rFonts w:ascii="Segoe UI" w:eastAsia="Times New Roman" w:hAnsi="Segoe UI" w:cs="Segoe UI"/>
          <w:noProof/>
          <w:color w:val="878A99"/>
          <w:lang w:eastAsia="en-IN"/>
        </w:rPr>
        <w:lastRenderedPageBreak/>
        <w:drawing>
          <wp:inline distT="0" distB="0" distL="0" distR="0">
            <wp:extent cx="5131435" cy="1786281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4 23184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470" cy="181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EB9" w:rsidRDefault="006F2EB9" w:rsidP="006F2EB9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6F2EB9" w:rsidRDefault="006F2EB9" w:rsidP="006F2EB9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6F2EB9" w:rsidRPr="006F2EB9" w:rsidRDefault="006F2EB9" w:rsidP="006F2EB9">
      <w:pPr>
        <w:pStyle w:val="ListParagraph"/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6F2EB9">
        <w:rPr>
          <w:rFonts w:ascii="Segoe UI" w:eastAsia="Times New Roman" w:hAnsi="Segoe UI" w:cs="Segoe UI"/>
          <w:color w:val="878A99"/>
          <w:lang w:eastAsia="en-IN"/>
        </w:rPr>
        <w:t>Write an SQL query to segment restaurants into three market segments based on average cost for two: budget (below 400), mid-range (400-800), and premium (above 800). Count how many restaurants fall into each segment.</w:t>
      </w:r>
    </w:p>
    <w:p w:rsidR="006F2EB9" w:rsidRDefault="006F2EB9" w:rsidP="006F2EB9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  <w:r w:rsidRPr="006F2EB9">
        <w:rPr>
          <w:rFonts w:ascii="Segoe UI" w:eastAsia="Times New Roman" w:hAnsi="Segoe UI" w:cs="Segoe UI"/>
          <w:color w:val="878A99"/>
          <w:lang w:eastAsia="en-IN"/>
        </w:rPr>
        <w:drawing>
          <wp:inline distT="0" distB="0" distL="0" distR="0" wp14:anchorId="1CB21E4D" wp14:editId="7A944F6C">
            <wp:extent cx="3943900" cy="28578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EB9" w:rsidRDefault="006F2EB9" w:rsidP="006F2EB9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6F2EB9" w:rsidRPr="006F2EB9" w:rsidRDefault="006F2EB9" w:rsidP="006F2EB9">
      <w:pPr>
        <w:pStyle w:val="ListParagraph"/>
        <w:numPr>
          <w:ilvl w:val="0"/>
          <w:numId w:val="2"/>
        </w:numPr>
        <w:rPr>
          <w:rFonts w:ascii="Segoe UI" w:eastAsia="Times New Roman" w:hAnsi="Segoe UI" w:cs="Segoe UI"/>
          <w:color w:val="878A99"/>
          <w:lang w:eastAsia="en-IN"/>
        </w:rPr>
      </w:pPr>
      <w:r w:rsidRPr="006F2EB9">
        <w:rPr>
          <w:rFonts w:ascii="Segoe UI" w:eastAsia="Times New Roman" w:hAnsi="Segoe UI" w:cs="Segoe UI"/>
          <w:color w:val="878A99"/>
          <w:lang w:eastAsia="en-IN"/>
        </w:rPr>
        <w:t xml:space="preserve">Use </w:t>
      </w:r>
      <w:proofErr w:type="spellStart"/>
      <w:r w:rsidRPr="006F2EB9">
        <w:rPr>
          <w:rFonts w:ascii="Segoe UI" w:eastAsia="Times New Roman" w:hAnsi="Segoe UI" w:cs="Segoe UI"/>
          <w:color w:val="878A99"/>
          <w:lang w:eastAsia="en-IN"/>
        </w:rPr>
        <w:t>ChatGPT</w:t>
      </w:r>
      <w:proofErr w:type="spellEnd"/>
      <w:r w:rsidRPr="006F2EB9">
        <w:rPr>
          <w:rFonts w:ascii="Segoe UI" w:eastAsia="Times New Roman" w:hAnsi="Segoe UI" w:cs="Segoe UI"/>
          <w:color w:val="878A99"/>
          <w:lang w:eastAsia="en-IN"/>
        </w:rPr>
        <w:t xml:space="preserve"> or </w:t>
      </w:r>
      <w:proofErr w:type="spellStart"/>
      <w:r w:rsidRPr="006F2EB9">
        <w:rPr>
          <w:rFonts w:ascii="Segoe UI" w:eastAsia="Times New Roman" w:hAnsi="Segoe UI" w:cs="Segoe UI"/>
          <w:color w:val="878A99"/>
          <w:lang w:eastAsia="en-IN"/>
        </w:rPr>
        <w:t>Copilot</w:t>
      </w:r>
      <w:proofErr w:type="spellEnd"/>
      <w:r w:rsidRPr="006F2EB9">
        <w:rPr>
          <w:rFonts w:ascii="Segoe UI" w:eastAsia="Times New Roman" w:hAnsi="Segoe UI" w:cs="Segoe UI"/>
          <w:color w:val="878A99"/>
          <w:lang w:eastAsia="en-IN"/>
        </w:rPr>
        <w:t xml:space="preserve"> to help you write an SQL query that lists the top 10 most popular restaurant chains (by number of outlets) in the dataset, then run and validate the query </w:t>
      </w:r>
      <w:proofErr w:type="gramStart"/>
      <w:r w:rsidRPr="006F2EB9">
        <w:rPr>
          <w:rFonts w:ascii="Segoe UI" w:eastAsia="Times New Roman" w:hAnsi="Segoe UI" w:cs="Segoe UI"/>
          <w:color w:val="878A99"/>
          <w:lang w:eastAsia="en-IN"/>
        </w:rPr>
        <w:t>yourself.&lt;</w:t>
      </w:r>
      <w:proofErr w:type="spellStart"/>
      <w:proofErr w:type="gramEnd"/>
      <w:r w:rsidRPr="006F2EB9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6F2EB9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6F2EB9">
        <w:rPr>
          <w:rFonts w:ascii="Segoe UI" w:eastAsia="Times New Roman" w:hAnsi="Segoe UI" w:cs="Segoe UI"/>
          <w:color w:val="878A99"/>
          <w:lang w:eastAsia="en-IN"/>
        </w:rPr>
        <w:t>br</w:t>
      </w:r>
      <w:proofErr w:type="spellEnd"/>
      <w:r w:rsidRPr="006F2EB9">
        <w:rPr>
          <w:rFonts w:ascii="Segoe UI" w:eastAsia="Times New Roman" w:hAnsi="Segoe UI" w:cs="Segoe UI"/>
          <w:color w:val="878A99"/>
          <w:lang w:eastAsia="en-IN"/>
        </w:rPr>
        <w:t>&gt;&lt;</w:t>
      </w:r>
      <w:proofErr w:type="spellStart"/>
      <w:r w:rsidRPr="006F2EB9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6F2EB9">
        <w:rPr>
          <w:rFonts w:ascii="Segoe UI" w:eastAsia="Times New Roman" w:hAnsi="Segoe UI" w:cs="Segoe UI"/>
          <w:color w:val="878A99"/>
          <w:lang w:eastAsia="en-IN"/>
        </w:rPr>
        <w:t>&gt;&lt;strong&gt;Hint:&lt;/strong&gt; Search for 'SQL group by count example' if you get stuck.&lt;/</w:t>
      </w:r>
      <w:proofErr w:type="spellStart"/>
      <w:r w:rsidRPr="006F2EB9">
        <w:rPr>
          <w:rFonts w:ascii="Segoe UI" w:eastAsia="Times New Roman" w:hAnsi="Segoe UI" w:cs="Segoe UI"/>
          <w:color w:val="878A99"/>
          <w:lang w:eastAsia="en-IN"/>
        </w:rPr>
        <w:t>em</w:t>
      </w:r>
      <w:proofErr w:type="spellEnd"/>
      <w:r w:rsidRPr="006F2EB9">
        <w:rPr>
          <w:rFonts w:ascii="Segoe UI" w:eastAsia="Times New Roman" w:hAnsi="Segoe UI" w:cs="Segoe UI"/>
          <w:color w:val="878A99"/>
          <w:lang w:eastAsia="en-IN"/>
        </w:rPr>
        <w:t>&gt;</w:t>
      </w:r>
    </w:p>
    <w:p w:rsidR="006F2EB9" w:rsidRPr="006F2EB9" w:rsidRDefault="002503D4" w:rsidP="006F2EB9">
      <w:pPr>
        <w:rPr>
          <w:rFonts w:ascii="Segoe UI" w:eastAsia="Times New Roman" w:hAnsi="Segoe UI" w:cs="Segoe UI"/>
          <w:color w:val="878A99"/>
          <w:lang w:eastAsia="en-IN"/>
        </w:rPr>
      </w:pPr>
      <w:r w:rsidRPr="002503D4">
        <w:rPr>
          <w:rFonts w:ascii="Segoe UI" w:eastAsia="Times New Roman" w:hAnsi="Segoe UI" w:cs="Segoe UI"/>
          <w:color w:val="878A99"/>
          <w:lang w:eastAsia="en-IN"/>
        </w:rPr>
        <w:lastRenderedPageBreak/>
        <w:drawing>
          <wp:inline distT="0" distB="0" distL="0" distR="0" wp14:anchorId="4FC42E9A" wp14:editId="52E8698C">
            <wp:extent cx="5731510" cy="3074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EB9" w:rsidRPr="006F2EB9" w:rsidRDefault="006F2EB9" w:rsidP="006F2EB9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6F2EB9" w:rsidRPr="006F2EB9" w:rsidRDefault="006F2EB9" w:rsidP="006F2EB9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6F2EB9" w:rsidRPr="006F2EB9" w:rsidRDefault="006F2EB9" w:rsidP="006F2EB9">
      <w:pPr>
        <w:shd w:val="clear" w:color="auto" w:fill="FFFFFF"/>
        <w:rPr>
          <w:rFonts w:ascii="Segoe UI" w:eastAsia="Times New Roman" w:hAnsi="Segoe UI" w:cs="Segoe UI"/>
          <w:color w:val="878A99"/>
          <w:lang w:eastAsia="en-IN"/>
        </w:rPr>
      </w:pPr>
    </w:p>
    <w:p w:rsidR="006F2EB9" w:rsidRPr="006F2EB9" w:rsidRDefault="006F2EB9" w:rsidP="006F2EB9">
      <w:pPr>
        <w:rPr>
          <w:lang w:val="en-US"/>
        </w:rPr>
      </w:pPr>
    </w:p>
    <w:sectPr w:rsidR="006F2EB9" w:rsidRPr="006F2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05226"/>
    <w:multiLevelType w:val="hybridMultilevel"/>
    <w:tmpl w:val="71AAFA9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938F1"/>
    <w:multiLevelType w:val="hybridMultilevel"/>
    <w:tmpl w:val="F984CDD0"/>
    <w:lvl w:ilvl="0" w:tplc="F8A8ECE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EB9"/>
    <w:rsid w:val="002503D4"/>
    <w:rsid w:val="006F2EB9"/>
    <w:rsid w:val="00D9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B844"/>
  <w15:chartTrackingRefBased/>
  <w15:docId w15:val="{90A6A8D9-9E45-4981-8353-A4D150B6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2E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F2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7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0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9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2026-07-24T17:35:00Z</dcterms:created>
  <dcterms:modified xsi:type="dcterms:W3CDTF">2026-07-24T17:49:00Z</dcterms:modified>
</cp:coreProperties>
</file>