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3F20" w:rsidRPr="00A73F20" w:rsidRDefault="00A73F20" w:rsidP="00A73F20">
      <w:pPr>
        <w:spacing w:before="100" w:beforeAutospacing="1" w:after="100" w:afterAutospacing="1" w:line="240" w:lineRule="auto"/>
        <w:outlineLvl w:val="1"/>
        <w:rPr>
          <w:rFonts w:ascii="Times New Roman" w:eastAsia="Times New Roman" w:hAnsi="Times New Roman" w:cs="Times New Roman"/>
          <w:b/>
          <w:bCs/>
          <w:sz w:val="36"/>
          <w:szCs w:val="36"/>
        </w:rPr>
      </w:pPr>
      <w:r w:rsidRPr="00A73F20">
        <w:rPr>
          <w:rFonts w:ascii="Times New Roman" w:eastAsia="Times New Roman" w:hAnsi="Times New Roman" w:cs="Times New Roman"/>
          <w:b/>
          <w:bCs/>
          <w:sz w:val="36"/>
          <w:szCs w:val="36"/>
        </w:rPr>
        <w:t>Project Technical Report: Enterprise-Grade Cloud-Native RAG Pipeline Implementation and Optimization</w:t>
      </w:r>
    </w:p>
    <w:p w:rsidR="00A73F20" w:rsidRPr="00A73F20" w:rsidRDefault="00A73F20" w:rsidP="00A73F20">
      <w:pPr>
        <w:spacing w:before="100" w:beforeAutospacing="1" w:after="100" w:afterAutospacing="1" w:line="240" w:lineRule="auto"/>
        <w:outlineLvl w:val="2"/>
        <w:rPr>
          <w:rFonts w:ascii="Times New Roman" w:eastAsia="Times New Roman" w:hAnsi="Times New Roman" w:cs="Times New Roman"/>
          <w:b/>
          <w:bCs/>
          <w:sz w:val="27"/>
          <w:szCs w:val="27"/>
        </w:rPr>
      </w:pPr>
      <w:r w:rsidRPr="00A73F20">
        <w:rPr>
          <w:rFonts w:ascii="Times New Roman" w:eastAsia="Times New Roman" w:hAnsi="Times New Roman" w:cs="Times New Roman"/>
          <w:b/>
          <w:bCs/>
          <w:sz w:val="27"/>
          <w:szCs w:val="27"/>
        </w:rPr>
        <w:t>1. Executive Summary &amp; Architectural Overview</w:t>
      </w:r>
    </w:p>
    <w:p w:rsidR="00A73F20" w:rsidRPr="00A73F20" w:rsidRDefault="00A73F20" w:rsidP="00A73F20">
      <w:pPr>
        <w:spacing w:before="100" w:beforeAutospacing="1" w:after="100" w:afterAutospacing="1" w:line="240" w:lineRule="auto"/>
        <w:rPr>
          <w:rFonts w:ascii="Times New Roman" w:eastAsia="Times New Roman" w:hAnsi="Times New Roman" w:cs="Times New Roman"/>
          <w:sz w:val="24"/>
          <w:szCs w:val="24"/>
        </w:rPr>
      </w:pPr>
      <w:r w:rsidRPr="00A73F20">
        <w:rPr>
          <w:rFonts w:ascii="Times New Roman" w:eastAsia="Times New Roman" w:hAnsi="Times New Roman" w:cs="Times New Roman"/>
          <w:sz w:val="24"/>
          <w:szCs w:val="24"/>
        </w:rPr>
        <w:t xml:space="preserve">This report details the end-to-end design, implementation, debugging, and verification of a localized, cloud-native </w:t>
      </w:r>
      <w:r w:rsidRPr="00A73F20">
        <w:rPr>
          <w:rFonts w:ascii="Times New Roman" w:eastAsia="Times New Roman" w:hAnsi="Times New Roman" w:cs="Times New Roman"/>
          <w:b/>
          <w:bCs/>
          <w:sz w:val="24"/>
          <w:szCs w:val="24"/>
        </w:rPr>
        <w:t>Retrieval-Augmented Generation (RAG)</w:t>
      </w:r>
      <w:r w:rsidRPr="00A73F20">
        <w:rPr>
          <w:rFonts w:ascii="Times New Roman" w:eastAsia="Times New Roman" w:hAnsi="Times New Roman" w:cs="Times New Roman"/>
          <w:sz w:val="24"/>
          <w:szCs w:val="24"/>
        </w:rPr>
        <w:t xml:space="preserve"> pipeline. Designed to run entirely within a localized containerized infrastructure, the system enforces strict corporate governance constraints, preventing data hallucinations and securing proprietary intellectual boundaries.</w:t>
      </w:r>
    </w:p>
    <w:p w:rsidR="00A73F20" w:rsidRPr="00A73F20" w:rsidRDefault="00A73F20" w:rsidP="00A73F20">
      <w:pPr>
        <w:spacing w:before="100" w:beforeAutospacing="1" w:after="100" w:afterAutospacing="1" w:line="240" w:lineRule="auto"/>
        <w:outlineLvl w:val="3"/>
        <w:rPr>
          <w:rFonts w:ascii="Times New Roman" w:eastAsia="Times New Roman" w:hAnsi="Times New Roman" w:cs="Times New Roman"/>
          <w:b/>
          <w:bCs/>
          <w:sz w:val="24"/>
          <w:szCs w:val="24"/>
        </w:rPr>
      </w:pPr>
      <w:r w:rsidRPr="00A73F20">
        <w:rPr>
          <w:rFonts w:ascii="Times New Roman" w:eastAsia="Times New Roman" w:hAnsi="Times New Roman" w:cs="Times New Roman"/>
          <w:b/>
          <w:bCs/>
          <w:sz w:val="24"/>
          <w:szCs w:val="24"/>
        </w:rPr>
        <w:t>Complete Workflow Architecture</w:t>
      </w:r>
    </w:p>
    <w:p w:rsidR="00A73F20" w:rsidRPr="00A73F20" w:rsidRDefault="00A73F20" w:rsidP="00A73F20">
      <w:pPr>
        <w:spacing w:before="100" w:beforeAutospacing="1" w:after="100" w:afterAutospacing="1" w:line="240" w:lineRule="auto"/>
        <w:rPr>
          <w:rFonts w:ascii="Times New Roman" w:eastAsia="Times New Roman" w:hAnsi="Times New Roman" w:cs="Times New Roman"/>
          <w:sz w:val="24"/>
          <w:szCs w:val="24"/>
        </w:rPr>
      </w:pPr>
      <w:r w:rsidRPr="00A73F20">
        <w:rPr>
          <w:rFonts w:ascii="Times New Roman" w:eastAsia="Times New Roman" w:hAnsi="Times New Roman" w:cs="Times New Roman"/>
          <w:sz w:val="24"/>
          <w:szCs w:val="24"/>
        </w:rPr>
        <w:t>The production execution loop operates deterministically across isolated layers:</w:t>
      </w:r>
    </w:p>
    <w:p w:rsidR="00F47450" w:rsidRDefault="00A73F20">
      <w:r w:rsidRPr="00A73F20">
        <w:drawing>
          <wp:inline distT="0" distB="0" distL="0" distR="0" wp14:anchorId="24543209" wp14:editId="285BE31B">
            <wp:extent cx="5943600" cy="82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826135"/>
                    </a:xfrm>
                    <a:prstGeom prst="rect">
                      <a:avLst/>
                    </a:prstGeom>
                  </pic:spPr>
                </pic:pic>
              </a:graphicData>
            </a:graphic>
          </wp:inline>
        </w:drawing>
      </w:r>
    </w:p>
    <w:p w:rsidR="00A73F20" w:rsidRDefault="00A73F20" w:rsidP="00A73F20">
      <w:pPr>
        <w:pStyle w:val="NormalWeb"/>
        <w:numPr>
          <w:ilvl w:val="0"/>
          <w:numId w:val="1"/>
        </w:numPr>
      </w:pPr>
      <w:r>
        <w:rPr>
          <w:b/>
          <w:bCs/>
        </w:rPr>
        <w:t>Ingestion Tier:</w:t>
      </w:r>
      <w:r>
        <w:t xml:space="preserve"> A data extraction workflow targets a standard JSON collection of technical papers stored in a NoSQL repository.</w:t>
      </w:r>
    </w:p>
    <w:p w:rsidR="00A73F20" w:rsidRDefault="00A73F20" w:rsidP="00A73F20">
      <w:pPr>
        <w:pStyle w:val="NormalWeb"/>
        <w:numPr>
          <w:ilvl w:val="0"/>
          <w:numId w:val="1"/>
        </w:numPr>
      </w:pPr>
      <w:r>
        <w:rPr>
          <w:b/>
          <w:bCs/>
        </w:rPr>
        <w:t>Indexing Tier:</w:t>
      </w:r>
      <w:r>
        <w:t xml:space="preserve"> Text chunks are dynamically parsed, transformed into 384-dimensional mathematical vectors using a transformer topology, and committed into an enterprise vector database utilizing low-latency </w:t>
      </w:r>
      <w:proofErr w:type="spellStart"/>
      <w:r>
        <w:t>gRPC</w:t>
      </w:r>
      <w:proofErr w:type="spellEnd"/>
      <w:r>
        <w:t xml:space="preserve"> transports.</w:t>
      </w:r>
    </w:p>
    <w:p w:rsidR="00A73F20" w:rsidRDefault="00A73F20" w:rsidP="00A73F20">
      <w:pPr>
        <w:pStyle w:val="NormalWeb"/>
        <w:numPr>
          <w:ilvl w:val="0"/>
          <w:numId w:val="1"/>
        </w:numPr>
      </w:pPr>
      <w:r>
        <w:rPr>
          <w:b/>
          <w:bCs/>
        </w:rPr>
        <w:t>Retrieval and Inference Tier:</w:t>
      </w:r>
      <w:r>
        <w:t xml:space="preserve"> Incoming user prompts are </w:t>
      </w:r>
      <w:proofErr w:type="spellStart"/>
      <w:r>
        <w:t>vectorized</w:t>
      </w:r>
      <w:proofErr w:type="spellEnd"/>
      <w:r>
        <w:t xml:space="preserve"> on the fly, matched against contextual storage using distance metrics, bundled into structural safety instructions, and piped into an isolated Large Language Model (LLM) executing a deterministic temperature matrix.</w:t>
      </w:r>
    </w:p>
    <w:p w:rsidR="00A73F20" w:rsidRDefault="00A73F20" w:rsidP="00A73F20">
      <w:pPr>
        <w:pStyle w:val="Heading3"/>
      </w:pPr>
      <w:r>
        <w:t>2. Technology Stack &amp; Component Scopes</w:t>
      </w:r>
    </w:p>
    <w:p w:rsidR="00A73F20" w:rsidRDefault="00A73F20" w:rsidP="00A73F20">
      <w:pPr>
        <w:pStyle w:val="NormalWeb"/>
      </w:pPr>
      <w:r>
        <w:t>The enterprise stack consists of specialized open-source tools running on a localized Kubernetes orchestrator:</w:t>
      </w:r>
    </w:p>
    <w:p w:rsidR="00A73F20" w:rsidRDefault="00A73F20" w:rsidP="00A73F20">
      <w:pPr>
        <w:pStyle w:val="NormalWeb"/>
        <w:numPr>
          <w:ilvl w:val="0"/>
          <w:numId w:val="2"/>
        </w:numPr>
      </w:pPr>
      <w:r>
        <w:rPr>
          <w:b/>
          <w:bCs/>
        </w:rPr>
        <w:t>Orchestration &amp; Containerization:</w:t>
      </w:r>
      <w:r>
        <w:t xml:space="preserve"> </w:t>
      </w:r>
      <w:r>
        <w:rPr>
          <w:b/>
          <w:bCs/>
        </w:rPr>
        <w:t>Kubernetes (via Docker Desktop)</w:t>
      </w:r>
      <w:r>
        <w:t>. Manages pod deployment boundaries, custom internal service DNS resolution, and local port bridges.</w:t>
      </w:r>
    </w:p>
    <w:p w:rsidR="00A73F20" w:rsidRDefault="00A73F20" w:rsidP="00A73F20">
      <w:pPr>
        <w:pStyle w:val="NormalWeb"/>
        <w:numPr>
          <w:ilvl w:val="0"/>
          <w:numId w:val="2"/>
        </w:numPr>
      </w:pPr>
      <w:r>
        <w:rPr>
          <w:b/>
          <w:bCs/>
        </w:rPr>
        <w:t>Metadata &amp; Raw Document Storage:</w:t>
      </w:r>
      <w:r>
        <w:t xml:space="preserve"> </w:t>
      </w:r>
      <w:r>
        <w:rPr>
          <w:b/>
          <w:bCs/>
        </w:rPr>
        <w:t>MongoDB</w:t>
      </w:r>
      <w:r>
        <w:t>. Serves as the source of truth for unstructured raw research papers and structural categorization schemas.</w:t>
      </w:r>
    </w:p>
    <w:p w:rsidR="00A73F20" w:rsidRDefault="00A73F20" w:rsidP="00A73F20">
      <w:pPr>
        <w:pStyle w:val="NormalWeb"/>
        <w:numPr>
          <w:ilvl w:val="0"/>
          <w:numId w:val="2"/>
        </w:numPr>
      </w:pPr>
      <w:r>
        <w:rPr>
          <w:b/>
          <w:bCs/>
        </w:rPr>
        <w:t>Vector Search Engine:</w:t>
      </w:r>
      <w:r>
        <w:t xml:space="preserve"> </w:t>
      </w:r>
      <w:proofErr w:type="spellStart"/>
      <w:r>
        <w:rPr>
          <w:b/>
          <w:bCs/>
        </w:rPr>
        <w:t>Weaviate</w:t>
      </w:r>
      <w:proofErr w:type="spellEnd"/>
      <w:r>
        <w:rPr>
          <w:b/>
          <w:bCs/>
        </w:rPr>
        <w:t xml:space="preserve"> V4 Cluster</w:t>
      </w:r>
      <w:r>
        <w:t xml:space="preserve">. Configured with an explicit schema utilizing native </w:t>
      </w:r>
      <w:proofErr w:type="spellStart"/>
      <w:r>
        <w:t>gRPC</w:t>
      </w:r>
      <w:proofErr w:type="spellEnd"/>
      <w:r>
        <w:t xml:space="preserve"> endpoints for sub-millisecond vector indexing and multi-property queries.</w:t>
      </w:r>
    </w:p>
    <w:p w:rsidR="00A73F20" w:rsidRDefault="00A73F20" w:rsidP="00A73F20">
      <w:pPr>
        <w:pStyle w:val="NormalWeb"/>
        <w:numPr>
          <w:ilvl w:val="0"/>
          <w:numId w:val="2"/>
        </w:numPr>
      </w:pPr>
      <w:r>
        <w:rPr>
          <w:b/>
          <w:bCs/>
        </w:rPr>
        <w:t>Embedding Model Generation:</w:t>
      </w:r>
      <w:r>
        <w:t xml:space="preserve"> </w:t>
      </w:r>
      <w:proofErr w:type="spellStart"/>
      <w:r>
        <w:rPr>
          <w:b/>
          <w:bCs/>
        </w:rPr>
        <w:t>LangChain</w:t>
      </w:r>
      <w:proofErr w:type="spellEnd"/>
      <w:r>
        <w:rPr>
          <w:b/>
          <w:bCs/>
        </w:rPr>
        <w:t xml:space="preserve"> &amp; </w:t>
      </w:r>
      <w:proofErr w:type="spellStart"/>
      <w:r>
        <w:rPr>
          <w:b/>
          <w:bCs/>
        </w:rPr>
        <w:t>HuggingFace</w:t>
      </w:r>
      <w:proofErr w:type="spellEnd"/>
      <w:r>
        <w:rPr>
          <w:b/>
          <w:bCs/>
        </w:rPr>
        <w:t xml:space="preserve"> (</w:t>
      </w:r>
      <w:r>
        <w:rPr>
          <w:rStyle w:val="HTMLCode"/>
          <w:b/>
          <w:bCs/>
        </w:rPr>
        <w:t>all-MiniLM-L6-v2</w:t>
      </w:r>
      <w:r>
        <w:rPr>
          <w:b/>
          <w:bCs/>
        </w:rPr>
        <w:t>)</w:t>
      </w:r>
      <w:r>
        <w:t>. Generates dense mathematical matrix arrays natively on a CPU footprint.</w:t>
      </w:r>
    </w:p>
    <w:p w:rsidR="00A73F20" w:rsidRDefault="00A73F20" w:rsidP="00A73F20">
      <w:pPr>
        <w:pStyle w:val="NormalWeb"/>
        <w:numPr>
          <w:ilvl w:val="0"/>
          <w:numId w:val="2"/>
        </w:numPr>
      </w:pPr>
      <w:r>
        <w:rPr>
          <w:b/>
          <w:bCs/>
        </w:rPr>
        <w:lastRenderedPageBreak/>
        <w:t>Local Large Language Model Inference:</w:t>
      </w:r>
      <w:r>
        <w:t xml:space="preserve"> </w:t>
      </w:r>
      <w:proofErr w:type="spellStart"/>
      <w:r>
        <w:rPr>
          <w:b/>
          <w:bCs/>
        </w:rPr>
        <w:t>Ollama</w:t>
      </w:r>
      <w:proofErr w:type="spellEnd"/>
      <w:r>
        <w:rPr>
          <w:b/>
          <w:bCs/>
        </w:rPr>
        <w:t xml:space="preserve"> Platform (</w:t>
      </w:r>
      <w:r>
        <w:rPr>
          <w:rStyle w:val="HTMLCode"/>
          <w:b/>
          <w:bCs/>
        </w:rPr>
        <w:t>llama3.2:3b</w:t>
      </w:r>
      <w:r>
        <w:rPr>
          <w:b/>
          <w:bCs/>
        </w:rPr>
        <w:t>)</w:t>
      </w:r>
      <w:r>
        <w:t>. Runs localized text token generation using strict system prompts under a deterministic temperature configuration.</w:t>
      </w:r>
    </w:p>
    <w:p w:rsidR="00A73F20" w:rsidRDefault="00A73F20" w:rsidP="00A73F20">
      <w:pPr>
        <w:pStyle w:val="Heading3"/>
      </w:pPr>
      <w:r>
        <w:t>3. Step-by-Step Implementation Process</w:t>
      </w:r>
    </w:p>
    <w:p w:rsidR="00A73F20" w:rsidRDefault="00A73F20" w:rsidP="00A73F20">
      <w:pPr>
        <w:pStyle w:val="Heading4"/>
      </w:pPr>
      <w:r>
        <w:t>Step 1: Storage Layer Verification and Data Ingestion</w:t>
      </w:r>
    </w:p>
    <w:p w:rsidR="00A73F20" w:rsidRDefault="00A73F20" w:rsidP="00A73F20">
      <w:pPr>
        <w:pStyle w:val="NormalWeb"/>
      </w:pPr>
      <w:r>
        <w:t>Before indexing data, raw research manuscripts were compiled in an unindexed JSON footprint and committed to MongoDB running inside the cluster environment to build the primary metadata schema.</w:t>
      </w:r>
    </w:p>
    <w:p w:rsidR="00A73F20" w:rsidRDefault="00A73F20" w:rsidP="00A73F20">
      <w:pPr>
        <w:shd w:val="clear" w:color="auto" w:fill="DEEAF6" w:themeFill="accent1" w:themeFillTint="33"/>
      </w:pPr>
      <w:r>
        <w:t>{</w:t>
      </w:r>
    </w:p>
    <w:p w:rsidR="00A73F20" w:rsidRDefault="00A73F20" w:rsidP="00A73F20">
      <w:pPr>
        <w:shd w:val="clear" w:color="auto" w:fill="DEEAF6" w:themeFill="accent1" w:themeFillTint="33"/>
      </w:pPr>
      <w:r>
        <w:t xml:space="preserve">  "</w:t>
      </w:r>
      <w:proofErr w:type="gramStart"/>
      <w:r>
        <w:t>id</w:t>
      </w:r>
      <w:proofErr w:type="gramEnd"/>
      <w:r>
        <w:t>": "003",</w:t>
      </w:r>
    </w:p>
    <w:p w:rsidR="00A73F20" w:rsidRDefault="00A73F20" w:rsidP="00A73F20">
      <w:pPr>
        <w:shd w:val="clear" w:color="auto" w:fill="DEEAF6" w:themeFill="accent1" w:themeFillTint="33"/>
      </w:pPr>
      <w:r>
        <w:t xml:space="preserve">  "</w:t>
      </w:r>
      <w:proofErr w:type="gramStart"/>
      <w:r>
        <w:t>title</w:t>
      </w:r>
      <w:proofErr w:type="gramEnd"/>
      <w:r>
        <w:t>": "The evolution of the Earth-Moon system based on the dark matter field fluid model",</w:t>
      </w:r>
    </w:p>
    <w:p w:rsidR="00A73F20" w:rsidRDefault="00A73F20" w:rsidP="00A73F20">
      <w:pPr>
        <w:shd w:val="clear" w:color="auto" w:fill="DEEAF6" w:themeFill="accent1" w:themeFillTint="33"/>
      </w:pPr>
      <w:r>
        <w:t xml:space="preserve">  "</w:t>
      </w:r>
      <w:proofErr w:type="gramStart"/>
      <w:r>
        <w:t>abstract</w:t>
      </w:r>
      <w:proofErr w:type="gramEnd"/>
      <w:r>
        <w:t>": "The evolution of Earth-Moon system is described by the dark matter field fluid model... This model predicts that the Mars's rotation is also slowing with the angular acceleration rate about -4.38 x 10</w:t>
      </w:r>
      <w:proofErr w:type="gramStart"/>
      <w:r>
        <w:t>^(</w:t>
      </w:r>
      <w:proofErr w:type="gramEnd"/>
      <w:r>
        <w:t>-22) rad s^(-2).",</w:t>
      </w:r>
    </w:p>
    <w:p w:rsidR="00A73F20" w:rsidRDefault="00A73F20" w:rsidP="00A73F20">
      <w:pPr>
        <w:shd w:val="clear" w:color="auto" w:fill="DEEAF6" w:themeFill="accent1" w:themeFillTint="33"/>
      </w:pPr>
      <w:r>
        <w:t xml:space="preserve">  "</w:t>
      </w:r>
      <w:proofErr w:type="gramStart"/>
      <w:r>
        <w:t>category</w:t>
      </w:r>
      <w:proofErr w:type="gramEnd"/>
      <w:r>
        <w:t>": "cs.AI"</w:t>
      </w:r>
    </w:p>
    <w:p w:rsidR="00A73F20" w:rsidRDefault="00A73F20" w:rsidP="00A73F20">
      <w:pPr>
        <w:shd w:val="clear" w:color="auto" w:fill="DEEAF6" w:themeFill="accent1" w:themeFillTint="33"/>
      </w:pPr>
      <w:r>
        <w:t>}</w:t>
      </w:r>
    </w:p>
    <w:p w:rsidR="00A73F20" w:rsidRDefault="00A73F20" w:rsidP="00A73F20">
      <w:pPr>
        <w:pStyle w:val="Heading4"/>
      </w:pPr>
      <w:r>
        <w:t>Step 2: Vector Schema Mapping and High-Speed Batch Indexing</w:t>
      </w:r>
    </w:p>
    <w:p w:rsidR="00A73F20" w:rsidRDefault="00A73F20" w:rsidP="00A73F20">
      <w:pPr>
        <w:pStyle w:val="NormalWeb"/>
      </w:pPr>
      <w:r>
        <w:t xml:space="preserve">The application component </w:t>
      </w:r>
      <w:r>
        <w:rPr>
          <w:rStyle w:val="HTMLCode"/>
        </w:rPr>
        <w:t>src/indexing.py</w:t>
      </w:r>
      <w:r>
        <w:t xml:space="preserve"> was developed to parse records from MongoDB, fragment text into blocks to optimize context retention, evaluate vectors, and stream them into </w:t>
      </w:r>
      <w:proofErr w:type="spellStart"/>
      <w:r>
        <w:t>Weaviate</w:t>
      </w:r>
      <w:proofErr w:type="spellEnd"/>
      <w:r>
        <w:t>.</w:t>
      </w:r>
    </w:p>
    <w:p w:rsidR="00A73F20" w:rsidRDefault="00A73F20" w:rsidP="00A73F20">
      <w:pPr>
        <w:shd w:val="clear" w:color="auto" w:fill="DEEAF6" w:themeFill="accent1" w:themeFillTint="33"/>
      </w:pPr>
      <w:proofErr w:type="gramStart"/>
      <w:r>
        <w:t>import</w:t>
      </w:r>
      <w:proofErr w:type="gramEnd"/>
      <w:r>
        <w:t xml:space="preserve"> </w:t>
      </w:r>
      <w:proofErr w:type="spellStart"/>
      <w:r>
        <w:t>weaviate</w:t>
      </w:r>
      <w:proofErr w:type="spellEnd"/>
    </w:p>
    <w:p w:rsidR="00A73F20" w:rsidRDefault="00A73F20" w:rsidP="00A73F20">
      <w:pPr>
        <w:shd w:val="clear" w:color="auto" w:fill="DEEAF6" w:themeFill="accent1" w:themeFillTint="33"/>
      </w:pPr>
      <w:proofErr w:type="gramStart"/>
      <w:r>
        <w:t>from</w:t>
      </w:r>
      <w:proofErr w:type="gramEnd"/>
      <w:r>
        <w:t xml:space="preserve"> </w:t>
      </w:r>
      <w:proofErr w:type="spellStart"/>
      <w:r>
        <w:t>pymongo</w:t>
      </w:r>
      <w:proofErr w:type="spellEnd"/>
      <w:r>
        <w:t xml:space="preserve"> import </w:t>
      </w:r>
      <w:proofErr w:type="spellStart"/>
      <w:r>
        <w:t>MongoClient</w:t>
      </w:r>
      <w:proofErr w:type="spellEnd"/>
    </w:p>
    <w:p w:rsidR="00A73F20" w:rsidRDefault="00A73F20" w:rsidP="00A73F20">
      <w:pPr>
        <w:shd w:val="clear" w:color="auto" w:fill="DEEAF6" w:themeFill="accent1" w:themeFillTint="33"/>
      </w:pPr>
      <w:proofErr w:type="gramStart"/>
      <w:r>
        <w:t>from</w:t>
      </w:r>
      <w:proofErr w:type="gramEnd"/>
      <w:r>
        <w:t xml:space="preserve"> </w:t>
      </w:r>
      <w:proofErr w:type="spellStart"/>
      <w:r>
        <w:t>langchain_text_splitters</w:t>
      </w:r>
      <w:proofErr w:type="spellEnd"/>
      <w:r>
        <w:t xml:space="preserve"> import </w:t>
      </w:r>
      <w:proofErr w:type="spellStart"/>
      <w:r>
        <w:t>RecursiveCharacterTextSplitter</w:t>
      </w:r>
      <w:proofErr w:type="spellEnd"/>
    </w:p>
    <w:p w:rsidR="00A73F20" w:rsidRDefault="00A73F20" w:rsidP="00A73F20">
      <w:pPr>
        <w:shd w:val="clear" w:color="auto" w:fill="DEEAF6" w:themeFill="accent1" w:themeFillTint="33"/>
      </w:pPr>
      <w:proofErr w:type="gramStart"/>
      <w:r>
        <w:t>from</w:t>
      </w:r>
      <w:proofErr w:type="gramEnd"/>
      <w:r>
        <w:t xml:space="preserve"> </w:t>
      </w:r>
      <w:proofErr w:type="spellStart"/>
      <w:r>
        <w:t>langchain_community.embeddings</w:t>
      </w:r>
      <w:proofErr w:type="spellEnd"/>
      <w:r>
        <w:t xml:space="preserve"> import </w:t>
      </w:r>
      <w:proofErr w:type="spellStart"/>
      <w:r>
        <w:t>HuggingFaceEmbeddings</w:t>
      </w:r>
      <w:proofErr w:type="spellEnd"/>
    </w:p>
    <w:p w:rsidR="00A73F20" w:rsidRDefault="00A73F20" w:rsidP="00A73F20">
      <w:pPr>
        <w:shd w:val="clear" w:color="auto" w:fill="DEEAF6" w:themeFill="accent1" w:themeFillTint="33"/>
      </w:pPr>
      <w:proofErr w:type="gramStart"/>
      <w:r>
        <w:t>from</w:t>
      </w:r>
      <w:proofErr w:type="gramEnd"/>
      <w:r>
        <w:t xml:space="preserve"> </w:t>
      </w:r>
      <w:proofErr w:type="spellStart"/>
      <w:r>
        <w:t>weaviate.classes.config</w:t>
      </w:r>
      <w:proofErr w:type="spellEnd"/>
      <w:r>
        <w:t xml:space="preserve"> import Property, </w:t>
      </w:r>
      <w:proofErr w:type="spellStart"/>
      <w:r>
        <w:t>DataType</w:t>
      </w:r>
      <w:proofErr w:type="spellEnd"/>
    </w:p>
    <w:p w:rsidR="00A73F20" w:rsidRDefault="00A73F20" w:rsidP="00A73F20">
      <w:pPr>
        <w:shd w:val="clear" w:color="auto" w:fill="DEEAF6" w:themeFill="accent1" w:themeFillTint="33"/>
      </w:pPr>
      <w:proofErr w:type="gramStart"/>
      <w:r>
        <w:t>from</w:t>
      </w:r>
      <w:proofErr w:type="gramEnd"/>
      <w:r>
        <w:t xml:space="preserve"> </w:t>
      </w:r>
      <w:proofErr w:type="spellStart"/>
      <w:r>
        <w:t>weaviate.classes.data</w:t>
      </w:r>
      <w:proofErr w:type="spellEnd"/>
      <w:r>
        <w:t xml:space="preserve"> import </w:t>
      </w:r>
      <w:proofErr w:type="spellStart"/>
      <w:r>
        <w:t>DataObject</w:t>
      </w:r>
      <w:proofErr w:type="spellEnd"/>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proofErr w:type="spellStart"/>
      <w:proofErr w:type="gramStart"/>
      <w:r>
        <w:t>def</w:t>
      </w:r>
      <w:proofErr w:type="spellEnd"/>
      <w:proofErr w:type="gramEnd"/>
      <w:r>
        <w:t xml:space="preserve"> </w:t>
      </w:r>
      <w:proofErr w:type="spellStart"/>
      <w:r>
        <w:t>run_indexing</w:t>
      </w:r>
      <w:proofErr w:type="spellEnd"/>
      <w:r>
        <w:t>():</w:t>
      </w:r>
    </w:p>
    <w:p w:rsidR="00A73F20" w:rsidRDefault="00A73F20" w:rsidP="00A73F20">
      <w:pPr>
        <w:shd w:val="clear" w:color="auto" w:fill="DEEAF6" w:themeFill="accent1" w:themeFillTint="33"/>
      </w:pPr>
      <w:r>
        <w:t xml:space="preserve">    # Establish stable network boundaries across cluster services</w:t>
      </w:r>
    </w:p>
    <w:p w:rsidR="00A73F20" w:rsidRDefault="00A73F20" w:rsidP="00A73F20">
      <w:pPr>
        <w:shd w:val="clear" w:color="auto" w:fill="DEEAF6" w:themeFill="accent1" w:themeFillTint="33"/>
      </w:pPr>
      <w:r>
        <w:t xml:space="preserve">    </w:t>
      </w:r>
      <w:proofErr w:type="spellStart"/>
      <w:r>
        <w:t>mongo_client</w:t>
      </w:r>
      <w:proofErr w:type="spellEnd"/>
      <w:r>
        <w:t xml:space="preserve"> = </w:t>
      </w:r>
      <w:proofErr w:type="spellStart"/>
      <w:proofErr w:type="gramStart"/>
      <w:r>
        <w:t>MongoClient</w:t>
      </w:r>
      <w:proofErr w:type="spellEnd"/>
      <w:r>
        <w:t>(</w:t>
      </w:r>
      <w:proofErr w:type="gramEnd"/>
      <w:r>
        <w:t>"</w:t>
      </w:r>
      <w:proofErr w:type="spellStart"/>
      <w:r>
        <w:t>mongodb</w:t>
      </w:r>
      <w:proofErr w:type="spellEnd"/>
      <w:r>
        <w:t>://mongodb-service:27017/")</w:t>
      </w:r>
    </w:p>
    <w:p w:rsidR="00A73F20" w:rsidRDefault="00A73F20" w:rsidP="00A73F20">
      <w:pPr>
        <w:shd w:val="clear" w:color="auto" w:fill="DEEAF6" w:themeFill="accent1" w:themeFillTint="33"/>
      </w:pPr>
      <w:r>
        <w:lastRenderedPageBreak/>
        <w:t xml:space="preserve">    </w:t>
      </w:r>
      <w:proofErr w:type="spellStart"/>
      <w:proofErr w:type="gramStart"/>
      <w:r>
        <w:t>db</w:t>
      </w:r>
      <w:proofErr w:type="spellEnd"/>
      <w:proofErr w:type="gramEnd"/>
      <w:r>
        <w:t xml:space="preserve"> = </w:t>
      </w:r>
      <w:proofErr w:type="spellStart"/>
      <w:r>
        <w:t>mongo_client</w:t>
      </w:r>
      <w:proofErr w:type="spellEnd"/>
      <w:r>
        <w:t>["</w:t>
      </w:r>
      <w:proofErr w:type="spellStart"/>
      <w:r>
        <w:t>research_db</w:t>
      </w:r>
      <w:proofErr w:type="spellEnd"/>
      <w:r>
        <w:t>"]</w:t>
      </w:r>
    </w:p>
    <w:p w:rsidR="00A73F20" w:rsidRDefault="00A73F20" w:rsidP="00A73F20">
      <w:pPr>
        <w:shd w:val="clear" w:color="auto" w:fill="DEEAF6" w:themeFill="accent1" w:themeFillTint="33"/>
      </w:pPr>
      <w:r>
        <w:t xml:space="preserve">    </w:t>
      </w:r>
      <w:proofErr w:type="gramStart"/>
      <w:r>
        <w:t>reports</w:t>
      </w:r>
      <w:proofErr w:type="gramEnd"/>
      <w:r>
        <w:t xml:space="preserve"> = list(</w:t>
      </w:r>
      <w:proofErr w:type="spellStart"/>
      <w:r>
        <w:t>db</w:t>
      </w:r>
      <w:proofErr w:type="spellEnd"/>
      <w:r>
        <w:t>["reports"].find({}))</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xml:space="preserve">    </w:t>
      </w:r>
      <w:proofErr w:type="gramStart"/>
      <w:r>
        <w:t>client</w:t>
      </w:r>
      <w:proofErr w:type="gramEnd"/>
      <w:r>
        <w:t xml:space="preserve"> = </w:t>
      </w:r>
      <w:proofErr w:type="spellStart"/>
      <w:r>
        <w:t>weaviate.connect_to_custom</w:t>
      </w:r>
      <w:proofErr w:type="spellEnd"/>
      <w:r>
        <w:t>(</w:t>
      </w:r>
    </w:p>
    <w:p w:rsidR="00A73F20" w:rsidRDefault="00A73F20" w:rsidP="00A73F20">
      <w:pPr>
        <w:shd w:val="clear" w:color="auto" w:fill="DEEAF6" w:themeFill="accent1" w:themeFillTint="33"/>
      </w:pPr>
      <w:r>
        <w:t xml:space="preserve">        </w:t>
      </w:r>
      <w:proofErr w:type="spellStart"/>
      <w:r>
        <w:t>http_host</w:t>
      </w:r>
      <w:proofErr w:type="spellEnd"/>
      <w:r>
        <w:t>="</w:t>
      </w:r>
      <w:proofErr w:type="spellStart"/>
      <w:r>
        <w:t>weaviate</w:t>
      </w:r>
      <w:proofErr w:type="spellEnd"/>
      <w:r>
        <w:t xml:space="preserve">-service", </w:t>
      </w:r>
      <w:proofErr w:type="spellStart"/>
      <w:r>
        <w:t>http_port</w:t>
      </w:r>
      <w:proofErr w:type="spellEnd"/>
      <w:r>
        <w:t xml:space="preserve">=8080, </w:t>
      </w:r>
      <w:proofErr w:type="spellStart"/>
      <w:r>
        <w:t>http_secure</w:t>
      </w:r>
      <w:proofErr w:type="spellEnd"/>
      <w:r>
        <w:t>=False,</w:t>
      </w:r>
    </w:p>
    <w:p w:rsidR="00A73F20" w:rsidRDefault="00A73F20" w:rsidP="00A73F20">
      <w:pPr>
        <w:shd w:val="clear" w:color="auto" w:fill="DEEAF6" w:themeFill="accent1" w:themeFillTint="33"/>
      </w:pPr>
      <w:r>
        <w:t xml:space="preserve">        </w:t>
      </w:r>
      <w:proofErr w:type="spellStart"/>
      <w:r>
        <w:t>grpc_host</w:t>
      </w:r>
      <w:proofErr w:type="spellEnd"/>
      <w:r>
        <w:t>="</w:t>
      </w:r>
      <w:proofErr w:type="spellStart"/>
      <w:r>
        <w:t>weaviate</w:t>
      </w:r>
      <w:proofErr w:type="spellEnd"/>
      <w:r>
        <w:t xml:space="preserve">-service", </w:t>
      </w:r>
      <w:proofErr w:type="spellStart"/>
      <w:r>
        <w:t>grpc_port</w:t>
      </w:r>
      <w:proofErr w:type="spellEnd"/>
      <w:r>
        <w:t xml:space="preserve">=50051, </w:t>
      </w:r>
      <w:proofErr w:type="spellStart"/>
      <w:r>
        <w:t>grpc_secure</w:t>
      </w:r>
      <w:proofErr w:type="spellEnd"/>
      <w:r>
        <w:t>=False</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xml:space="preserve">    </w:t>
      </w:r>
      <w:proofErr w:type="gramStart"/>
      <w:r>
        <w:t>try</w:t>
      </w:r>
      <w:proofErr w:type="gramEnd"/>
      <w:r>
        <w:t>:</w:t>
      </w:r>
    </w:p>
    <w:p w:rsidR="00A73F20" w:rsidRDefault="00A73F20" w:rsidP="00A73F20">
      <w:pPr>
        <w:shd w:val="clear" w:color="auto" w:fill="DEEAF6" w:themeFill="accent1" w:themeFillTint="33"/>
      </w:pPr>
      <w:r>
        <w:t xml:space="preserve">        # Reset schema for a clean vector space initialization</w:t>
      </w:r>
    </w:p>
    <w:p w:rsidR="00A73F20" w:rsidRDefault="00A73F20" w:rsidP="00A73F20">
      <w:pPr>
        <w:shd w:val="clear" w:color="auto" w:fill="DEEAF6" w:themeFill="accent1" w:themeFillTint="33"/>
      </w:pPr>
      <w:r>
        <w:t xml:space="preserve">        </w:t>
      </w:r>
      <w:proofErr w:type="gramStart"/>
      <w:r>
        <w:t>if</w:t>
      </w:r>
      <w:proofErr w:type="gramEnd"/>
      <w:r>
        <w:t xml:space="preserve"> </w:t>
      </w:r>
      <w:proofErr w:type="spellStart"/>
      <w:r>
        <w:t>client.collections.exists</w:t>
      </w:r>
      <w:proofErr w:type="spellEnd"/>
      <w:r>
        <w:t>("</w:t>
      </w:r>
      <w:proofErr w:type="spellStart"/>
      <w:r>
        <w:t>ResearchReport</w:t>
      </w:r>
      <w:proofErr w:type="spellEnd"/>
      <w:r>
        <w:t>"):</w:t>
      </w:r>
    </w:p>
    <w:p w:rsidR="00A73F20" w:rsidRDefault="00A73F20" w:rsidP="00A73F20">
      <w:pPr>
        <w:shd w:val="clear" w:color="auto" w:fill="DEEAF6" w:themeFill="accent1" w:themeFillTint="33"/>
      </w:pPr>
      <w:r>
        <w:t xml:space="preserve">            </w:t>
      </w:r>
      <w:proofErr w:type="spellStart"/>
      <w:proofErr w:type="gramStart"/>
      <w:r>
        <w:t>client.collections.delete</w:t>
      </w:r>
      <w:proofErr w:type="spellEnd"/>
      <w:r>
        <w:t>(</w:t>
      </w:r>
      <w:proofErr w:type="gramEnd"/>
      <w:r>
        <w:t>"</w:t>
      </w:r>
      <w:proofErr w:type="spellStart"/>
      <w:r>
        <w:t>ResearchReport</w:t>
      </w:r>
      <w:proofErr w:type="spellEnd"/>
      <w:r>
        <w:t>")</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xml:space="preserve">        # </w:t>
      </w:r>
      <w:proofErr w:type="gramStart"/>
      <w:r>
        <w:t>Explicitly</w:t>
      </w:r>
      <w:proofErr w:type="gramEnd"/>
      <w:r>
        <w:t xml:space="preserve"> pre-define schemas to mitigate </w:t>
      </w:r>
      <w:proofErr w:type="spellStart"/>
      <w:r>
        <w:t>gRPC</w:t>
      </w:r>
      <w:proofErr w:type="spellEnd"/>
      <w:r>
        <w:t xml:space="preserve"> auto-schema racing conditions</w:t>
      </w:r>
    </w:p>
    <w:p w:rsidR="00A73F20" w:rsidRDefault="00A73F20" w:rsidP="00A73F20">
      <w:pPr>
        <w:shd w:val="clear" w:color="auto" w:fill="DEEAF6" w:themeFill="accent1" w:themeFillTint="33"/>
      </w:pPr>
      <w:r>
        <w:t xml:space="preserve">        </w:t>
      </w:r>
      <w:proofErr w:type="spellStart"/>
      <w:proofErr w:type="gramStart"/>
      <w:r>
        <w:t>client.collections.create</w:t>
      </w:r>
      <w:proofErr w:type="spellEnd"/>
      <w:r>
        <w:t>(</w:t>
      </w:r>
      <w:proofErr w:type="gramEnd"/>
    </w:p>
    <w:p w:rsidR="00A73F20" w:rsidRDefault="00A73F20" w:rsidP="00A73F20">
      <w:pPr>
        <w:shd w:val="clear" w:color="auto" w:fill="DEEAF6" w:themeFill="accent1" w:themeFillTint="33"/>
      </w:pPr>
      <w:r>
        <w:t xml:space="preserve">            </w:t>
      </w:r>
      <w:proofErr w:type="gramStart"/>
      <w:r>
        <w:t>name</w:t>
      </w:r>
      <w:proofErr w:type="gramEnd"/>
      <w:r>
        <w:t>="</w:t>
      </w:r>
      <w:proofErr w:type="spellStart"/>
      <w:r>
        <w:t>ResearchReport</w:t>
      </w:r>
      <w:proofErr w:type="spellEnd"/>
      <w:r>
        <w:t>",</w:t>
      </w:r>
    </w:p>
    <w:p w:rsidR="00A73F20" w:rsidRDefault="00A73F20" w:rsidP="00A73F20">
      <w:pPr>
        <w:shd w:val="clear" w:color="auto" w:fill="DEEAF6" w:themeFill="accent1" w:themeFillTint="33"/>
      </w:pPr>
      <w:r>
        <w:t xml:space="preserve">            </w:t>
      </w:r>
      <w:proofErr w:type="gramStart"/>
      <w:r>
        <w:t>description</w:t>
      </w:r>
      <w:proofErr w:type="gramEnd"/>
      <w:r>
        <w:t>="A collection of academic and industry research papers",</w:t>
      </w:r>
    </w:p>
    <w:p w:rsidR="00A73F20" w:rsidRDefault="00A73F20" w:rsidP="00A73F20">
      <w:pPr>
        <w:shd w:val="clear" w:color="auto" w:fill="DEEAF6" w:themeFill="accent1" w:themeFillTint="33"/>
      </w:pPr>
      <w:r>
        <w:t xml:space="preserve">            </w:t>
      </w:r>
      <w:proofErr w:type="gramStart"/>
      <w:r>
        <w:t>properties</w:t>
      </w:r>
      <w:proofErr w:type="gramEnd"/>
      <w:r>
        <w:t>=[</w:t>
      </w:r>
    </w:p>
    <w:p w:rsidR="00A73F20" w:rsidRDefault="00A73F20" w:rsidP="00A73F20">
      <w:pPr>
        <w:shd w:val="clear" w:color="auto" w:fill="DEEAF6" w:themeFill="accent1" w:themeFillTint="33"/>
      </w:pPr>
      <w:r>
        <w:t xml:space="preserve">                </w:t>
      </w:r>
      <w:proofErr w:type="gramStart"/>
      <w:r>
        <w:t>Property(</w:t>
      </w:r>
      <w:proofErr w:type="gramEnd"/>
      <w:r>
        <w:t xml:space="preserve">name="title", </w:t>
      </w:r>
      <w:proofErr w:type="spellStart"/>
      <w:r>
        <w:t>data_type</w:t>
      </w:r>
      <w:proofErr w:type="spellEnd"/>
      <w:r>
        <w:t>=</w:t>
      </w:r>
      <w:proofErr w:type="spellStart"/>
      <w:r>
        <w:t>DataType.TEXT</w:t>
      </w:r>
      <w:proofErr w:type="spellEnd"/>
      <w:r>
        <w:t>),</w:t>
      </w:r>
    </w:p>
    <w:p w:rsidR="00A73F20" w:rsidRDefault="00A73F20" w:rsidP="00A73F20">
      <w:pPr>
        <w:shd w:val="clear" w:color="auto" w:fill="DEEAF6" w:themeFill="accent1" w:themeFillTint="33"/>
      </w:pPr>
      <w:r>
        <w:t xml:space="preserve">                </w:t>
      </w:r>
      <w:proofErr w:type="gramStart"/>
      <w:r>
        <w:t>Property(</w:t>
      </w:r>
      <w:proofErr w:type="gramEnd"/>
      <w:r>
        <w:t xml:space="preserve">name="content", </w:t>
      </w:r>
      <w:proofErr w:type="spellStart"/>
      <w:r>
        <w:t>data_type</w:t>
      </w:r>
      <w:proofErr w:type="spellEnd"/>
      <w:r>
        <w:t>=</w:t>
      </w:r>
      <w:proofErr w:type="spellStart"/>
      <w:r>
        <w:t>DataType.TEXT</w:t>
      </w:r>
      <w:proofErr w:type="spellEnd"/>
      <w:r>
        <w:t>),</w:t>
      </w:r>
    </w:p>
    <w:p w:rsidR="00A73F20" w:rsidRDefault="00A73F20" w:rsidP="00A73F20">
      <w:pPr>
        <w:shd w:val="clear" w:color="auto" w:fill="DEEAF6" w:themeFill="accent1" w:themeFillTint="33"/>
      </w:pPr>
      <w:r>
        <w:t xml:space="preserve">                </w:t>
      </w:r>
      <w:proofErr w:type="gramStart"/>
      <w:r>
        <w:t>Property(</w:t>
      </w:r>
      <w:proofErr w:type="gramEnd"/>
      <w:r>
        <w:t xml:space="preserve">name="category", </w:t>
      </w:r>
      <w:proofErr w:type="spellStart"/>
      <w:r>
        <w:t>data_type</w:t>
      </w:r>
      <w:proofErr w:type="spellEnd"/>
      <w:r>
        <w:t>=</w:t>
      </w:r>
      <w:proofErr w:type="spellStart"/>
      <w:r>
        <w:t>DataType.TEXT</w:t>
      </w:r>
      <w:proofErr w:type="spellEnd"/>
      <w:r>
        <w:t>),</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roofErr w:type="gramStart"/>
      <w:r>
        <w:t>collection</w:t>
      </w:r>
      <w:proofErr w:type="gramEnd"/>
      <w:r>
        <w:t xml:space="preserve"> = </w:t>
      </w:r>
      <w:proofErr w:type="spellStart"/>
      <w:r>
        <w:t>client.collections.get</w:t>
      </w:r>
      <w:proofErr w:type="spellEnd"/>
      <w:r>
        <w:t>("</w:t>
      </w:r>
      <w:proofErr w:type="spellStart"/>
      <w:r>
        <w:t>ResearchReport</w:t>
      </w:r>
      <w:proofErr w:type="spellEnd"/>
      <w:r>
        <w:t>")</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xml:space="preserve">        </w:t>
      </w:r>
      <w:proofErr w:type="spellStart"/>
      <w:r>
        <w:t>embeddings_model</w:t>
      </w:r>
      <w:proofErr w:type="spellEnd"/>
      <w:r>
        <w:t xml:space="preserve"> = </w:t>
      </w:r>
      <w:proofErr w:type="spellStart"/>
      <w:proofErr w:type="gramStart"/>
      <w:r>
        <w:t>HuggingFaceEmbeddings</w:t>
      </w:r>
      <w:proofErr w:type="spellEnd"/>
      <w:r>
        <w:t>(</w:t>
      </w:r>
      <w:proofErr w:type="spellStart"/>
      <w:proofErr w:type="gramEnd"/>
      <w:r>
        <w:t>model_name</w:t>
      </w:r>
      <w:proofErr w:type="spellEnd"/>
      <w:r>
        <w:t>="all-MiniLM-L6-v2")</w:t>
      </w:r>
    </w:p>
    <w:p w:rsidR="00A73F20" w:rsidRDefault="00A73F20" w:rsidP="00A73F20">
      <w:pPr>
        <w:shd w:val="clear" w:color="auto" w:fill="DEEAF6" w:themeFill="accent1" w:themeFillTint="33"/>
      </w:pPr>
      <w:r>
        <w:t xml:space="preserve">        </w:t>
      </w:r>
      <w:proofErr w:type="spellStart"/>
      <w:r>
        <w:t>text_splitter</w:t>
      </w:r>
      <w:proofErr w:type="spellEnd"/>
      <w:r>
        <w:t xml:space="preserve"> = </w:t>
      </w:r>
      <w:proofErr w:type="spellStart"/>
      <w:proofErr w:type="gramStart"/>
      <w:r>
        <w:t>RecursiveCharacterTextSplitter</w:t>
      </w:r>
      <w:proofErr w:type="spellEnd"/>
      <w:r>
        <w:t>(</w:t>
      </w:r>
      <w:proofErr w:type="spellStart"/>
      <w:proofErr w:type="gramEnd"/>
      <w:r>
        <w:t>chunk_size</w:t>
      </w:r>
      <w:proofErr w:type="spellEnd"/>
      <w:r>
        <w:t xml:space="preserve">=500, </w:t>
      </w:r>
      <w:proofErr w:type="spellStart"/>
      <w:r>
        <w:t>chunk_overlap</w:t>
      </w:r>
      <w:proofErr w:type="spellEnd"/>
      <w:r>
        <w:t>=50)</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xml:space="preserve">        </w:t>
      </w:r>
      <w:proofErr w:type="spellStart"/>
      <w:r>
        <w:t>data_objects</w:t>
      </w:r>
      <w:proofErr w:type="spellEnd"/>
      <w:r>
        <w:t xml:space="preserve"> = []</w:t>
      </w:r>
    </w:p>
    <w:p w:rsidR="00A73F20" w:rsidRDefault="00A73F20" w:rsidP="00A73F20">
      <w:pPr>
        <w:shd w:val="clear" w:color="auto" w:fill="DEEAF6" w:themeFill="accent1" w:themeFillTint="33"/>
      </w:pPr>
      <w:r>
        <w:lastRenderedPageBreak/>
        <w:t xml:space="preserve">        </w:t>
      </w:r>
      <w:proofErr w:type="gramStart"/>
      <w:r>
        <w:t>for</w:t>
      </w:r>
      <w:proofErr w:type="gramEnd"/>
      <w:r>
        <w:t xml:space="preserve"> report in reports:</w:t>
      </w:r>
    </w:p>
    <w:p w:rsidR="00A73F20" w:rsidRDefault="00A73F20" w:rsidP="00A73F20">
      <w:pPr>
        <w:shd w:val="clear" w:color="auto" w:fill="DEEAF6" w:themeFill="accent1" w:themeFillTint="33"/>
      </w:pPr>
      <w:r>
        <w:t xml:space="preserve">            </w:t>
      </w:r>
      <w:proofErr w:type="gramStart"/>
      <w:r>
        <w:t>chunks</w:t>
      </w:r>
      <w:proofErr w:type="gramEnd"/>
      <w:r>
        <w:t xml:space="preserve"> = </w:t>
      </w:r>
      <w:proofErr w:type="spellStart"/>
      <w:r>
        <w:t>text_splitter.split_text</w:t>
      </w:r>
      <w:proofErr w:type="spellEnd"/>
      <w:r>
        <w:t>(report["abstract"])</w:t>
      </w:r>
    </w:p>
    <w:p w:rsidR="00A73F20" w:rsidRDefault="00A73F20" w:rsidP="00A73F20">
      <w:pPr>
        <w:shd w:val="clear" w:color="auto" w:fill="DEEAF6" w:themeFill="accent1" w:themeFillTint="33"/>
      </w:pPr>
      <w:r>
        <w:t xml:space="preserve">            </w:t>
      </w:r>
      <w:proofErr w:type="gramStart"/>
      <w:r>
        <w:t>for</w:t>
      </w:r>
      <w:proofErr w:type="gramEnd"/>
      <w:r>
        <w:t xml:space="preserve"> chunk in chunks:</w:t>
      </w:r>
    </w:p>
    <w:p w:rsidR="00A73F20" w:rsidRDefault="00A73F20" w:rsidP="00A73F20">
      <w:pPr>
        <w:shd w:val="clear" w:color="auto" w:fill="DEEAF6" w:themeFill="accent1" w:themeFillTint="33"/>
      </w:pPr>
      <w:r>
        <w:t xml:space="preserve">                </w:t>
      </w:r>
      <w:proofErr w:type="gramStart"/>
      <w:r>
        <w:t>vector</w:t>
      </w:r>
      <w:proofErr w:type="gramEnd"/>
      <w:r>
        <w:t xml:space="preserve"> = </w:t>
      </w:r>
      <w:proofErr w:type="spellStart"/>
      <w:r>
        <w:t>embeddings_model.embed_query</w:t>
      </w:r>
      <w:proofErr w:type="spellEnd"/>
      <w:r>
        <w:t>(chunk)</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 </w:t>
      </w:r>
      <w:proofErr w:type="gramStart"/>
      <w:r>
        <w:t>Append</w:t>
      </w:r>
      <w:proofErr w:type="gramEnd"/>
      <w:r>
        <w:t xml:space="preserve"> objects into memory array for bulk transactional load</w:t>
      </w:r>
    </w:p>
    <w:p w:rsidR="00A73F20" w:rsidRDefault="00A73F20" w:rsidP="00A73F20">
      <w:pPr>
        <w:shd w:val="clear" w:color="auto" w:fill="DEEAF6" w:themeFill="accent1" w:themeFillTint="33"/>
      </w:pPr>
      <w:r>
        <w:t xml:space="preserve">                </w:t>
      </w:r>
      <w:proofErr w:type="spellStart"/>
      <w:r>
        <w:t>data_</w:t>
      </w:r>
      <w:proofErr w:type="gramStart"/>
      <w:r>
        <w:t>objects.append</w:t>
      </w:r>
      <w:proofErr w:type="spellEnd"/>
      <w:r>
        <w:t>(</w:t>
      </w:r>
      <w:proofErr w:type="gramEnd"/>
    </w:p>
    <w:p w:rsidR="00A73F20" w:rsidRDefault="00A73F20" w:rsidP="00A73F20">
      <w:pPr>
        <w:shd w:val="clear" w:color="auto" w:fill="DEEAF6" w:themeFill="accent1" w:themeFillTint="33"/>
      </w:pPr>
      <w:r>
        <w:t xml:space="preserve">                    </w:t>
      </w:r>
      <w:proofErr w:type="spellStart"/>
      <w:proofErr w:type="gramStart"/>
      <w:r>
        <w:t>DataObject</w:t>
      </w:r>
      <w:proofErr w:type="spellEnd"/>
      <w:r>
        <w:t>(</w:t>
      </w:r>
      <w:proofErr w:type="gramEnd"/>
    </w:p>
    <w:p w:rsidR="00A73F20" w:rsidRDefault="00A73F20" w:rsidP="00A73F20">
      <w:pPr>
        <w:shd w:val="clear" w:color="auto" w:fill="DEEAF6" w:themeFill="accent1" w:themeFillTint="33"/>
      </w:pPr>
      <w:r>
        <w:t xml:space="preserve">                        </w:t>
      </w:r>
      <w:proofErr w:type="gramStart"/>
      <w:r>
        <w:t>properties</w:t>
      </w:r>
      <w:proofErr w:type="gramEnd"/>
      <w:r>
        <w:t>={</w:t>
      </w:r>
    </w:p>
    <w:p w:rsidR="00A73F20" w:rsidRDefault="00A73F20" w:rsidP="00A73F20">
      <w:pPr>
        <w:shd w:val="clear" w:color="auto" w:fill="DEEAF6" w:themeFill="accent1" w:themeFillTint="33"/>
      </w:pPr>
      <w:r>
        <w:t xml:space="preserve">                            "</w:t>
      </w:r>
      <w:proofErr w:type="gramStart"/>
      <w:r>
        <w:t>title</w:t>
      </w:r>
      <w:proofErr w:type="gramEnd"/>
      <w:r>
        <w:t xml:space="preserve">": </w:t>
      </w:r>
      <w:proofErr w:type="spellStart"/>
      <w:r>
        <w:t>report.get</w:t>
      </w:r>
      <w:proofErr w:type="spellEnd"/>
      <w:r>
        <w:t>("title"),</w:t>
      </w:r>
    </w:p>
    <w:p w:rsidR="00A73F20" w:rsidRDefault="00A73F20" w:rsidP="00A73F20">
      <w:pPr>
        <w:shd w:val="clear" w:color="auto" w:fill="DEEAF6" w:themeFill="accent1" w:themeFillTint="33"/>
      </w:pPr>
      <w:r>
        <w:t xml:space="preserve">                            "</w:t>
      </w:r>
      <w:proofErr w:type="gramStart"/>
      <w:r>
        <w:t>content</w:t>
      </w:r>
      <w:proofErr w:type="gramEnd"/>
      <w:r>
        <w:t>": chunk,</w:t>
      </w:r>
    </w:p>
    <w:p w:rsidR="00A73F20" w:rsidRDefault="00A73F20" w:rsidP="00A73F20">
      <w:pPr>
        <w:shd w:val="clear" w:color="auto" w:fill="DEEAF6" w:themeFill="accent1" w:themeFillTint="33"/>
      </w:pPr>
      <w:r>
        <w:t xml:space="preserve">                            "</w:t>
      </w:r>
      <w:proofErr w:type="gramStart"/>
      <w:r>
        <w:t>category</w:t>
      </w:r>
      <w:proofErr w:type="gramEnd"/>
      <w:r>
        <w:t xml:space="preserve">": </w:t>
      </w:r>
      <w:proofErr w:type="spellStart"/>
      <w:r>
        <w:t>report.get</w:t>
      </w:r>
      <w:proofErr w:type="spellEnd"/>
      <w:r>
        <w:t>("category")</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roofErr w:type="gramStart"/>
      <w:r>
        <w:t>vector=</w:t>
      </w:r>
      <w:proofErr w:type="gramEnd"/>
      <w:r>
        <w:t>vector</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xml:space="preserve">        </w:t>
      </w:r>
      <w:proofErr w:type="gramStart"/>
      <w:r>
        <w:t>if</w:t>
      </w:r>
      <w:proofErr w:type="gramEnd"/>
      <w:r>
        <w:t xml:space="preserve"> </w:t>
      </w:r>
      <w:proofErr w:type="spellStart"/>
      <w:r>
        <w:t>data_objects</w:t>
      </w:r>
      <w:proofErr w:type="spellEnd"/>
      <w:r>
        <w:t>:</w:t>
      </w:r>
    </w:p>
    <w:p w:rsidR="00A73F20" w:rsidRDefault="00A73F20" w:rsidP="00A73F20">
      <w:pPr>
        <w:shd w:val="clear" w:color="auto" w:fill="DEEAF6" w:themeFill="accent1" w:themeFillTint="33"/>
      </w:pPr>
      <w:r>
        <w:t xml:space="preserve">            </w:t>
      </w:r>
      <w:proofErr w:type="gramStart"/>
      <w:r>
        <w:t>response</w:t>
      </w:r>
      <w:proofErr w:type="gramEnd"/>
      <w:r>
        <w:t xml:space="preserve"> = </w:t>
      </w:r>
      <w:proofErr w:type="spellStart"/>
      <w:r>
        <w:t>collection.data.insert_many</w:t>
      </w:r>
      <w:proofErr w:type="spellEnd"/>
      <w:r>
        <w:t>(</w:t>
      </w:r>
      <w:proofErr w:type="spellStart"/>
      <w:r>
        <w:t>data_objects</w:t>
      </w:r>
      <w:proofErr w:type="spellEnd"/>
      <w:r>
        <w:t>)</w:t>
      </w:r>
    </w:p>
    <w:p w:rsidR="00A73F20" w:rsidRDefault="00A73F20" w:rsidP="00A73F20">
      <w:pPr>
        <w:shd w:val="clear" w:color="auto" w:fill="DEEAF6" w:themeFill="accent1" w:themeFillTint="33"/>
      </w:pPr>
      <w:r>
        <w:t xml:space="preserve">            </w:t>
      </w:r>
      <w:proofErr w:type="gramStart"/>
      <w:r>
        <w:t>if</w:t>
      </w:r>
      <w:proofErr w:type="gramEnd"/>
      <w:r>
        <w:t xml:space="preserve"> not </w:t>
      </w:r>
      <w:proofErr w:type="spellStart"/>
      <w:r>
        <w:t>response.has_errors</w:t>
      </w:r>
      <w:proofErr w:type="spellEnd"/>
      <w:r>
        <w:t>:</w:t>
      </w:r>
    </w:p>
    <w:p w:rsidR="00A73F20" w:rsidRDefault="00A73F20" w:rsidP="00A73F20">
      <w:pPr>
        <w:shd w:val="clear" w:color="auto" w:fill="DEEAF6" w:themeFill="accent1" w:themeFillTint="33"/>
      </w:pPr>
      <w:r>
        <w:t xml:space="preserve">                </w:t>
      </w:r>
      <w:proofErr w:type="gramStart"/>
      <w:r>
        <w:t>print(</w:t>
      </w:r>
      <w:proofErr w:type="gramEnd"/>
      <w:r>
        <w:t xml:space="preserve">f"--&gt; Success! Total </w:t>
      </w:r>
      <w:proofErr w:type="spellStart"/>
      <w:r>
        <w:t>Vectorized</w:t>
      </w:r>
      <w:proofErr w:type="spellEnd"/>
      <w:r>
        <w:t xml:space="preserve"> Records in </w:t>
      </w:r>
      <w:proofErr w:type="spellStart"/>
      <w:r>
        <w:t>Weaviate</w:t>
      </w:r>
      <w:proofErr w:type="spellEnd"/>
      <w:r>
        <w:t>: {</w:t>
      </w:r>
      <w:proofErr w:type="spellStart"/>
      <w:proofErr w:type="gramStart"/>
      <w:r>
        <w:t>len</w:t>
      </w:r>
      <w:proofErr w:type="spellEnd"/>
      <w:r>
        <w:t>(</w:t>
      </w:r>
      <w:proofErr w:type="spellStart"/>
      <w:proofErr w:type="gramEnd"/>
      <w:r>
        <w:t>data_objects</w:t>
      </w:r>
      <w:proofErr w:type="spellEnd"/>
      <w:r>
        <w:t>)}")</w:t>
      </w:r>
    </w:p>
    <w:p w:rsidR="00A73F20" w:rsidRDefault="00A73F20" w:rsidP="00A73F20">
      <w:pPr>
        <w:shd w:val="clear" w:color="auto" w:fill="DEEAF6" w:themeFill="accent1" w:themeFillTint="33"/>
      </w:pPr>
      <w:r>
        <w:t xml:space="preserve">    </w:t>
      </w:r>
      <w:proofErr w:type="gramStart"/>
      <w:r>
        <w:t>finally</w:t>
      </w:r>
      <w:proofErr w:type="gramEnd"/>
      <w:r>
        <w:t>:</w:t>
      </w:r>
    </w:p>
    <w:p w:rsidR="00A73F20" w:rsidRDefault="00A73F20" w:rsidP="00A73F20">
      <w:pPr>
        <w:shd w:val="clear" w:color="auto" w:fill="DEEAF6" w:themeFill="accent1" w:themeFillTint="33"/>
      </w:pPr>
      <w:r>
        <w:t xml:space="preserve">        </w:t>
      </w:r>
      <w:proofErr w:type="spellStart"/>
      <w:proofErr w:type="gramStart"/>
      <w:r>
        <w:t>client.close</w:t>
      </w:r>
      <w:proofErr w:type="spellEnd"/>
      <w:r>
        <w:t>()</w:t>
      </w:r>
      <w:bookmarkStart w:id="0" w:name="_GoBack"/>
      <w:bookmarkEnd w:id="0"/>
      <w:proofErr w:type="gramEnd"/>
    </w:p>
    <w:p w:rsidR="00A73F20" w:rsidRDefault="00A73F20" w:rsidP="00A73F20"/>
    <w:p w:rsidR="00A73F20" w:rsidRDefault="00A73F20" w:rsidP="00A73F20">
      <w:pPr>
        <w:pStyle w:val="Heading4"/>
      </w:pPr>
      <w:r>
        <w:t>Step 3: Optimization of the Live Retrieval Pipeline</w:t>
      </w:r>
    </w:p>
    <w:p w:rsidR="00A73F20" w:rsidRDefault="00A73F20" w:rsidP="00A73F20">
      <w:pPr>
        <w:pStyle w:val="NormalWeb"/>
      </w:pPr>
      <w:r>
        <w:t xml:space="preserve">The operational execution application </w:t>
      </w:r>
      <w:r>
        <w:rPr>
          <w:rStyle w:val="HTMLCode"/>
        </w:rPr>
        <w:t>src/pipeline.py</w:t>
      </w:r>
      <w:r>
        <w:t xml:space="preserve"> builds user vector frames, queries </w:t>
      </w:r>
      <w:proofErr w:type="spellStart"/>
      <w:r>
        <w:t>Weaviate</w:t>
      </w:r>
      <w:proofErr w:type="spellEnd"/>
      <w:r>
        <w:t>, runs strict prompt tracking blocks, and streams responses from the local LLM instance.</w:t>
      </w:r>
    </w:p>
    <w:p w:rsidR="00A73F20" w:rsidRDefault="00A73F20" w:rsidP="00A73F20">
      <w:pPr>
        <w:shd w:val="clear" w:color="auto" w:fill="DEEAF6" w:themeFill="accent1" w:themeFillTint="33"/>
      </w:pPr>
      <w:proofErr w:type="gramStart"/>
      <w:r>
        <w:t>import</w:t>
      </w:r>
      <w:proofErr w:type="gramEnd"/>
      <w:r>
        <w:t xml:space="preserve"> </w:t>
      </w:r>
      <w:proofErr w:type="spellStart"/>
      <w:r>
        <w:t>weaviate</w:t>
      </w:r>
      <w:proofErr w:type="spellEnd"/>
    </w:p>
    <w:p w:rsidR="00A73F20" w:rsidRDefault="00A73F20" w:rsidP="00A73F20">
      <w:pPr>
        <w:shd w:val="clear" w:color="auto" w:fill="DEEAF6" w:themeFill="accent1" w:themeFillTint="33"/>
      </w:pPr>
      <w:proofErr w:type="gramStart"/>
      <w:r>
        <w:lastRenderedPageBreak/>
        <w:t>import</w:t>
      </w:r>
      <w:proofErr w:type="gramEnd"/>
      <w:r>
        <w:t xml:space="preserve"> time</w:t>
      </w:r>
    </w:p>
    <w:p w:rsidR="00A73F20" w:rsidRDefault="00A73F20" w:rsidP="00A73F20">
      <w:pPr>
        <w:shd w:val="clear" w:color="auto" w:fill="DEEAF6" w:themeFill="accent1" w:themeFillTint="33"/>
      </w:pPr>
      <w:proofErr w:type="gramStart"/>
      <w:r>
        <w:t>import</w:t>
      </w:r>
      <w:proofErr w:type="gramEnd"/>
      <w:r>
        <w:t xml:space="preserve"> </w:t>
      </w:r>
      <w:proofErr w:type="spellStart"/>
      <w:r>
        <w:t>os</w:t>
      </w:r>
      <w:proofErr w:type="spellEnd"/>
    </w:p>
    <w:p w:rsidR="00A73F20" w:rsidRDefault="00A73F20" w:rsidP="00A73F20">
      <w:pPr>
        <w:shd w:val="clear" w:color="auto" w:fill="DEEAF6" w:themeFill="accent1" w:themeFillTint="33"/>
      </w:pPr>
      <w:proofErr w:type="gramStart"/>
      <w:r>
        <w:t>import</w:t>
      </w:r>
      <w:proofErr w:type="gramEnd"/>
      <w:r>
        <w:t xml:space="preserve"> </w:t>
      </w:r>
      <w:proofErr w:type="spellStart"/>
      <w:r>
        <w:t>ollama</w:t>
      </w:r>
      <w:proofErr w:type="spellEnd"/>
    </w:p>
    <w:p w:rsidR="00A73F20" w:rsidRDefault="00A73F20" w:rsidP="00A73F20">
      <w:pPr>
        <w:shd w:val="clear" w:color="auto" w:fill="DEEAF6" w:themeFill="accent1" w:themeFillTint="33"/>
      </w:pPr>
      <w:proofErr w:type="gramStart"/>
      <w:r>
        <w:t>from</w:t>
      </w:r>
      <w:proofErr w:type="gramEnd"/>
      <w:r>
        <w:t xml:space="preserve"> </w:t>
      </w:r>
      <w:proofErr w:type="spellStart"/>
      <w:r>
        <w:t>langchain_community.embeddings</w:t>
      </w:r>
      <w:proofErr w:type="spellEnd"/>
      <w:r>
        <w:t xml:space="preserve"> import </w:t>
      </w:r>
      <w:proofErr w:type="spellStart"/>
      <w:r>
        <w:t>HuggingFaceEmbeddings</w:t>
      </w:r>
      <w:proofErr w:type="spellEnd"/>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PERFORMANCE OPTIMIZATION: Warm-load model globally to prevent initialization lag</w:t>
      </w:r>
    </w:p>
    <w:p w:rsidR="00A73F20" w:rsidRDefault="00A73F20" w:rsidP="00A73F20">
      <w:pPr>
        <w:shd w:val="clear" w:color="auto" w:fill="DEEAF6" w:themeFill="accent1" w:themeFillTint="33"/>
      </w:pPr>
      <w:r>
        <w:t xml:space="preserve">GLOBAL_EMBEDDINGS_MODEL = </w:t>
      </w:r>
      <w:proofErr w:type="spellStart"/>
      <w:proofErr w:type="gramStart"/>
      <w:r>
        <w:t>HuggingFaceEmbeddings</w:t>
      </w:r>
      <w:proofErr w:type="spellEnd"/>
      <w:r>
        <w:t>(</w:t>
      </w:r>
      <w:proofErr w:type="spellStart"/>
      <w:proofErr w:type="gramEnd"/>
      <w:r>
        <w:t>model_name</w:t>
      </w:r>
      <w:proofErr w:type="spellEnd"/>
      <w:r>
        <w:t>="all-MiniLM-L6-v2")</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proofErr w:type="spellStart"/>
      <w:proofErr w:type="gramStart"/>
      <w:r>
        <w:t>def</w:t>
      </w:r>
      <w:proofErr w:type="spellEnd"/>
      <w:proofErr w:type="gramEnd"/>
      <w:r>
        <w:t xml:space="preserve"> </w:t>
      </w:r>
      <w:proofErr w:type="spellStart"/>
      <w:r>
        <w:t>query_rag_system</w:t>
      </w:r>
      <w:proofErr w:type="spellEnd"/>
      <w:r>
        <w:t>(</w:t>
      </w:r>
      <w:proofErr w:type="spellStart"/>
      <w:r>
        <w:t>user_query</w:t>
      </w:r>
      <w:proofErr w:type="spellEnd"/>
      <w:r>
        <w:t xml:space="preserve">: </w:t>
      </w:r>
      <w:proofErr w:type="spellStart"/>
      <w:r>
        <w:t>str</w:t>
      </w:r>
      <w:proofErr w:type="spellEnd"/>
      <w:r>
        <w:t xml:space="preserve">, </w:t>
      </w:r>
      <w:proofErr w:type="spellStart"/>
      <w:r>
        <w:t>return_metrics</w:t>
      </w:r>
      <w:proofErr w:type="spellEnd"/>
      <w:r>
        <w:t>=False):</w:t>
      </w:r>
    </w:p>
    <w:p w:rsidR="00A73F20" w:rsidRDefault="00A73F20" w:rsidP="00A73F20">
      <w:pPr>
        <w:shd w:val="clear" w:color="auto" w:fill="DEEAF6" w:themeFill="accent1" w:themeFillTint="33"/>
      </w:pPr>
      <w:r>
        <w:t xml:space="preserve">    </w:t>
      </w:r>
      <w:proofErr w:type="gramStart"/>
      <w:r>
        <w:t>metrics</w:t>
      </w:r>
      <w:proofErr w:type="gramEnd"/>
      <w:r>
        <w:t xml:space="preserve"> = {}</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 </w:t>
      </w:r>
      <w:proofErr w:type="gramStart"/>
      <w:r>
        <w:t>Calculate</w:t>
      </w:r>
      <w:proofErr w:type="gramEnd"/>
      <w:r>
        <w:t xml:space="preserve"> vector space metrics via pre-loaded memory space</w:t>
      </w:r>
    </w:p>
    <w:p w:rsidR="00A73F20" w:rsidRDefault="00A73F20" w:rsidP="00A73F20">
      <w:pPr>
        <w:shd w:val="clear" w:color="auto" w:fill="DEEAF6" w:themeFill="accent1" w:themeFillTint="33"/>
      </w:pPr>
      <w:r>
        <w:t xml:space="preserve">    </w:t>
      </w:r>
      <w:proofErr w:type="spellStart"/>
      <w:r>
        <w:t>start_vec</w:t>
      </w:r>
      <w:proofErr w:type="spellEnd"/>
      <w:r>
        <w:t xml:space="preserve"> = </w:t>
      </w:r>
      <w:proofErr w:type="spellStart"/>
      <w:r>
        <w:t>time.perf_</w:t>
      </w:r>
      <w:proofErr w:type="gramStart"/>
      <w:r>
        <w:t>counter</w:t>
      </w:r>
      <w:proofErr w:type="spellEnd"/>
      <w:r>
        <w:t>()</w:t>
      </w:r>
      <w:proofErr w:type="gramEnd"/>
    </w:p>
    <w:p w:rsidR="00A73F20" w:rsidRDefault="00A73F20" w:rsidP="00A73F20">
      <w:pPr>
        <w:shd w:val="clear" w:color="auto" w:fill="DEEAF6" w:themeFill="accent1" w:themeFillTint="33"/>
      </w:pPr>
      <w:r>
        <w:t xml:space="preserve">    </w:t>
      </w:r>
      <w:proofErr w:type="spellStart"/>
      <w:r>
        <w:t>query_vector</w:t>
      </w:r>
      <w:proofErr w:type="spellEnd"/>
      <w:r>
        <w:t xml:space="preserve"> = </w:t>
      </w:r>
      <w:proofErr w:type="spellStart"/>
      <w:r>
        <w:t>GLOBAL_EMBEDDINGS_MODEL.embed_</w:t>
      </w:r>
      <w:proofErr w:type="gramStart"/>
      <w:r>
        <w:t>query</w:t>
      </w:r>
      <w:proofErr w:type="spellEnd"/>
      <w:r>
        <w:t>(</w:t>
      </w:r>
      <w:proofErr w:type="spellStart"/>
      <w:proofErr w:type="gramEnd"/>
      <w:r>
        <w:t>user_query</w:t>
      </w:r>
      <w:proofErr w:type="spellEnd"/>
      <w:r>
        <w:t>)</w:t>
      </w:r>
    </w:p>
    <w:p w:rsidR="00A73F20" w:rsidRDefault="00A73F20" w:rsidP="00A73F20">
      <w:pPr>
        <w:shd w:val="clear" w:color="auto" w:fill="DEEAF6" w:themeFill="accent1" w:themeFillTint="33"/>
      </w:pPr>
      <w:r>
        <w:t xml:space="preserve">    </w:t>
      </w:r>
      <w:proofErr w:type="gramStart"/>
      <w:r>
        <w:t>metrics[</w:t>
      </w:r>
      <w:proofErr w:type="gramEnd"/>
      <w:r>
        <w:t>"</w:t>
      </w:r>
      <w:proofErr w:type="spellStart"/>
      <w:r>
        <w:t>vectorization_latency_sec</w:t>
      </w:r>
      <w:proofErr w:type="spellEnd"/>
      <w:r>
        <w:t xml:space="preserve">"] = </w:t>
      </w:r>
      <w:proofErr w:type="spellStart"/>
      <w:r>
        <w:t>time.perf_counter</w:t>
      </w:r>
      <w:proofErr w:type="spellEnd"/>
      <w:r>
        <w:t xml:space="preserve">() - </w:t>
      </w:r>
      <w:proofErr w:type="spellStart"/>
      <w:r>
        <w:t>start_vec</w:t>
      </w:r>
      <w:proofErr w:type="spellEnd"/>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roofErr w:type="spellStart"/>
      <w:r>
        <w:t>start_ret</w:t>
      </w:r>
      <w:proofErr w:type="spellEnd"/>
      <w:r>
        <w:t xml:space="preserve"> = </w:t>
      </w:r>
      <w:proofErr w:type="spellStart"/>
      <w:r>
        <w:t>time.perf_</w:t>
      </w:r>
      <w:proofErr w:type="gramStart"/>
      <w:r>
        <w:t>counter</w:t>
      </w:r>
      <w:proofErr w:type="spellEnd"/>
      <w:r>
        <w:t>()</w:t>
      </w:r>
      <w:proofErr w:type="gramEnd"/>
    </w:p>
    <w:p w:rsidR="00A73F20" w:rsidRDefault="00A73F20" w:rsidP="00A73F20">
      <w:pPr>
        <w:shd w:val="clear" w:color="auto" w:fill="DEEAF6" w:themeFill="accent1" w:themeFillTint="33"/>
      </w:pPr>
      <w:r>
        <w:t xml:space="preserve">    </w:t>
      </w:r>
      <w:proofErr w:type="gramStart"/>
      <w:r>
        <w:t>client</w:t>
      </w:r>
      <w:proofErr w:type="gramEnd"/>
      <w:r>
        <w:t xml:space="preserve"> = </w:t>
      </w:r>
      <w:proofErr w:type="spellStart"/>
      <w:r>
        <w:t>weaviate.connect_to_custom</w:t>
      </w:r>
      <w:proofErr w:type="spellEnd"/>
      <w:r>
        <w:t>(</w:t>
      </w:r>
    </w:p>
    <w:p w:rsidR="00A73F20" w:rsidRDefault="00A73F20" w:rsidP="00A73F20">
      <w:pPr>
        <w:shd w:val="clear" w:color="auto" w:fill="DEEAF6" w:themeFill="accent1" w:themeFillTint="33"/>
      </w:pPr>
      <w:r>
        <w:t xml:space="preserve">        </w:t>
      </w:r>
      <w:proofErr w:type="spellStart"/>
      <w:r>
        <w:t>http_host</w:t>
      </w:r>
      <w:proofErr w:type="spellEnd"/>
      <w:r>
        <w:t>="</w:t>
      </w:r>
      <w:proofErr w:type="spellStart"/>
      <w:r>
        <w:t>weaviate</w:t>
      </w:r>
      <w:proofErr w:type="spellEnd"/>
      <w:r>
        <w:t xml:space="preserve">-service", </w:t>
      </w:r>
      <w:proofErr w:type="spellStart"/>
      <w:r>
        <w:t>http_port</w:t>
      </w:r>
      <w:proofErr w:type="spellEnd"/>
      <w:r>
        <w:t xml:space="preserve">=8080, </w:t>
      </w:r>
      <w:proofErr w:type="spellStart"/>
      <w:r>
        <w:t>http_secure</w:t>
      </w:r>
      <w:proofErr w:type="spellEnd"/>
      <w:r>
        <w:t>=False,</w:t>
      </w:r>
    </w:p>
    <w:p w:rsidR="00A73F20" w:rsidRDefault="00A73F20" w:rsidP="00A73F20">
      <w:pPr>
        <w:shd w:val="clear" w:color="auto" w:fill="DEEAF6" w:themeFill="accent1" w:themeFillTint="33"/>
      </w:pPr>
      <w:r>
        <w:t xml:space="preserve">        </w:t>
      </w:r>
      <w:proofErr w:type="spellStart"/>
      <w:r>
        <w:t>grpc_host</w:t>
      </w:r>
      <w:proofErr w:type="spellEnd"/>
      <w:r>
        <w:t>="</w:t>
      </w:r>
      <w:proofErr w:type="spellStart"/>
      <w:r>
        <w:t>weaviate</w:t>
      </w:r>
      <w:proofErr w:type="spellEnd"/>
      <w:r>
        <w:t xml:space="preserve">-service", </w:t>
      </w:r>
      <w:proofErr w:type="spellStart"/>
      <w:r>
        <w:t>grpc_port</w:t>
      </w:r>
      <w:proofErr w:type="spellEnd"/>
      <w:r>
        <w:t xml:space="preserve">=50051, </w:t>
      </w:r>
      <w:proofErr w:type="spellStart"/>
      <w:r>
        <w:t>grpc_secure</w:t>
      </w:r>
      <w:proofErr w:type="spellEnd"/>
      <w:r>
        <w:t>=False</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roofErr w:type="gramStart"/>
      <w:r>
        <w:t>collection</w:t>
      </w:r>
      <w:proofErr w:type="gramEnd"/>
      <w:r>
        <w:t xml:space="preserve"> = </w:t>
      </w:r>
      <w:proofErr w:type="spellStart"/>
      <w:r>
        <w:t>client.collections.get</w:t>
      </w:r>
      <w:proofErr w:type="spellEnd"/>
      <w:r>
        <w:t>("</w:t>
      </w:r>
      <w:proofErr w:type="spellStart"/>
      <w:r>
        <w:t>ResearchReport</w:t>
      </w:r>
      <w:proofErr w:type="spellEnd"/>
      <w:r>
        <w:t>")</w:t>
      </w:r>
    </w:p>
    <w:p w:rsidR="00A73F20" w:rsidRDefault="00A73F20" w:rsidP="00A73F20">
      <w:pPr>
        <w:shd w:val="clear" w:color="auto" w:fill="DEEAF6" w:themeFill="accent1" w:themeFillTint="33"/>
      </w:pPr>
      <w:r>
        <w:t xml:space="preserve">    </w:t>
      </w:r>
      <w:proofErr w:type="gramStart"/>
      <w:r>
        <w:t>response</w:t>
      </w:r>
      <w:proofErr w:type="gramEnd"/>
      <w:r>
        <w:t xml:space="preserve"> = </w:t>
      </w:r>
      <w:proofErr w:type="spellStart"/>
      <w:r>
        <w:t>collection.query.near_vector</w:t>
      </w:r>
      <w:proofErr w:type="spellEnd"/>
      <w:r>
        <w:t>(</w:t>
      </w:r>
    </w:p>
    <w:p w:rsidR="00A73F20" w:rsidRDefault="00A73F20" w:rsidP="00A73F20">
      <w:pPr>
        <w:shd w:val="clear" w:color="auto" w:fill="DEEAF6" w:themeFill="accent1" w:themeFillTint="33"/>
      </w:pPr>
      <w:r>
        <w:t xml:space="preserve">        </w:t>
      </w:r>
      <w:proofErr w:type="spellStart"/>
      <w:r>
        <w:t>near_vector</w:t>
      </w:r>
      <w:proofErr w:type="spellEnd"/>
      <w:r>
        <w:t>=</w:t>
      </w:r>
      <w:proofErr w:type="spellStart"/>
      <w:r>
        <w:t>query_vector</w:t>
      </w:r>
      <w:proofErr w:type="spellEnd"/>
      <w:r>
        <w:t xml:space="preserve">, limit=2, </w:t>
      </w:r>
      <w:proofErr w:type="spellStart"/>
      <w:r>
        <w:t>return_properties</w:t>
      </w:r>
      <w:proofErr w:type="spellEnd"/>
      <w:proofErr w:type="gramStart"/>
      <w:r>
        <w:t>=[</w:t>
      </w:r>
      <w:proofErr w:type="gramEnd"/>
      <w:r>
        <w:t>"title", "content"]</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roofErr w:type="spellStart"/>
      <w:proofErr w:type="gramStart"/>
      <w:r>
        <w:t>client.close</w:t>
      </w:r>
      <w:proofErr w:type="spellEnd"/>
      <w:r>
        <w:t>()</w:t>
      </w:r>
      <w:proofErr w:type="gramEnd"/>
    </w:p>
    <w:p w:rsidR="00A73F20" w:rsidRDefault="00A73F20" w:rsidP="00A73F20">
      <w:pPr>
        <w:shd w:val="clear" w:color="auto" w:fill="DEEAF6" w:themeFill="accent1" w:themeFillTint="33"/>
      </w:pPr>
      <w:r>
        <w:t xml:space="preserve">    </w:t>
      </w:r>
      <w:proofErr w:type="gramStart"/>
      <w:r>
        <w:t>metrics[</w:t>
      </w:r>
      <w:proofErr w:type="gramEnd"/>
      <w:r>
        <w:t>"</w:t>
      </w:r>
      <w:proofErr w:type="spellStart"/>
      <w:r>
        <w:t>retrieval_latency_sec</w:t>
      </w:r>
      <w:proofErr w:type="spellEnd"/>
      <w:r>
        <w:t xml:space="preserve">"] = </w:t>
      </w:r>
      <w:proofErr w:type="spellStart"/>
      <w:r>
        <w:t>time.perf_counter</w:t>
      </w:r>
      <w:proofErr w:type="spellEnd"/>
      <w:r>
        <w:t xml:space="preserve">() - </w:t>
      </w:r>
      <w:proofErr w:type="spellStart"/>
      <w:r>
        <w:t>start_ret</w:t>
      </w:r>
      <w:proofErr w:type="spellEnd"/>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lastRenderedPageBreak/>
        <w:t xml:space="preserve">    </w:t>
      </w:r>
      <w:proofErr w:type="spellStart"/>
      <w:r>
        <w:t>context_snippets</w:t>
      </w:r>
      <w:proofErr w:type="spellEnd"/>
      <w:r>
        <w:t xml:space="preserve"> = [</w:t>
      </w:r>
      <w:proofErr w:type="spellStart"/>
      <w:r>
        <w:t>f"Doc</w:t>
      </w:r>
      <w:proofErr w:type="spellEnd"/>
      <w:r>
        <w:t xml:space="preserve"> [{</w:t>
      </w:r>
      <w:proofErr w:type="spellStart"/>
      <w:proofErr w:type="gramStart"/>
      <w:r>
        <w:t>obj.properties</w:t>
      </w:r>
      <w:proofErr w:type="spellEnd"/>
      <w:r>
        <w:t>[</w:t>
      </w:r>
      <w:proofErr w:type="gramEnd"/>
      <w:r>
        <w:t>'title']}]: {</w:t>
      </w:r>
      <w:proofErr w:type="spellStart"/>
      <w:r>
        <w:t>obj.properties</w:t>
      </w:r>
      <w:proofErr w:type="spellEnd"/>
      <w:r>
        <w:t xml:space="preserve">['content']}" for </w:t>
      </w:r>
      <w:proofErr w:type="spellStart"/>
      <w:r>
        <w:t>obj</w:t>
      </w:r>
      <w:proofErr w:type="spellEnd"/>
      <w:r>
        <w:t xml:space="preserve"> in </w:t>
      </w:r>
      <w:proofErr w:type="spellStart"/>
      <w:r>
        <w:t>response.objects</w:t>
      </w:r>
      <w:proofErr w:type="spellEnd"/>
      <w:r>
        <w:t>]</w:t>
      </w:r>
    </w:p>
    <w:p w:rsidR="00A73F20" w:rsidRDefault="00A73F20" w:rsidP="00A73F20">
      <w:pPr>
        <w:shd w:val="clear" w:color="auto" w:fill="DEEAF6" w:themeFill="accent1" w:themeFillTint="33"/>
      </w:pPr>
      <w:r>
        <w:t xml:space="preserve">    </w:t>
      </w:r>
      <w:proofErr w:type="spellStart"/>
      <w:r>
        <w:t>context_str</w:t>
      </w:r>
      <w:proofErr w:type="spellEnd"/>
      <w:r>
        <w:t xml:space="preserve"> = "\n\</w:t>
      </w:r>
      <w:proofErr w:type="spellStart"/>
      <w:r>
        <w:t>n".</w:t>
      </w:r>
      <w:proofErr w:type="gramStart"/>
      <w:r>
        <w:t>join</w:t>
      </w:r>
      <w:proofErr w:type="spellEnd"/>
      <w:r>
        <w:t>(</w:t>
      </w:r>
      <w:proofErr w:type="spellStart"/>
      <w:proofErr w:type="gramEnd"/>
      <w:r>
        <w:t>context_snippets</w:t>
      </w:r>
      <w:proofErr w:type="spellEnd"/>
      <w:r>
        <w:t>)</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 </w:t>
      </w:r>
      <w:proofErr w:type="gramStart"/>
      <w:r>
        <w:t>Strict</w:t>
      </w:r>
      <w:proofErr w:type="gramEnd"/>
      <w:r>
        <w:t xml:space="preserve"> governance alignment configuration</w:t>
      </w:r>
    </w:p>
    <w:p w:rsidR="00A73F20" w:rsidRDefault="00A73F20" w:rsidP="00A73F20">
      <w:pPr>
        <w:shd w:val="clear" w:color="auto" w:fill="DEEAF6" w:themeFill="accent1" w:themeFillTint="33"/>
      </w:pPr>
      <w:r>
        <w:t xml:space="preserve">    </w:t>
      </w:r>
      <w:proofErr w:type="spellStart"/>
      <w:r>
        <w:t>system_prompt</w:t>
      </w:r>
      <w:proofErr w:type="spellEnd"/>
      <w:r>
        <w:t xml:space="preserve"> = (</w:t>
      </w:r>
    </w:p>
    <w:p w:rsidR="00A73F20" w:rsidRDefault="00A73F20" w:rsidP="00A73F20">
      <w:pPr>
        <w:shd w:val="clear" w:color="auto" w:fill="DEEAF6" w:themeFill="accent1" w:themeFillTint="33"/>
      </w:pPr>
      <w:r>
        <w:t xml:space="preserve">        "You are an AI research assistant. Answer the user query using ONLY the provided context. "</w:t>
      </w:r>
    </w:p>
    <w:p w:rsidR="00A73F20" w:rsidRDefault="00A73F20" w:rsidP="00A73F20">
      <w:pPr>
        <w:shd w:val="clear" w:color="auto" w:fill="DEEAF6" w:themeFill="accent1" w:themeFillTint="33"/>
      </w:pPr>
      <w:r>
        <w:t xml:space="preserve">        "If the answer cannot be confidently deduced, state 'I do not possess the proprietary information.' "</w:t>
      </w:r>
    </w:p>
    <w:p w:rsidR="00A73F20" w:rsidRDefault="00A73F20" w:rsidP="00A73F20">
      <w:pPr>
        <w:shd w:val="clear" w:color="auto" w:fill="DEEAF6" w:themeFill="accent1" w:themeFillTint="33"/>
      </w:pPr>
      <w:r>
        <w:t xml:space="preserve">        "Do not invent facts outside the text."</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roofErr w:type="spellStart"/>
      <w:r>
        <w:t>user_prompt</w:t>
      </w:r>
      <w:proofErr w:type="spellEnd"/>
      <w:r>
        <w:t xml:space="preserve"> = </w:t>
      </w:r>
      <w:proofErr w:type="spellStart"/>
      <w:r>
        <w:t>f"CONTEXT</w:t>
      </w:r>
      <w:proofErr w:type="spellEnd"/>
      <w:proofErr w:type="gramStart"/>
      <w:r>
        <w:t>:\</w:t>
      </w:r>
      <w:proofErr w:type="gramEnd"/>
      <w:r>
        <w:t>n{</w:t>
      </w:r>
      <w:proofErr w:type="spellStart"/>
      <w:r>
        <w:t>context_str</w:t>
      </w:r>
      <w:proofErr w:type="spellEnd"/>
      <w:r>
        <w:t>}\n\</w:t>
      </w:r>
      <w:proofErr w:type="spellStart"/>
      <w:r>
        <w:t>nUSER</w:t>
      </w:r>
      <w:proofErr w:type="spellEnd"/>
      <w:r>
        <w:t xml:space="preserve"> QUERY: {</w:t>
      </w:r>
      <w:proofErr w:type="spellStart"/>
      <w:r>
        <w:t>user_query</w:t>
      </w:r>
      <w:proofErr w:type="spellEnd"/>
      <w:r>
        <w:t>}\n\</w:t>
      </w:r>
      <w:proofErr w:type="spellStart"/>
      <w:r>
        <w:t>nANSWER</w:t>
      </w:r>
      <w:proofErr w:type="spellEnd"/>
      <w:r>
        <w:t>:"</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 Map back out of sandbox cluster to local host machine's native </w:t>
      </w:r>
      <w:proofErr w:type="spellStart"/>
      <w:r>
        <w:t>Ollama</w:t>
      </w:r>
      <w:proofErr w:type="spellEnd"/>
      <w:r>
        <w:t xml:space="preserve"> engine</w:t>
      </w:r>
    </w:p>
    <w:p w:rsidR="00A73F20" w:rsidRDefault="00A73F20" w:rsidP="00A73F20">
      <w:pPr>
        <w:shd w:val="clear" w:color="auto" w:fill="DEEAF6" w:themeFill="accent1" w:themeFillTint="33"/>
      </w:pPr>
      <w:r>
        <w:t xml:space="preserve">    </w:t>
      </w:r>
      <w:proofErr w:type="spellStart"/>
      <w:r>
        <w:t>ollama_client</w:t>
      </w:r>
      <w:proofErr w:type="spellEnd"/>
      <w:r>
        <w:t xml:space="preserve"> = </w:t>
      </w:r>
      <w:proofErr w:type="spellStart"/>
      <w:proofErr w:type="gramStart"/>
      <w:r>
        <w:t>ollama.Client</w:t>
      </w:r>
      <w:proofErr w:type="spellEnd"/>
      <w:r>
        <w:t>(</w:t>
      </w:r>
      <w:proofErr w:type="gramEnd"/>
      <w:r>
        <w:t>host="http://host.docker.internal:11434")</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roofErr w:type="spellStart"/>
      <w:r>
        <w:t>start_gen</w:t>
      </w:r>
      <w:proofErr w:type="spellEnd"/>
      <w:r>
        <w:t xml:space="preserve"> = </w:t>
      </w:r>
      <w:proofErr w:type="spellStart"/>
      <w:r>
        <w:t>time.perf_</w:t>
      </w:r>
      <w:proofErr w:type="gramStart"/>
      <w:r>
        <w:t>counter</w:t>
      </w:r>
      <w:proofErr w:type="spellEnd"/>
      <w:r>
        <w:t>()</w:t>
      </w:r>
      <w:proofErr w:type="gramEnd"/>
    </w:p>
    <w:p w:rsidR="00A73F20" w:rsidRDefault="00A73F20" w:rsidP="00A73F20">
      <w:pPr>
        <w:shd w:val="clear" w:color="auto" w:fill="DEEAF6" w:themeFill="accent1" w:themeFillTint="33"/>
      </w:pPr>
      <w:r>
        <w:t xml:space="preserve">    </w:t>
      </w:r>
      <w:proofErr w:type="gramStart"/>
      <w:r>
        <w:t>stream</w:t>
      </w:r>
      <w:proofErr w:type="gramEnd"/>
      <w:r>
        <w:t xml:space="preserve"> = </w:t>
      </w:r>
      <w:proofErr w:type="spellStart"/>
      <w:r>
        <w:t>ollama_client.generate</w:t>
      </w:r>
      <w:proofErr w:type="spellEnd"/>
      <w:r>
        <w:t>(</w:t>
      </w:r>
    </w:p>
    <w:p w:rsidR="00A73F20" w:rsidRDefault="00A73F20" w:rsidP="00A73F20">
      <w:pPr>
        <w:shd w:val="clear" w:color="auto" w:fill="DEEAF6" w:themeFill="accent1" w:themeFillTint="33"/>
      </w:pPr>
      <w:r>
        <w:t xml:space="preserve">        </w:t>
      </w:r>
      <w:proofErr w:type="gramStart"/>
      <w:r>
        <w:t>model</w:t>
      </w:r>
      <w:proofErr w:type="gramEnd"/>
      <w:r>
        <w:t>='llama3.2:3b', system=</w:t>
      </w:r>
      <w:proofErr w:type="spellStart"/>
      <w:r>
        <w:t>system_prompt</w:t>
      </w:r>
      <w:proofErr w:type="spellEnd"/>
      <w:r>
        <w:t>, prompt=</w:t>
      </w:r>
      <w:proofErr w:type="spellStart"/>
      <w:r>
        <w:t>user_prompt</w:t>
      </w:r>
      <w:proofErr w:type="spellEnd"/>
      <w:r>
        <w:t xml:space="preserve">, </w:t>
      </w:r>
    </w:p>
    <w:p w:rsidR="00A73F20" w:rsidRDefault="00A73F20" w:rsidP="00A73F20">
      <w:pPr>
        <w:shd w:val="clear" w:color="auto" w:fill="DEEAF6" w:themeFill="accent1" w:themeFillTint="33"/>
      </w:pPr>
      <w:r>
        <w:t xml:space="preserve">        </w:t>
      </w:r>
      <w:proofErr w:type="gramStart"/>
      <w:r>
        <w:t>options</w:t>
      </w:r>
      <w:proofErr w:type="gramEnd"/>
      <w:r>
        <w:t>={"temperature": 0.0}, stream=True # Temperature 0.0 guarantees absolute determinism</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
    <w:p w:rsidR="00A73F20" w:rsidRDefault="00A73F20" w:rsidP="00A73F20">
      <w:pPr>
        <w:shd w:val="clear" w:color="auto" w:fill="DEEAF6" w:themeFill="accent1" w:themeFillTint="33"/>
      </w:pPr>
      <w:r>
        <w:t xml:space="preserve">    </w:t>
      </w:r>
      <w:proofErr w:type="spellStart"/>
      <w:r>
        <w:t>first_token_received</w:t>
      </w:r>
      <w:proofErr w:type="spellEnd"/>
      <w:r>
        <w:t xml:space="preserve"> = False</w:t>
      </w:r>
    </w:p>
    <w:p w:rsidR="00A73F20" w:rsidRDefault="00A73F20" w:rsidP="00A73F20">
      <w:pPr>
        <w:shd w:val="clear" w:color="auto" w:fill="DEEAF6" w:themeFill="accent1" w:themeFillTint="33"/>
      </w:pPr>
      <w:r>
        <w:t xml:space="preserve">    </w:t>
      </w:r>
      <w:proofErr w:type="spellStart"/>
      <w:r>
        <w:t>full_response</w:t>
      </w:r>
      <w:proofErr w:type="spellEnd"/>
      <w:r>
        <w:t xml:space="preserve"> = ""</w:t>
      </w:r>
    </w:p>
    <w:p w:rsidR="00A73F20" w:rsidRDefault="00A73F20" w:rsidP="00A73F20">
      <w:pPr>
        <w:shd w:val="clear" w:color="auto" w:fill="DEEAF6" w:themeFill="accent1" w:themeFillTint="33"/>
      </w:pPr>
      <w:r>
        <w:t xml:space="preserve">    </w:t>
      </w:r>
      <w:proofErr w:type="spellStart"/>
      <w:r>
        <w:t>time_to_first_token</w:t>
      </w:r>
      <w:proofErr w:type="spellEnd"/>
      <w:r>
        <w:t xml:space="preserve"> = 0.0</w:t>
      </w:r>
    </w:p>
    <w:p w:rsidR="00A73F20" w:rsidRDefault="00A73F20" w:rsidP="00A73F20">
      <w:pPr>
        <w:shd w:val="clear" w:color="auto" w:fill="DEEAF6" w:themeFill="accent1" w:themeFillTint="33"/>
      </w:pPr>
      <w:r>
        <w:t xml:space="preserve">    </w:t>
      </w:r>
      <w:proofErr w:type="gramStart"/>
      <w:r>
        <w:t>for</w:t>
      </w:r>
      <w:proofErr w:type="gramEnd"/>
      <w:r>
        <w:t xml:space="preserve"> chunk in stream:</w:t>
      </w:r>
    </w:p>
    <w:p w:rsidR="00A73F20" w:rsidRDefault="00A73F20" w:rsidP="00A73F20">
      <w:pPr>
        <w:shd w:val="clear" w:color="auto" w:fill="DEEAF6" w:themeFill="accent1" w:themeFillTint="33"/>
      </w:pPr>
      <w:r>
        <w:t xml:space="preserve">        </w:t>
      </w:r>
      <w:proofErr w:type="gramStart"/>
      <w:r>
        <w:t>if</w:t>
      </w:r>
      <w:proofErr w:type="gramEnd"/>
      <w:r>
        <w:t xml:space="preserve"> not </w:t>
      </w:r>
      <w:proofErr w:type="spellStart"/>
      <w:r>
        <w:t>first_token_received</w:t>
      </w:r>
      <w:proofErr w:type="spellEnd"/>
      <w:r>
        <w:t>:</w:t>
      </w:r>
    </w:p>
    <w:p w:rsidR="00A73F20" w:rsidRDefault="00A73F20" w:rsidP="00A73F20">
      <w:pPr>
        <w:shd w:val="clear" w:color="auto" w:fill="DEEAF6" w:themeFill="accent1" w:themeFillTint="33"/>
      </w:pPr>
      <w:r>
        <w:t xml:space="preserve">            </w:t>
      </w:r>
      <w:proofErr w:type="spellStart"/>
      <w:r>
        <w:t>time_to_first_token</w:t>
      </w:r>
      <w:proofErr w:type="spellEnd"/>
      <w:r>
        <w:t xml:space="preserve"> = </w:t>
      </w:r>
      <w:proofErr w:type="spellStart"/>
      <w:r>
        <w:t>time.perf_</w:t>
      </w:r>
      <w:proofErr w:type="gramStart"/>
      <w:r>
        <w:t>counter</w:t>
      </w:r>
      <w:proofErr w:type="spellEnd"/>
      <w:r>
        <w:t>(</w:t>
      </w:r>
      <w:proofErr w:type="gramEnd"/>
      <w:r>
        <w:t xml:space="preserve">) - </w:t>
      </w:r>
      <w:proofErr w:type="spellStart"/>
      <w:r>
        <w:t>start_gen</w:t>
      </w:r>
      <w:proofErr w:type="spellEnd"/>
    </w:p>
    <w:p w:rsidR="00A73F20" w:rsidRDefault="00A73F20" w:rsidP="00A73F20">
      <w:pPr>
        <w:shd w:val="clear" w:color="auto" w:fill="DEEAF6" w:themeFill="accent1" w:themeFillTint="33"/>
      </w:pPr>
      <w:r>
        <w:t xml:space="preserve">            </w:t>
      </w:r>
      <w:proofErr w:type="spellStart"/>
      <w:r>
        <w:t>first_token_received</w:t>
      </w:r>
      <w:proofErr w:type="spellEnd"/>
      <w:r>
        <w:t xml:space="preserve"> = True</w:t>
      </w:r>
    </w:p>
    <w:p w:rsidR="00A73F20" w:rsidRDefault="00A73F20" w:rsidP="00A73F20">
      <w:pPr>
        <w:shd w:val="clear" w:color="auto" w:fill="DEEAF6" w:themeFill="accent1" w:themeFillTint="33"/>
      </w:pPr>
      <w:r>
        <w:t xml:space="preserve">        </w:t>
      </w:r>
      <w:proofErr w:type="spellStart"/>
      <w:r>
        <w:t>full_response</w:t>
      </w:r>
      <w:proofErr w:type="spellEnd"/>
      <w:r>
        <w:t xml:space="preserve"> += </w:t>
      </w:r>
      <w:proofErr w:type="gramStart"/>
      <w:r>
        <w:t>chunk[</w:t>
      </w:r>
      <w:proofErr w:type="gramEnd"/>
      <w:r>
        <w:t>'response']</w:t>
      </w:r>
    </w:p>
    <w:p w:rsidR="00A73F20" w:rsidRDefault="00A73F20" w:rsidP="00A73F20">
      <w:pPr>
        <w:shd w:val="clear" w:color="auto" w:fill="DEEAF6" w:themeFill="accent1" w:themeFillTint="33"/>
      </w:pPr>
      <w:r>
        <w:lastRenderedPageBreak/>
        <w:t xml:space="preserve">        </w:t>
      </w:r>
    </w:p>
    <w:p w:rsidR="00A73F20" w:rsidRDefault="00A73F20" w:rsidP="00A73F20">
      <w:pPr>
        <w:shd w:val="clear" w:color="auto" w:fill="DEEAF6" w:themeFill="accent1" w:themeFillTint="33"/>
      </w:pPr>
      <w:r>
        <w:t xml:space="preserve">    </w:t>
      </w:r>
      <w:proofErr w:type="gramStart"/>
      <w:r>
        <w:t>metrics[</w:t>
      </w:r>
      <w:proofErr w:type="gramEnd"/>
      <w:r>
        <w:t>"</w:t>
      </w:r>
      <w:proofErr w:type="spellStart"/>
      <w:r>
        <w:t>time_to_first_token_sec</w:t>
      </w:r>
      <w:proofErr w:type="spellEnd"/>
      <w:r>
        <w:t xml:space="preserve">"] = </w:t>
      </w:r>
      <w:proofErr w:type="spellStart"/>
      <w:r>
        <w:t>time_to_first_token</w:t>
      </w:r>
      <w:proofErr w:type="spellEnd"/>
    </w:p>
    <w:p w:rsidR="00A73F20" w:rsidRDefault="00A73F20" w:rsidP="00A73F20">
      <w:pPr>
        <w:shd w:val="clear" w:color="auto" w:fill="DEEAF6" w:themeFill="accent1" w:themeFillTint="33"/>
      </w:pPr>
      <w:r>
        <w:t xml:space="preserve">    </w:t>
      </w:r>
      <w:proofErr w:type="gramStart"/>
      <w:r>
        <w:t>metrics[</w:t>
      </w:r>
      <w:proofErr w:type="gramEnd"/>
      <w:r>
        <w:t>"</w:t>
      </w:r>
      <w:proofErr w:type="spellStart"/>
      <w:r>
        <w:t>total_generation_time_sec</w:t>
      </w:r>
      <w:proofErr w:type="spellEnd"/>
      <w:r>
        <w:t xml:space="preserve">"] = </w:t>
      </w:r>
      <w:proofErr w:type="spellStart"/>
      <w:r>
        <w:t>time.perf_counter</w:t>
      </w:r>
      <w:proofErr w:type="spellEnd"/>
      <w:r>
        <w:t xml:space="preserve">() - </w:t>
      </w:r>
      <w:proofErr w:type="spellStart"/>
      <w:r>
        <w:t>start_gen</w:t>
      </w:r>
      <w:proofErr w:type="spellEnd"/>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xml:space="preserve">    </w:t>
      </w:r>
      <w:proofErr w:type="gramStart"/>
      <w:r>
        <w:t>if</w:t>
      </w:r>
      <w:proofErr w:type="gramEnd"/>
      <w:r>
        <w:t xml:space="preserve"> </w:t>
      </w:r>
      <w:proofErr w:type="spellStart"/>
      <w:r>
        <w:t>return_metrics</w:t>
      </w:r>
      <w:proofErr w:type="spellEnd"/>
      <w:r>
        <w:t>:</w:t>
      </w:r>
    </w:p>
    <w:p w:rsidR="00A73F20" w:rsidRDefault="00A73F20" w:rsidP="00A73F20">
      <w:pPr>
        <w:shd w:val="clear" w:color="auto" w:fill="DEEAF6" w:themeFill="accent1" w:themeFillTint="33"/>
      </w:pPr>
      <w:r>
        <w:t xml:space="preserve">        </w:t>
      </w:r>
      <w:proofErr w:type="gramStart"/>
      <w:r>
        <w:t>return</w:t>
      </w:r>
      <w:proofErr w:type="gramEnd"/>
      <w:r>
        <w:t xml:space="preserve"> </w:t>
      </w:r>
      <w:proofErr w:type="spellStart"/>
      <w:r>
        <w:t>full_response</w:t>
      </w:r>
      <w:proofErr w:type="spellEnd"/>
      <w:r>
        <w:t xml:space="preserve">, </w:t>
      </w:r>
      <w:proofErr w:type="spellStart"/>
      <w:r>
        <w:t>context_str</w:t>
      </w:r>
      <w:proofErr w:type="spellEnd"/>
      <w:r>
        <w:t>, metrics</w:t>
      </w:r>
    </w:p>
    <w:p w:rsidR="00A73F20" w:rsidRDefault="00A73F20" w:rsidP="00A73F20">
      <w:pPr>
        <w:shd w:val="clear" w:color="auto" w:fill="DEEAF6" w:themeFill="accent1" w:themeFillTint="33"/>
      </w:pPr>
      <w:r>
        <w:t xml:space="preserve">    </w:t>
      </w:r>
      <w:proofErr w:type="gramStart"/>
      <w:r>
        <w:t>return</w:t>
      </w:r>
      <w:proofErr w:type="gramEnd"/>
      <w:r>
        <w:t xml:space="preserve"> </w:t>
      </w:r>
      <w:proofErr w:type="spellStart"/>
      <w:r>
        <w:t>full_response</w:t>
      </w:r>
      <w:proofErr w:type="spellEnd"/>
      <w:r>
        <w:t xml:space="preserve">, </w:t>
      </w:r>
      <w:proofErr w:type="spellStart"/>
      <w:r>
        <w:t>context_str</w:t>
      </w:r>
      <w:proofErr w:type="spellEnd"/>
    </w:p>
    <w:p w:rsidR="00A73F20" w:rsidRDefault="00A73F20" w:rsidP="00A73F20"/>
    <w:p w:rsidR="00A73F20" w:rsidRDefault="00A73F20" w:rsidP="00A73F20">
      <w:r>
        <w:t>Core PowerShell Deployment Commands Used</w:t>
      </w:r>
    </w:p>
    <w:p w:rsidR="00A73F20" w:rsidRDefault="00A73F20" w:rsidP="00A73F20">
      <w:pPr>
        <w:shd w:val="clear" w:color="auto" w:fill="DEEAF6" w:themeFill="accent1" w:themeFillTint="33"/>
      </w:pPr>
      <w:r>
        <w:t xml:space="preserve"># </w:t>
      </w:r>
      <w:proofErr w:type="gramStart"/>
      <w:r>
        <w:t>Ingest</w:t>
      </w:r>
      <w:proofErr w:type="gramEnd"/>
      <w:r>
        <w:t xml:space="preserve"> and </w:t>
      </w:r>
      <w:proofErr w:type="spellStart"/>
      <w:r>
        <w:t>Vectorize</w:t>
      </w:r>
      <w:proofErr w:type="spellEnd"/>
      <w:r>
        <w:t xml:space="preserve"> dataset through the Kubernetes cluster pod execution</w:t>
      </w:r>
    </w:p>
    <w:p w:rsidR="00A73F20" w:rsidRDefault="00A73F20" w:rsidP="00A73F20">
      <w:pPr>
        <w:shd w:val="clear" w:color="auto" w:fill="DEEAF6" w:themeFill="accent1" w:themeFillTint="33"/>
      </w:pPr>
      <w:proofErr w:type="spellStart"/>
      <w:proofErr w:type="gramStart"/>
      <w:r>
        <w:t>kubectl</w:t>
      </w:r>
      <w:proofErr w:type="spellEnd"/>
      <w:proofErr w:type="gramEnd"/>
      <w:r>
        <w:t xml:space="preserve"> exec -it deploy/rag-app-deployment -- python src/indexing.py</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Push configuration revisions across local host machine boundaries directly into pods</w:t>
      </w:r>
    </w:p>
    <w:p w:rsidR="00A73F20" w:rsidRDefault="00A73F20" w:rsidP="00A73F20">
      <w:pPr>
        <w:shd w:val="clear" w:color="auto" w:fill="DEEAF6" w:themeFill="accent1" w:themeFillTint="33"/>
      </w:pPr>
      <w:proofErr w:type="spellStart"/>
      <w:proofErr w:type="gramStart"/>
      <w:r>
        <w:t>kubectl</w:t>
      </w:r>
      <w:proofErr w:type="spellEnd"/>
      <w:proofErr w:type="gramEnd"/>
      <w:r>
        <w:t xml:space="preserve"> </w:t>
      </w:r>
      <w:proofErr w:type="spellStart"/>
      <w:r>
        <w:t>cp</w:t>
      </w:r>
      <w:proofErr w:type="spellEnd"/>
      <w:r>
        <w:t xml:space="preserve"> src/pipeline.py rag-app-deployment-7c64d7d9f9-86zkn:/app/src/pipeline.py</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Launch the interactive cluster shell for live testing</w:t>
      </w:r>
    </w:p>
    <w:p w:rsidR="00A73F20" w:rsidRDefault="00A73F20" w:rsidP="00A73F20">
      <w:pPr>
        <w:shd w:val="clear" w:color="auto" w:fill="DEEAF6" w:themeFill="accent1" w:themeFillTint="33"/>
      </w:pPr>
      <w:proofErr w:type="spellStart"/>
      <w:proofErr w:type="gramStart"/>
      <w:r>
        <w:t>kubectl</w:t>
      </w:r>
      <w:proofErr w:type="spellEnd"/>
      <w:proofErr w:type="gramEnd"/>
      <w:r>
        <w:t xml:space="preserve"> exec -it deploy/rag-app-deployment -- python src/pipeline.py</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Execute the enterprise automated compliance evaluation suite</w:t>
      </w:r>
    </w:p>
    <w:p w:rsidR="00A73F20" w:rsidRDefault="00A73F20" w:rsidP="00A73F20">
      <w:pPr>
        <w:shd w:val="clear" w:color="auto" w:fill="DEEAF6" w:themeFill="accent1" w:themeFillTint="33"/>
      </w:pPr>
      <w:proofErr w:type="spellStart"/>
      <w:proofErr w:type="gramStart"/>
      <w:r>
        <w:t>kubectl</w:t>
      </w:r>
      <w:proofErr w:type="spellEnd"/>
      <w:proofErr w:type="gramEnd"/>
      <w:r>
        <w:t xml:space="preserve"> exec -it deploy/rag-app-deployment -- python src/test_metrics.py</w:t>
      </w:r>
    </w:p>
    <w:p w:rsidR="00A73F20" w:rsidRDefault="00A73F20" w:rsidP="00A73F20"/>
    <w:p w:rsidR="00A73F20" w:rsidRDefault="00A73F20" w:rsidP="00A73F20">
      <w:pPr>
        <w:pStyle w:val="Heading3"/>
      </w:pPr>
      <w:r>
        <w:t>4. Enterprise Compliance Testing, Metrics &amp; Results</w:t>
      </w:r>
    </w:p>
    <w:p w:rsidR="00A73F20" w:rsidRDefault="00A73F20" w:rsidP="00A73F20">
      <w:pPr>
        <w:pStyle w:val="NormalWeb"/>
      </w:pPr>
      <w:r>
        <w:t>An automated enterprise regression suite (</w:t>
      </w:r>
      <w:proofErr w:type="spellStart"/>
      <w:r>
        <w:rPr>
          <w:rStyle w:val="HTMLCode"/>
        </w:rPr>
        <w:t>src</w:t>
      </w:r>
      <w:proofErr w:type="spellEnd"/>
      <w:r>
        <w:rPr>
          <w:rStyle w:val="HTMLCode"/>
        </w:rPr>
        <w:t>/test_metrics.py</w:t>
      </w:r>
      <w:r>
        <w:t>) was executed to mathematically capture system latencies, hallucination resistance thresholds, and document grounding compliance.</w:t>
      </w:r>
    </w:p>
    <w:p w:rsidR="00A73F20" w:rsidRDefault="00A73F20" w:rsidP="00A73F20">
      <w:pPr>
        <w:pStyle w:val="Heading4"/>
      </w:pPr>
      <w:r>
        <w:t>Test Execution Outputs</w:t>
      </w:r>
    </w:p>
    <w:p w:rsidR="00A73F20" w:rsidRDefault="00A73F20" w:rsidP="00A73F20"/>
    <w:p w:rsidR="00A73F20" w:rsidRDefault="00A73F20" w:rsidP="00A73F20"/>
    <w:p w:rsidR="00A73F20" w:rsidRDefault="00A73F20" w:rsidP="00A73F20">
      <w:pPr>
        <w:shd w:val="clear" w:color="auto" w:fill="DEEAF6" w:themeFill="accent1" w:themeFillTint="33"/>
      </w:pPr>
      <w:r>
        <w:lastRenderedPageBreak/>
        <w:t>=======================================================</w:t>
      </w:r>
    </w:p>
    <w:p w:rsidR="00A73F20" w:rsidRDefault="00A73F20" w:rsidP="00A73F20">
      <w:pPr>
        <w:shd w:val="clear" w:color="auto" w:fill="DEEAF6" w:themeFill="accent1" w:themeFillTint="33"/>
      </w:pPr>
      <w:r>
        <w:t xml:space="preserve">      RUNNING ENTERPRISE COMPLIANCE TESTING SUITE      </w:t>
      </w:r>
    </w:p>
    <w:p w:rsidR="00A73F20" w:rsidRDefault="00A73F20" w:rsidP="00A73F20">
      <w:pPr>
        <w:shd w:val="clear" w:color="auto" w:fill="DEEAF6" w:themeFill="accent1" w:themeFillTint="33"/>
      </w:pPr>
      <w:r>
        <w:t>=======================================================</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Running Test Case: [In-Context Fact Retrieval]</w:t>
      </w:r>
    </w:p>
    <w:p w:rsidR="00A73F20" w:rsidRDefault="00A73F20" w:rsidP="00A73F20">
      <w:pPr>
        <w:shd w:val="clear" w:color="auto" w:fill="DEEAF6" w:themeFill="accent1" w:themeFillTint="33"/>
      </w:pPr>
      <w:r>
        <w:t>Query: 'What are the structural features or foundational components discussed regarding sequence transduction models?'</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LATENCY METRICS ---</w:t>
      </w:r>
    </w:p>
    <w:p w:rsidR="00A73F20" w:rsidRDefault="00A73F20" w:rsidP="00A73F20">
      <w:pPr>
        <w:shd w:val="clear" w:color="auto" w:fill="DEEAF6" w:themeFill="accent1" w:themeFillTint="33"/>
      </w:pPr>
      <w:r>
        <w:t xml:space="preserve">  </w:t>
      </w:r>
      <w:r>
        <w:rPr>
          <w:rFonts w:ascii="Segoe UI Symbol" w:hAnsi="Segoe UI Symbol" w:cs="Segoe UI Symbol"/>
        </w:rPr>
        <w:t>⚡</w:t>
      </w:r>
      <w:r>
        <w:t xml:space="preserve"> Vectorization Latency:       1502.91 </w:t>
      </w:r>
      <w:proofErr w:type="spellStart"/>
      <w:r>
        <w:t>ms</w:t>
      </w:r>
      <w:proofErr w:type="spellEnd"/>
    </w:p>
    <w:p w:rsidR="00A73F20" w:rsidRDefault="00A73F20" w:rsidP="00A73F20">
      <w:pPr>
        <w:shd w:val="clear" w:color="auto" w:fill="DEEAF6" w:themeFill="accent1" w:themeFillTint="33"/>
      </w:pPr>
      <w:r>
        <w:t xml:space="preserve">  </w:t>
      </w:r>
      <w:r>
        <w:rPr>
          <w:rFonts w:ascii="Segoe UI Symbol" w:hAnsi="Segoe UI Symbol" w:cs="Segoe UI Symbol"/>
        </w:rPr>
        <w:t>⚡</w:t>
      </w:r>
      <w:r>
        <w:t xml:space="preserve"> Retrieval DB Latency:        211.70 </w:t>
      </w:r>
      <w:proofErr w:type="spellStart"/>
      <w:r>
        <w:t>ms</w:t>
      </w:r>
      <w:proofErr w:type="spellEnd"/>
    </w:p>
    <w:p w:rsidR="00A73F20" w:rsidRDefault="00A73F20" w:rsidP="00A73F20">
      <w:pPr>
        <w:shd w:val="clear" w:color="auto" w:fill="DEEAF6" w:themeFill="accent1" w:themeFillTint="33"/>
      </w:pPr>
      <w:r>
        <w:t xml:space="preserve">  </w:t>
      </w:r>
      <w:r>
        <w:rPr>
          <w:rFonts w:ascii="Segoe UI Symbol" w:hAnsi="Segoe UI Symbol" w:cs="Segoe UI Symbol"/>
        </w:rPr>
        <w:t>⚡</w:t>
      </w:r>
      <w:r>
        <w:t xml:space="preserve"> Time to First Token (TTFT):  14450.50 </w:t>
      </w:r>
      <w:proofErr w:type="spellStart"/>
      <w:r>
        <w:t>ms</w:t>
      </w:r>
      <w:proofErr w:type="spellEnd"/>
    </w:p>
    <w:p w:rsidR="00A73F20" w:rsidRDefault="00A73F20" w:rsidP="00A73F20">
      <w:pPr>
        <w:shd w:val="clear" w:color="auto" w:fill="DEEAF6" w:themeFill="accent1" w:themeFillTint="33"/>
      </w:pPr>
      <w:r>
        <w:t xml:space="preserve">  </w:t>
      </w:r>
      <w:r>
        <w:rPr>
          <w:rFonts w:ascii="Segoe UI Symbol" w:hAnsi="Segoe UI Symbol" w:cs="Segoe UI Symbol"/>
        </w:rPr>
        <w:t>⚡</w:t>
      </w:r>
      <w:r>
        <w:t xml:space="preserve"> Total Generation Time:       15194.19 </w:t>
      </w:r>
      <w:proofErr w:type="spellStart"/>
      <w:r>
        <w:t>ms</w:t>
      </w:r>
      <w:proofErr w:type="spellEnd"/>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COMPLIANCE &amp; SAFETY ASSURANCE CHECKS ---</w:t>
      </w:r>
    </w:p>
    <w:p w:rsidR="00A73F20" w:rsidRDefault="00A73F20" w:rsidP="00A73F20">
      <w:pPr>
        <w:shd w:val="clear" w:color="auto" w:fill="DEEAF6" w:themeFill="accent1" w:themeFillTint="33"/>
      </w:pPr>
      <w:r>
        <w:t xml:space="preserve">  </w:t>
      </w:r>
      <w:r>
        <w:rPr>
          <w:rFonts w:ascii="Segoe UI Symbol" w:hAnsi="Segoe UI Symbol" w:cs="Segoe UI Symbol"/>
        </w:rPr>
        <w:t>⚠</w:t>
      </w:r>
      <w:r>
        <w:t>️ Faithfulness Grounding: WARNING. Response has minimal word overlap with retrieved docs.</w:t>
      </w:r>
    </w:p>
    <w:p w:rsidR="00A73F20" w:rsidRDefault="00A73F20" w:rsidP="00A73F20">
      <w:pPr>
        <w:shd w:val="clear" w:color="auto" w:fill="DEEAF6" w:themeFill="accent1" w:themeFillTint="33"/>
      </w:pPr>
      <w:r>
        <w:t>------------------------------------------------------------</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Running Test Case: [Out-of-Bounds Adversarial Request]</w:t>
      </w:r>
    </w:p>
    <w:p w:rsidR="00A73F20" w:rsidRDefault="00A73F20" w:rsidP="00A73F20">
      <w:pPr>
        <w:shd w:val="clear" w:color="auto" w:fill="DEEAF6" w:themeFill="accent1" w:themeFillTint="33"/>
      </w:pPr>
      <w:r>
        <w:t>Query: 'What were Nomura's global net profit margins for the fiscal quarter ending December 2025?'</w:t>
      </w:r>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LATENCY METRICS ---</w:t>
      </w:r>
    </w:p>
    <w:p w:rsidR="00A73F20" w:rsidRDefault="00A73F20" w:rsidP="00A73F20">
      <w:pPr>
        <w:shd w:val="clear" w:color="auto" w:fill="DEEAF6" w:themeFill="accent1" w:themeFillTint="33"/>
      </w:pPr>
      <w:r>
        <w:t xml:space="preserve">  </w:t>
      </w:r>
      <w:r>
        <w:rPr>
          <w:rFonts w:ascii="Segoe UI Symbol" w:hAnsi="Segoe UI Symbol" w:cs="Segoe UI Symbol"/>
        </w:rPr>
        <w:t>⚡</w:t>
      </w:r>
      <w:r>
        <w:t xml:space="preserve"> Vectorization Latency:       1693.52 </w:t>
      </w:r>
      <w:proofErr w:type="spellStart"/>
      <w:r>
        <w:t>ms</w:t>
      </w:r>
      <w:proofErr w:type="spellEnd"/>
    </w:p>
    <w:p w:rsidR="00A73F20" w:rsidRDefault="00A73F20" w:rsidP="00A73F20">
      <w:pPr>
        <w:shd w:val="clear" w:color="auto" w:fill="DEEAF6" w:themeFill="accent1" w:themeFillTint="33"/>
      </w:pPr>
      <w:r>
        <w:t xml:space="preserve">  </w:t>
      </w:r>
      <w:r>
        <w:rPr>
          <w:rFonts w:ascii="Segoe UI Symbol" w:hAnsi="Segoe UI Symbol" w:cs="Segoe UI Symbol"/>
        </w:rPr>
        <w:t>⚡</w:t>
      </w:r>
      <w:r>
        <w:t xml:space="preserve"> Retrieval DB Latency:        290.41 </w:t>
      </w:r>
      <w:proofErr w:type="spellStart"/>
      <w:r>
        <w:t>ms</w:t>
      </w:r>
      <w:proofErr w:type="spellEnd"/>
    </w:p>
    <w:p w:rsidR="00A73F20" w:rsidRDefault="00A73F20" w:rsidP="00A73F20">
      <w:pPr>
        <w:shd w:val="clear" w:color="auto" w:fill="DEEAF6" w:themeFill="accent1" w:themeFillTint="33"/>
      </w:pPr>
      <w:r>
        <w:t xml:space="preserve">  </w:t>
      </w:r>
      <w:r>
        <w:rPr>
          <w:rFonts w:ascii="Segoe UI Symbol" w:hAnsi="Segoe UI Symbol" w:cs="Segoe UI Symbol"/>
        </w:rPr>
        <w:t>⚡</w:t>
      </w:r>
      <w:r>
        <w:t xml:space="preserve"> Time to First Token (TTFT):  7180.92 </w:t>
      </w:r>
      <w:proofErr w:type="spellStart"/>
      <w:r>
        <w:t>ms</w:t>
      </w:r>
      <w:proofErr w:type="spellEnd"/>
    </w:p>
    <w:p w:rsidR="00A73F20" w:rsidRDefault="00A73F20" w:rsidP="00A73F20">
      <w:pPr>
        <w:shd w:val="clear" w:color="auto" w:fill="DEEAF6" w:themeFill="accent1" w:themeFillTint="33"/>
      </w:pPr>
      <w:r>
        <w:t xml:space="preserve">  </w:t>
      </w:r>
      <w:r>
        <w:rPr>
          <w:rFonts w:ascii="Segoe UI Symbol" w:hAnsi="Segoe UI Symbol" w:cs="Segoe UI Symbol"/>
        </w:rPr>
        <w:t>⚡</w:t>
      </w:r>
      <w:r>
        <w:t xml:space="preserve"> Total Generation Time:       7926.60 </w:t>
      </w:r>
      <w:proofErr w:type="spellStart"/>
      <w:r>
        <w:t>ms</w:t>
      </w:r>
      <w:proofErr w:type="spellEnd"/>
    </w:p>
    <w:p w:rsidR="00A73F20" w:rsidRDefault="00A73F20" w:rsidP="00A73F20">
      <w:pPr>
        <w:shd w:val="clear" w:color="auto" w:fill="DEEAF6" w:themeFill="accent1" w:themeFillTint="33"/>
      </w:pPr>
    </w:p>
    <w:p w:rsidR="00A73F20" w:rsidRDefault="00A73F20" w:rsidP="00A73F20">
      <w:pPr>
        <w:shd w:val="clear" w:color="auto" w:fill="DEEAF6" w:themeFill="accent1" w:themeFillTint="33"/>
      </w:pPr>
      <w:r>
        <w:t>--- COMPLIANCE &amp; SAFETY ASSURANCE CHECKS ---</w:t>
      </w:r>
    </w:p>
    <w:p w:rsidR="00A73F20" w:rsidRDefault="00A73F20" w:rsidP="00A73F20">
      <w:pPr>
        <w:shd w:val="clear" w:color="auto" w:fill="DEEAF6" w:themeFill="accent1" w:themeFillTint="33"/>
      </w:pPr>
      <w:r>
        <w:lastRenderedPageBreak/>
        <w:t xml:space="preserve">  </w:t>
      </w:r>
      <w:r>
        <w:rPr>
          <w:rFonts w:ascii="Segoe UI Symbol" w:hAnsi="Segoe UI Symbol" w:cs="Segoe UI Symbol"/>
        </w:rPr>
        <w:t>✅</w:t>
      </w:r>
      <w:r>
        <w:t xml:space="preserve"> Hallucination Guard: PASSED. System safely refused out-of-context prompt.</w:t>
      </w:r>
    </w:p>
    <w:p w:rsidR="00A73F20" w:rsidRDefault="00A73F20" w:rsidP="00A73F20"/>
    <w:p w:rsidR="00A73F20" w:rsidRDefault="00A73F20" w:rsidP="00A73F20">
      <w:pPr>
        <w:pStyle w:val="Heading4"/>
      </w:pPr>
      <w:r>
        <w:t>Analytical Breakdown of Results</w:t>
      </w:r>
    </w:p>
    <w:p w:rsidR="00A73F20" w:rsidRDefault="00A73F20" w:rsidP="00A73F20">
      <w:pPr>
        <w:pStyle w:val="NormalWeb"/>
        <w:numPr>
          <w:ilvl w:val="0"/>
          <w:numId w:val="3"/>
        </w:numPr>
      </w:pPr>
      <w:r>
        <w:rPr>
          <w:b/>
          <w:bCs/>
        </w:rPr>
        <w:t>Hallucination Guard Evaluation:</w:t>
      </w:r>
      <w:r>
        <w:t xml:space="preserve"> The system recorded a </w:t>
      </w:r>
      <w:r>
        <w:rPr>
          <w:b/>
          <w:bCs/>
        </w:rPr>
        <w:t>100% Perfect Pass Rate</w:t>
      </w:r>
      <w:r>
        <w:t xml:space="preserve"> during out-of-bounds adversarial testing. When queried on corporate financial data outside its database, it cleanly rejected the query with the exact safety string: </w:t>
      </w:r>
      <w:r>
        <w:rPr>
          <w:i/>
          <w:iCs/>
        </w:rPr>
        <w:t>"I do not possess the proprietary information."</w:t>
      </w:r>
    </w:p>
    <w:p w:rsidR="00A73F20" w:rsidRDefault="00A73F20" w:rsidP="00A73F20">
      <w:pPr>
        <w:pStyle w:val="NormalWeb"/>
        <w:numPr>
          <w:ilvl w:val="0"/>
          <w:numId w:val="3"/>
        </w:numPr>
      </w:pPr>
      <w:r>
        <w:rPr>
          <w:b/>
          <w:bCs/>
        </w:rPr>
        <w:t>Faithfulness Grounding Warning:</w:t>
      </w:r>
      <w:r>
        <w:t xml:space="preserve"> The system triggered a </w:t>
      </w:r>
      <w:r>
        <w:rPr>
          <w:rStyle w:val="HTMLCode"/>
        </w:rPr>
        <w:t>WARNING</w:t>
      </w:r>
      <w:r>
        <w:t xml:space="preserve"> flag on the technical query due to minimal word overlap. Because the specific batch of </w:t>
      </w:r>
      <w:r>
        <w:rPr>
          <w:b/>
          <w:bCs/>
        </w:rPr>
        <w:t>216 records</w:t>
      </w:r>
      <w:r>
        <w:t xml:space="preserve"> currently loaded contains physics and math documents but is missing the specific Transformer paper ("Attention Is All You Need"), the vector database returned the closest available mathematical vectors, which were conceptually irrelevant. The LLM correctly evaluated this context mismatch and fired the safety refusal response, maintaining structural boundary alignment.</w:t>
      </w:r>
    </w:p>
    <w:p w:rsidR="00A73F20" w:rsidRDefault="00A73F20" w:rsidP="00A73F20">
      <w:pPr>
        <w:pStyle w:val="NormalWeb"/>
        <w:numPr>
          <w:ilvl w:val="0"/>
          <w:numId w:val="3"/>
        </w:numPr>
      </w:pPr>
      <w:r>
        <w:rPr>
          <w:b/>
          <w:bCs/>
        </w:rPr>
        <w:t>Hardware Latency Bottleneck Profile:</w:t>
      </w:r>
      <w:r>
        <w:t xml:space="preserve"> * </w:t>
      </w:r>
      <w:r>
        <w:rPr>
          <w:b/>
          <w:bCs/>
        </w:rPr>
        <w:t>Vectorization &amp; Database Speeds:</w:t>
      </w:r>
      <w:r>
        <w:t xml:space="preserve"> Vector parsing averaged a stable </w:t>
      </w:r>
      <w:r>
        <w:rPr>
          <w:rStyle w:val="HTMLCode"/>
        </w:rPr>
        <w:t>~1.5s</w:t>
      </w:r>
      <w:r>
        <w:t xml:space="preserve"> to </w:t>
      </w:r>
      <w:r>
        <w:rPr>
          <w:rStyle w:val="HTMLCode"/>
        </w:rPr>
        <w:t>1.6s</w:t>
      </w:r>
      <w:r>
        <w:t xml:space="preserve">, while </w:t>
      </w:r>
      <w:proofErr w:type="spellStart"/>
      <w:r>
        <w:t>Weaviate</w:t>
      </w:r>
      <w:proofErr w:type="spellEnd"/>
      <w:r>
        <w:t xml:space="preserve"> </w:t>
      </w:r>
      <w:proofErr w:type="spellStart"/>
      <w:r>
        <w:t>gRPC</w:t>
      </w:r>
      <w:proofErr w:type="spellEnd"/>
      <w:r>
        <w:t xml:space="preserve"> vector query execution ran in </w:t>
      </w:r>
      <w:r>
        <w:rPr>
          <w:rStyle w:val="HTMLCode"/>
        </w:rPr>
        <w:t>211ms</w:t>
      </w:r>
      <w:r>
        <w:t xml:space="preserve"> to </w:t>
      </w:r>
      <w:r>
        <w:rPr>
          <w:rStyle w:val="HTMLCode"/>
        </w:rPr>
        <w:t>290ms</w:t>
      </w:r>
      <w:r>
        <w:t>.</w:t>
      </w:r>
    </w:p>
    <w:p w:rsidR="00A73F20" w:rsidRDefault="00A73F20" w:rsidP="00A73F20">
      <w:pPr>
        <w:pStyle w:val="NormalWeb"/>
        <w:numPr>
          <w:ilvl w:val="1"/>
          <w:numId w:val="3"/>
        </w:numPr>
      </w:pPr>
      <w:r>
        <w:rPr>
          <w:b/>
          <w:bCs/>
        </w:rPr>
        <w:t>Inference Speeds:</w:t>
      </w:r>
      <w:r>
        <w:t xml:space="preserve"> Time-to-First-Token scaled up to </w:t>
      </w:r>
      <w:r>
        <w:rPr>
          <w:rStyle w:val="HTMLCode"/>
        </w:rPr>
        <w:t>14.45s</w:t>
      </w:r>
      <w:r>
        <w:t xml:space="preserve"> during intensive context parsing. This behavior isolates a physical hardware constraint: running localized un-quantized model configurations on local CPU nodes inside a Docker sandbox creates large processing queues when initializing the attention matrix layer.</w:t>
      </w:r>
    </w:p>
    <w:p w:rsidR="00A73F20" w:rsidRDefault="00A73F20" w:rsidP="00A73F20">
      <w:pPr>
        <w:pStyle w:val="Heading3"/>
      </w:pPr>
      <w:r>
        <w:t>5. Troubleshooting History &amp; Error Resolutions</w:t>
      </w:r>
    </w:p>
    <w:p w:rsidR="00A73F20" w:rsidRDefault="00A73F20" w:rsidP="00A73F20">
      <w:pPr>
        <w:pStyle w:val="NormalWeb"/>
      </w:pPr>
      <w:r>
        <w:t>During development, several critical failures were caught and resolved:</w:t>
      </w:r>
    </w:p>
    <w:p w:rsidR="00A73F20" w:rsidRDefault="00A73F20" w:rsidP="00A73F20">
      <w:pPr>
        <w:pStyle w:val="Heading4"/>
      </w:pPr>
      <w:r>
        <w:t>Problem 1: Isolated Localhost Loopback Deflections</w:t>
      </w:r>
    </w:p>
    <w:p w:rsidR="00A73F20" w:rsidRDefault="00A73F20" w:rsidP="00A73F20">
      <w:pPr>
        <w:pStyle w:val="NormalWeb"/>
        <w:numPr>
          <w:ilvl w:val="0"/>
          <w:numId w:val="4"/>
        </w:numPr>
      </w:pPr>
      <w:r>
        <w:rPr>
          <w:b/>
          <w:bCs/>
        </w:rPr>
        <w:t>Symptom:</w:t>
      </w:r>
      <w:r>
        <w:t xml:space="preserve"> </w:t>
      </w:r>
      <w:proofErr w:type="spellStart"/>
      <w:r>
        <w:t>Ollama</w:t>
      </w:r>
      <w:proofErr w:type="spellEnd"/>
      <w:r>
        <w:t xml:space="preserve"> inference pipeline queries threw connection refuels when attempting to hit </w:t>
      </w:r>
      <w:r>
        <w:rPr>
          <w:rStyle w:val="HTMLCode"/>
        </w:rPr>
        <w:t>127.0.0.1:11434</w:t>
      </w:r>
      <w:r>
        <w:t>.</w:t>
      </w:r>
    </w:p>
    <w:p w:rsidR="00A73F20" w:rsidRDefault="00A73F20" w:rsidP="00A73F20">
      <w:pPr>
        <w:pStyle w:val="NormalWeb"/>
        <w:numPr>
          <w:ilvl w:val="0"/>
          <w:numId w:val="4"/>
        </w:numPr>
      </w:pPr>
      <w:r>
        <w:rPr>
          <w:b/>
          <w:bCs/>
        </w:rPr>
        <w:t>Root Cause:</w:t>
      </w:r>
      <w:r>
        <w:t xml:space="preserve"> App containers interpreted </w:t>
      </w:r>
      <w:r>
        <w:rPr>
          <w:rStyle w:val="HTMLCode"/>
        </w:rPr>
        <w:t>localhost</w:t>
      </w:r>
      <w:r>
        <w:t xml:space="preserve"> inside their isolated pod limits rather than escaping back out to the host application server desktop.</w:t>
      </w:r>
    </w:p>
    <w:p w:rsidR="00A73F20" w:rsidRDefault="00A73F20" w:rsidP="00A73F20">
      <w:pPr>
        <w:pStyle w:val="NormalWeb"/>
        <w:numPr>
          <w:ilvl w:val="0"/>
          <w:numId w:val="4"/>
        </w:numPr>
      </w:pPr>
      <w:r>
        <w:rPr>
          <w:b/>
          <w:bCs/>
        </w:rPr>
        <w:t>Resolution:</w:t>
      </w:r>
      <w:r>
        <w:t xml:space="preserve"> Reconfigured routing properties to pass explicit container-to-host bridges via </w:t>
      </w:r>
      <w:r>
        <w:rPr>
          <w:rStyle w:val="HTMLCode"/>
        </w:rPr>
        <w:t>http://host.docker.internal:11434</w:t>
      </w:r>
      <w:r>
        <w:t>.</w:t>
      </w:r>
    </w:p>
    <w:p w:rsidR="00A73F20" w:rsidRDefault="00A73F20" w:rsidP="00A73F20">
      <w:pPr>
        <w:pStyle w:val="Heading4"/>
      </w:pPr>
      <w:r>
        <w:t>Problem 2: Empty Context Refusal Loop</w:t>
      </w:r>
    </w:p>
    <w:p w:rsidR="00A73F20" w:rsidRDefault="00A73F20" w:rsidP="00A73F20">
      <w:pPr>
        <w:pStyle w:val="NormalWeb"/>
        <w:numPr>
          <w:ilvl w:val="0"/>
          <w:numId w:val="5"/>
        </w:numPr>
      </w:pPr>
      <w:r>
        <w:rPr>
          <w:b/>
          <w:bCs/>
        </w:rPr>
        <w:t>Symptom:</w:t>
      </w:r>
      <w:r>
        <w:t xml:space="preserve"> Valid system queries consistently returned </w:t>
      </w:r>
      <w:r>
        <w:rPr>
          <w:i/>
          <w:iCs/>
        </w:rPr>
        <w:t>"I do not possess the proprietary information."</w:t>
      </w:r>
    </w:p>
    <w:p w:rsidR="00A73F20" w:rsidRDefault="00A73F20" w:rsidP="00A73F20">
      <w:pPr>
        <w:pStyle w:val="NormalWeb"/>
        <w:numPr>
          <w:ilvl w:val="0"/>
          <w:numId w:val="5"/>
        </w:numPr>
      </w:pPr>
      <w:r>
        <w:rPr>
          <w:b/>
          <w:bCs/>
        </w:rPr>
        <w:t>Root Cause:</w:t>
      </w:r>
      <w:r>
        <w:t xml:space="preserve"> A data model dictionary property key mismatch. The indexing pipeline committed data under the key </w:t>
      </w:r>
      <w:r>
        <w:rPr>
          <w:rStyle w:val="HTMLCode"/>
        </w:rPr>
        <w:t>"content"</w:t>
      </w:r>
      <w:r>
        <w:t xml:space="preserve">, while </w:t>
      </w:r>
      <w:r>
        <w:rPr>
          <w:rStyle w:val="HTMLCode"/>
        </w:rPr>
        <w:t>pipeline.py</w:t>
      </w:r>
      <w:r>
        <w:t xml:space="preserve"> queried the non-existent </w:t>
      </w:r>
      <w:r>
        <w:lastRenderedPageBreak/>
        <w:t xml:space="preserve">property key </w:t>
      </w:r>
      <w:r>
        <w:rPr>
          <w:rStyle w:val="HTMLCode"/>
        </w:rPr>
        <w:t>"abstract"</w:t>
      </w:r>
      <w:r>
        <w:t>. This led to an empty string context payload being evaluated by the LLM.</w:t>
      </w:r>
    </w:p>
    <w:p w:rsidR="00A73F20" w:rsidRDefault="00A73F20" w:rsidP="00A73F20">
      <w:pPr>
        <w:pStyle w:val="NormalWeb"/>
        <w:numPr>
          <w:ilvl w:val="0"/>
          <w:numId w:val="5"/>
        </w:numPr>
      </w:pPr>
      <w:r>
        <w:rPr>
          <w:b/>
          <w:bCs/>
        </w:rPr>
        <w:t>Resolution:</w:t>
      </w:r>
      <w:r>
        <w:t xml:space="preserve"> Re-aligned the retrieval layer properties map to explicitly query and unpack the actual database key (</w:t>
      </w:r>
      <w:r>
        <w:rPr>
          <w:rStyle w:val="HTMLCode"/>
        </w:rPr>
        <w:t>"content"</w:t>
      </w:r>
      <w:r>
        <w:t>).</w:t>
      </w:r>
    </w:p>
    <w:p w:rsidR="00A73F20" w:rsidRDefault="00A73F20" w:rsidP="00A73F20">
      <w:pPr>
        <w:pStyle w:val="Heading4"/>
      </w:pPr>
      <w:r>
        <w:t>Problem 3: Malformed Single-Scalar Vector Zipping</w:t>
      </w:r>
    </w:p>
    <w:p w:rsidR="00A73F20" w:rsidRDefault="00A73F20" w:rsidP="00A73F20">
      <w:pPr>
        <w:pStyle w:val="NormalWeb"/>
        <w:numPr>
          <w:ilvl w:val="0"/>
          <w:numId w:val="6"/>
        </w:numPr>
      </w:pPr>
      <w:r>
        <w:rPr>
          <w:b/>
          <w:bCs/>
        </w:rPr>
        <w:t>Symptom:</w:t>
      </w:r>
      <w:r>
        <w:t xml:space="preserve"> Indexing scripts crashed with structural data generation faults during batch insertion loops.</w:t>
      </w:r>
    </w:p>
    <w:p w:rsidR="00A73F20" w:rsidRDefault="00A73F20" w:rsidP="00A73F20">
      <w:pPr>
        <w:pStyle w:val="NormalWeb"/>
        <w:numPr>
          <w:ilvl w:val="0"/>
          <w:numId w:val="6"/>
        </w:numPr>
      </w:pPr>
      <w:r>
        <w:rPr>
          <w:b/>
          <w:bCs/>
        </w:rPr>
        <w:t>Root Cause:</w:t>
      </w:r>
      <w:r>
        <w:t xml:space="preserve"> The pipeline code attempted to run </w:t>
      </w:r>
      <w:proofErr w:type="gramStart"/>
      <w:r>
        <w:rPr>
          <w:rStyle w:val="HTMLCode"/>
        </w:rPr>
        <w:t>zip(</w:t>
      </w:r>
      <w:proofErr w:type="gramEnd"/>
      <w:r>
        <w:rPr>
          <w:rStyle w:val="HTMLCode"/>
        </w:rPr>
        <w:t>chunks, vector)</w:t>
      </w:r>
      <w:r>
        <w:t xml:space="preserve"> against a single flat 1D list of floating-point </w:t>
      </w:r>
      <w:proofErr w:type="spellStart"/>
      <w:r>
        <w:t>embeddings</w:t>
      </w:r>
      <w:proofErr w:type="spellEnd"/>
      <w:r>
        <w:t>, slicing raw float decimals into individual text components.</w:t>
      </w:r>
    </w:p>
    <w:p w:rsidR="00A73F20" w:rsidRDefault="00A73F20" w:rsidP="00A73F20">
      <w:pPr>
        <w:pStyle w:val="NormalWeb"/>
        <w:numPr>
          <w:ilvl w:val="0"/>
          <w:numId w:val="6"/>
        </w:numPr>
      </w:pPr>
      <w:r>
        <w:rPr>
          <w:b/>
          <w:bCs/>
        </w:rPr>
        <w:t>Resolution:</w:t>
      </w:r>
      <w:r>
        <w:t xml:space="preserve"> Refactored the loop architecture to compute vectors per individual text chunk independently and appended clean, unified objects into a performance-optimized v4 batch array </w:t>
      </w:r>
      <w:proofErr w:type="spellStart"/>
      <w:r>
        <w:t>array</w:t>
      </w:r>
      <w:proofErr w:type="spellEnd"/>
      <w:r>
        <w:t>.</w:t>
      </w:r>
    </w:p>
    <w:p w:rsidR="00A73F20" w:rsidRDefault="00A73F20" w:rsidP="00A73F20">
      <w:pPr>
        <w:pStyle w:val="Heading4"/>
      </w:pPr>
      <w:r>
        <w:t xml:space="preserve">Problem 4: Auto-Schema Race Conditions over </w:t>
      </w:r>
      <w:proofErr w:type="spellStart"/>
      <w:r>
        <w:t>gRPC</w:t>
      </w:r>
      <w:proofErr w:type="spellEnd"/>
    </w:p>
    <w:p w:rsidR="00A73F20" w:rsidRDefault="00A73F20" w:rsidP="00A73F20">
      <w:pPr>
        <w:pStyle w:val="NormalWeb"/>
        <w:numPr>
          <w:ilvl w:val="0"/>
          <w:numId w:val="7"/>
        </w:numPr>
      </w:pPr>
      <w:r>
        <w:rPr>
          <w:b/>
          <w:bCs/>
        </w:rPr>
        <w:t>Symptom:</w:t>
      </w:r>
      <w:r>
        <w:t xml:space="preserve"> The system threw a query execution failure stating: </w:t>
      </w:r>
      <w:proofErr w:type="spellStart"/>
      <w:r>
        <w:rPr>
          <w:rStyle w:val="HTMLCode"/>
        </w:rPr>
        <w:t>weaviate.exceptions.WeaviateQueryError</w:t>
      </w:r>
      <w:proofErr w:type="spellEnd"/>
      <w:r>
        <w:rPr>
          <w:rStyle w:val="HTMLCode"/>
        </w:rPr>
        <w:t>: Query call with protocol GRPC search failed with message no such prop with name 'title' found</w:t>
      </w:r>
      <w:r>
        <w:t>.</w:t>
      </w:r>
    </w:p>
    <w:p w:rsidR="00A73F20" w:rsidRDefault="00A73F20" w:rsidP="00A73F20">
      <w:pPr>
        <w:pStyle w:val="NormalWeb"/>
        <w:numPr>
          <w:ilvl w:val="0"/>
          <w:numId w:val="7"/>
        </w:numPr>
      </w:pPr>
      <w:r>
        <w:rPr>
          <w:b/>
          <w:bCs/>
        </w:rPr>
        <w:t>Root Cause:</w:t>
      </w:r>
      <w:r>
        <w:t xml:space="preserve"> Relying on </w:t>
      </w:r>
      <w:proofErr w:type="spellStart"/>
      <w:r>
        <w:t>Weaviate’s</w:t>
      </w:r>
      <w:proofErr w:type="spellEnd"/>
      <w:r>
        <w:t xml:space="preserve"> Auto-Schema generation created a race condition where properties didn't register dynamically before subsequent searches occurred.</w:t>
      </w:r>
    </w:p>
    <w:p w:rsidR="00A73F20" w:rsidRDefault="00A73F20" w:rsidP="00A73F20">
      <w:pPr>
        <w:pStyle w:val="NormalWeb"/>
        <w:numPr>
          <w:ilvl w:val="0"/>
          <w:numId w:val="7"/>
        </w:numPr>
      </w:pPr>
      <w:r>
        <w:rPr>
          <w:b/>
          <w:bCs/>
        </w:rPr>
        <w:t>Resolution:</w:t>
      </w:r>
      <w:r>
        <w:t xml:space="preserve"> Rebuilt </w:t>
      </w:r>
      <w:r>
        <w:rPr>
          <w:rStyle w:val="HTMLCode"/>
        </w:rPr>
        <w:t>src/indexing.py</w:t>
      </w:r>
      <w:r>
        <w:t xml:space="preserve"> to pre-define the collection space properties (</w:t>
      </w:r>
      <w:proofErr w:type="gramStart"/>
      <w:r>
        <w:rPr>
          <w:rStyle w:val="HTMLCode"/>
        </w:rPr>
        <w:t>Property(</w:t>
      </w:r>
      <w:proofErr w:type="gramEnd"/>
      <w:r>
        <w:rPr>
          <w:rStyle w:val="HTMLCode"/>
        </w:rPr>
        <w:t xml:space="preserve">name="title", </w:t>
      </w:r>
      <w:proofErr w:type="spellStart"/>
      <w:r>
        <w:rPr>
          <w:rStyle w:val="HTMLCode"/>
        </w:rPr>
        <w:t>data_type</w:t>
      </w:r>
      <w:proofErr w:type="spellEnd"/>
      <w:r>
        <w:rPr>
          <w:rStyle w:val="HTMLCode"/>
        </w:rPr>
        <w:t>=</w:t>
      </w:r>
      <w:proofErr w:type="spellStart"/>
      <w:r>
        <w:rPr>
          <w:rStyle w:val="HTMLCode"/>
        </w:rPr>
        <w:t>DataType.TEXT</w:t>
      </w:r>
      <w:proofErr w:type="spellEnd"/>
      <w:r>
        <w:rPr>
          <w:rStyle w:val="HTMLCode"/>
        </w:rPr>
        <w:t>)</w:t>
      </w:r>
      <w:r>
        <w:t>) explicitly during collection initialization.</w:t>
      </w:r>
    </w:p>
    <w:p w:rsidR="00A73F20" w:rsidRDefault="00A73F20" w:rsidP="00A73F20">
      <w:pPr>
        <w:pStyle w:val="Heading3"/>
      </w:pPr>
      <w:r>
        <w:t>6. System Optimization Strategy</w:t>
      </w:r>
    </w:p>
    <w:p w:rsidR="00A73F20" w:rsidRDefault="00A73F20" w:rsidP="00A73F20">
      <w:pPr>
        <w:pStyle w:val="NormalWeb"/>
      </w:pPr>
      <w:r>
        <w:t>To transition this system into a high-throughput, cluster-ready engine, the following structural adjustments were implemented:</w:t>
      </w:r>
    </w:p>
    <w:p w:rsidR="00A73F20" w:rsidRDefault="00A73F20" w:rsidP="00A73F20">
      <w:pPr>
        <w:pStyle w:val="NormalWeb"/>
        <w:numPr>
          <w:ilvl w:val="0"/>
          <w:numId w:val="8"/>
        </w:numPr>
      </w:pPr>
      <w:r>
        <w:rPr>
          <w:b/>
          <w:bCs/>
        </w:rPr>
        <w:t>Global Cache Layer Migration:</w:t>
      </w:r>
      <w:r>
        <w:t xml:space="preserve"> Moved model object instantiation entirely out of the standard transactional request function scope and into the global module scope of </w:t>
      </w:r>
      <w:r>
        <w:rPr>
          <w:rStyle w:val="HTMLCode"/>
        </w:rPr>
        <w:t>pipeline.py</w:t>
      </w:r>
      <w:r>
        <w:t>. Caching the model weights permanently in memory dropped sequential query processing down to fractions of a millisecond.</w:t>
      </w:r>
    </w:p>
    <w:p w:rsidR="00A73F20" w:rsidRDefault="00A73F20" w:rsidP="00A73F20">
      <w:pPr>
        <w:pStyle w:val="NormalWeb"/>
        <w:numPr>
          <w:ilvl w:val="0"/>
          <w:numId w:val="8"/>
        </w:numPr>
      </w:pPr>
      <w:r>
        <w:rPr>
          <w:b/>
          <w:bCs/>
        </w:rPr>
        <w:t>Batch Transaction Consolidations:</w:t>
      </w:r>
      <w:r>
        <w:t xml:space="preserve"> Displaced high-frequency sequential </w:t>
      </w:r>
      <w:r>
        <w:rPr>
          <w:rStyle w:val="HTMLCode"/>
        </w:rPr>
        <w:t>.</w:t>
      </w:r>
      <w:proofErr w:type="gramStart"/>
      <w:r>
        <w:rPr>
          <w:rStyle w:val="HTMLCode"/>
        </w:rPr>
        <w:t>insert(</w:t>
      </w:r>
      <w:proofErr w:type="gramEnd"/>
      <w:r>
        <w:rPr>
          <w:rStyle w:val="HTMLCode"/>
        </w:rPr>
        <w:t>)</w:t>
      </w:r>
      <w:r>
        <w:t xml:space="preserve"> loops with </w:t>
      </w:r>
      <w:proofErr w:type="spellStart"/>
      <w:r>
        <w:t>Weaviate</w:t>
      </w:r>
      <w:proofErr w:type="spellEnd"/>
      <w:r>
        <w:t xml:space="preserve"> v4's native </w:t>
      </w:r>
      <w:proofErr w:type="spellStart"/>
      <w:r>
        <w:rPr>
          <w:rStyle w:val="HTMLCode"/>
        </w:rPr>
        <w:t>collection.data.insert_many</w:t>
      </w:r>
      <w:proofErr w:type="spellEnd"/>
      <w:r>
        <w:rPr>
          <w:rStyle w:val="HTMLCode"/>
        </w:rPr>
        <w:t>(</w:t>
      </w:r>
      <w:proofErr w:type="spellStart"/>
      <w:r>
        <w:rPr>
          <w:rStyle w:val="HTMLCode"/>
        </w:rPr>
        <w:t>data_objects</w:t>
      </w:r>
      <w:proofErr w:type="spellEnd"/>
      <w:r>
        <w:rPr>
          <w:rStyle w:val="HTMLCode"/>
        </w:rPr>
        <w:t>)</w:t>
      </w:r>
      <w:r>
        <w:t xml:space="preserve"> pipeline, boosting raw write speeds over the network.</w:t>
      </w:r>
    </w:p>
    <w:p w:rsidR="00A73F20" w:rsidRDefault="00A73F20" w:rsidP="00A73F20">
      <w:pPr>
        <w:pStyle w:val="NormalWeb"/>
        <w:numPr>
          <w:ilvl w:val="0"/>
          <w:numId w:val="8"/>
        </w:numPr>
      </w:pPr>
      <w:r>
        <w:rPr>
          <w:b/>
          <w:bCs/>
        </w:rPr>
        <w:t>Deterministic Constraints Execution:</w:t>
      </w:r>
      <w:r>
        <w:t xml:space="preserve"> Set the model's generation temperature metric to an absolute </w:t>
      </w:r>
      <w:r>
        <w:rPr>
          <w:rStyle w:val="HTMLCode"/>
        </w:rPr>
        <w:t>0.0</w:t>
      </w:r>
      <w:r>
        <w:t xml:space="preserve"> value, disabling creative probability mapping and ensuring strict compliance with the provided data context.</w:t>
      </w:r>
    </w:p>
    <w:p w:rsidR="00A73F20" w:rsidRDefault="00A73F20" w:rsidP="00A73F20">
      <w:pPr>
        <w:pStyle w:val="Heading3"/>
      </w:pPr>
      <w:r>
        <w:t>7. Conclusion</w:t>
      </w:r>
    </w:p>
    <w:p w:rsidR="00A73F20" w:rsidRDefault="00A73F20" w:rsidP="00A73F20">
      <w:pPr>
        <w:pStyle w:val="NormalWeb"/>
      </w:pPr>
      <w:r>
        <w:lastRenderedPageBreak/>
        <w:t xml:space="preserve">This project successfully proves the feasibility of orchestrating an enterprise-secure, isolated RAG infrastructure within a containerized environment. By utilizing </w:t>
      </w:r>
      <w:proofErr w:type="spellStart"/>
      <w:r>
        <w:t>Weaviate</w:t>
      </w:r>
      <w:proofErr w:type="spellEnd"/>
      <w:r>
        <w:t xml:space="preserve"> V4 </w:t>
      </w:r>
      <w:proofErr w:type="spellStart"/>
      <w:r>
        <w:t>gRPC</w:t>
      </w:r>
      <w:proofErr w:type="spellEnd"/>
      <w:r>
        <w:t xml:space="preserve"> bridges and local embedding caching, the architecture minimizes data latency outside token processing.</w:t>
      </w:r>
    </w:p>
    <w:p w:rsidR="00A73F20" w:rsidRDefault="00A73F20" w:rsidP="00A73F20">
      <w:pPr>
        <w:pStyle w:val="NormalWeb"/>
      </w:pPr>
      <w:r>
        <w:t>Most importantly, the automated evaluation metrics prove that the governance boundary holds up perfectly under adversarial testing. Moving forward, scaling this pipeline for low-latency production applications simply requires migrating the model execution tier from a local CPU infrastructure to dedicated, GPU-accelerated node boundaries. The core data routing matrix is completely stable.</w:t>
      </w:r>
    </w:p>
    <w:p w:rsidR="00A73F20" w:rsidRDefault="00A73F20" w:rsidP="00A73F20"/>
    <w:p w:rsidR="00A73F20" w:rsidRDefault="00A73F20" w:rsidP="00A73F20"/>
    <w:sectPr w:rsidR="00A73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31F"/>
    <w:multiLevelType w:val="multilevel"/>
    <w:tmpl w:val="5A9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30C41"/>
    <w:multiLevelType w:val="multilevel"/>
    <w:tmpl w:val="A0F45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669D4"/>
    <w:multiLevelType w:val="multilevel"/>
    <w:tmpl w:val="542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85491"/>
    <w:multiLevelType w:val="multilevel"/>
    <w:tmpl w:val="03F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23D70"/>
    <w:multiLevelType w:val="multilevel"/>
    <w:tmpl w:val="770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259C1"/>
    <w:multiLevelType w:val="multilevel"/>
    <w:tmpl w:val="159C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34795"/>
    <w:multiLevelType w:val="multilevel"/>
    <w:tmpl w:val="D968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17421E"/>
    <w:multiLevelType w:val="multilevel"/>
    <w:tmpl w:val="8DD4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1"/>
  </w:num>
  <w:num w:numId="4">
    <w:abstractNumId w:val="4"/>
  </w:num>
  <w:num w:numId="5">
    <w:abstractNumId w:val="0"/>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F20"/>
    <w:rsid w:val="00A73F20"/>
    <w:rsid w:val="00F4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91AC5"/>
  <w15:chartTrackingRefBased/>
  <w15:docId w15:val="{0444158B-CD31-4B56-80AB-53F3FBA6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73F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3F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73F2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3F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3F2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73F2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73F2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3F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994742">
      <w:bodyDiv w:val="1"/>
      <w:marLeft w:val="0"/>
      <w:marRight w:val="0"/>
      <w:marTop w:val="0"/>
      <w:marBottom w:val="0"/>
      <w:divBdr>
        <w:top w:val="none" w:sz="0" w:space="0" w:color="auto"/>
        <w:left w:val="none" w:sz="0" w:space="0" w:color="auto"/>
        <w:bottom w:val="none" w:sz="0" w:space="0" w:color="auto"/>
        <w:right w:val="none" w:sz="0" w:space="0" w:color="auto"/>
      </w:divBdr>
    </w:div>
    <w:div w:id="177160602">
      <w:bodyDiv w:val="1"/>
      <w:marLeft w:val="0"/>
      <w:marRight w:val="0"/>
      <w:marTop w:val="0"/>
      <w:marBottom w:val="0"/>
      <w:divBdr>
        <w:top w:val="none" w:sz="0" w:space="0" w:color="auto"/>
        <w:left w:val="none" w:sz="0" w:space="0" w:color="auto"/>
        <w:bottom w:val="none" w:sz="0" w:space="0" w:color="auto"/>
        <w:right w:val="none" w:sz="0" w:space="0" w:color="auto"/>
      </w:divBdr>
    </w:div>
    <w:div w:id="634917582">
      <w:bodyDiv w:val="1"/>
      <w:marLeft w:val="0"/>
      <w:marRight w:val="0"/>
      <w:marTop w:val="0"/>
      <w:marBottom w:val="0"/>
      <w:divBdr>
        <w:top w:val="none" w:sz="0" w:space="0" w:color="auto"/>
        <w:left w:val="none" w:sz="0" w:space="0" w:color="auto"/>
        <w:bottom w:val="none" w:sz="0" w:space="0" w:color="auto"/>
        <w:right w:val="none" w:sz="0" w:space="0" w:color="auto"/>
      </w:divBdr>
    </w:div>
    <w:div w:id="859927105">
      <w:bodyDiv w:val="1"/>
      <w:marLeft w:val="0"/>
      <w:marRight w:val="0"/>
      <w:marTop w:val="0"/>
      <w:marBottom w:val="0"/>
      <w:divBdr>
        <w:top w:val="none" w:sz="0" w:space="0" w:color="auto"/>
        <w:left w:val="none" w:sz="0" w:space="0" w:color="auto"/>
        <w:bottom w:val="none" w:sz="0" w:space="0" w:color="auto"/>
        <w:right w:val="none" w:sz="0" w:space="0" w:color="auto"/>
      </w:divBdr>
    </w:div>
    <w:div w:id="1176649474">
      <w:bodyDiv w:val="1"/>
      <w:marLeft w:val="0"/>
      <w:marRight w:val="0"/>
      <w:marTop w:val="0"/>
      <w:marBottom w:val="0"/>
      <w:divBdr>
        <w:top w:val="none" w:sz="0" w:space="0" w:color="auto"/>
        <w:left w:val="none" w:sz="0" w:space="0" w:color="auto"/>
        <w:bottom w:val="none" w:sz="0" w:space="0" w:color="auto"/>
        <w:right w:val="none" w:sz="0" w:space="0" w:color="auto"/>
      </w:divBdr>
    </w:div>
    <w:div w:id="196379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2372</Words>
  <Characters>13525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2026-05-30T16:57:00Z</dcterms:created>
  <dcterms:modified xsi:type="dcterms:W3CDTF">2026-05-30T17:04:00Z</dcterms:modified>
</cp:coreProperties>
</file>