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511" w14:textId="758FED1F" w:rsidR="006D1082" w:rsidRDefault="00493921">
      <w:pPr>
        <w:rPr>
          <w:lang w:val="en-US"/>
        </w:rPr>
      </w:pPr>
      <w:r>
        <w:rPr>
          <w:lang w:val="en-US"/>
        </w:rPr>
        <w:t>Breast cancer</w:t>
      </w:r>
    </w:p>
    <w:p w14:paraId="2D88C090" w14:textId="1EF5CBB7" w:rsidR="00493921" w:rsidRPr="00493921" w:rsidRDefault="00493921">
      <w:pPr>
        <w:rPr>
          <w:lang w:val="en-US"/>
        </w:rPr>
      </w:pPr>
      <w:r>
        <w:rPr>
          <w:noProof/>
        </w:rPr>
        <w:drawing>
          <wp:inline distT="0" distB="0" distL="0" distR="0" wp14:anchorId="0760C90A" wp14:editId="4417F0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94EACB" wp14:editId="1DF7D40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921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21"/>
    <w:rsid w:val="00493921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5D1D"/>
  <w15:chartTrackingRefBased/>
  <w15:docId w15:val="{D4EE8BDE-DC32-47D7-8F61-3C7BCCE3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2023-02-12T12:08:00Z</dcterms:created>
  <dcterms:modified xsi:type="dcterms:W3CDTF">2023-02-12T12:08:00Z</dcterms:modified>
</cp:coreProperties>
</file>